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1E451" w14:textId="38D84982" w:rsidR="007D0555" w:rsidRDefault="00C52F08" w:rsidP="000F6CEA">
      <w:pPr>
        <w:jc w:val="center"/>
      </w:pPr>
      <w:r w:rsidRPr="00C93A9D">
        <w:rPr>
          <w:noProof/>
        </w:rPr>
        <w:drawing>
          <wp:anchor distT="0" distB="0" distL="114300" distR="114300" simplePos="0" relativeHeight="251767808" behindDoc="0" locked="0" layoutInCell="1" allowOverlap="1" wp14:anchorId="5C88D7E4" wp14:editId="210AAEAA">
            <wp:simplePos x="0" y="1386840"/>
            <wp:positionH relativeFrom="margin">
              <wp:align>center</wp:align>
            </wp:positionH>
            <wp:positionV relativeFrom="margin">
              <wp:align>top</wp:align>
            </wp:positionV>
            <wp:extent cx="8229600" cy="1058092"/>
            <wp:effectExtent l="0" t="0" r="0" b="8890"/>
            <wp:wrapSquare wrapText="bothSides"/>
            <wp:docPr id="1439708623" name="Picture 1" descr="A picture containing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708623" name="Picture 1" descr="A picture containing text&#10;&#10;AI-generated content may be incorrect."/>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8229600" cy="1058092"/>
                    </a:xfrm>
                    <a:prstGeom prst="rect">
                      <a:avLst/>
                    </a:prstGeom>
                  </pic:spPr>
                </pic:pic>
              </a:graphicData>
            </a:graphic>
            <wp14:sizeRelH relativeFrom="page">
              <wp14:pctWidth>0</wp14:pctWidth>
            </wp14:sizeRelH>
            <wp14:sizeRelV relativeFrom="page">
              <wp14:pctHeight>0</wp14:pctHeight>
            </wp14:sizeRelV>
          </wp:anchor>
        </w:drawing>
      </w:r>
    </w:p>
    <w:p w14:paraId="24050533" w14:textId="402FBE2C" w:rsidR="007D0555" w:rsidRDefault="007D0555" w:rsidP="00013813">
      <w:pPr>
        <w:jc w:val="center"/>
        <w:rPr>
          <w:b/>
          <w:bCs/>
          <w:sz w:val="144"/>
          <w:szCs w:val="144"/>
          <w:u w:val="single"/>
        </w:rPr>
      </w:pPr>
      <w:r w:rsidRPr="007D0555">
        <w:rPr>
          <w:b/>
          <w:bCs/>
          <w:sz w:val="144"/>
          <w:szCs w:val="144"/>
          <w:u w:val="single"/>
        </w:rPr>
        <w:t>DCA HMIS Lead Reporting Manual</w:t>
      </w:r>
    </w:p>
    <w:p w14:paraId="029F828B" w14:textId="3C5FB8D5" w:rsidR="007D0555" w:rsidRDefault="007D0555" w:rsidP="007D0555">
      <w:pPr>
        <w:jc w:val="center"/>
        <w:rPr>
          <w:b/>
          <w:bCs/>
          <w:sz w:val="144"/>
          <w:szCs w:val="144"/>
          <w:u w:val="single"/>
        </w:rPr>
      </w:pPr>
    </w:p>
    <w:p w14:paraId="4D57F380" w14:textId="77777777" w:rsidR="006B1F25" w:rsidRDefault="006B1F25" w:rsidP="006B1F25">
      <w:pPr>
        <w:rPr>
          <w:rFonts w:eastAsia="Microsoft GothicNeo" w:cstheme="minorHAnsi"/>
          <w:sz w:val="24"/>
          <w:szCs w:val="24"/>
        </w:rPr>
      </w:pPr>
    </w:p>
    <w:sdt>
      <w:sdtPr>
        <w:rPr>
          <w:rFonts w:asciiTheme="minorHAnsi" w:eastAsiaTheme="minorHAnsi" w:hAnsiTheme="minorHAnsi" w:cstheme="minorBidi"/>
          <w:color w:val="auto"/>
          <w:sz w:val="22"/>
          <w:szCs w:val="22"/>
        </w:rPr>
        <w:id w:val="1425604390"/>
        <w:docPartObj>
          <w:docPartGallery w:val="Table of Contents"/>
          <w:docPartUnique/>
        </w:docPartObj>
      </w:sdtPr>
      <w:sdtEndPr>
        <w:rPr>
          <w:b/>
          <w:bCs/>
          <w:noProof/>
        </w:rPr>
      </w:sdtEndPr>
      <w:sdtContent>
        <w:p w14:paraId="42254260" w14:textId="77777777" w:rsidR="006B1F25" w:rsidRDefault="006B1F25" w:rsidP="006B1F25">
          <w:pPr>
            <w:pStyle w:val="TOCHeading"/>
          </w:pPr>
          <w:r>
            <w:t>Contents</w:t>
          </w:r>
        </w:p>
        <w:p w14:paraId="2A7044A7" w14:textId="605B044D" w:rsidR="006B1F25" w:rsidRDefault="006B1F25" w:rsidP="006B1F25">
          <w:pPr>
            <w:pStyle w:val="TOC1"/>
            <w:tabs>
              <w:tab w:val="right" w:leader="dot" w:pos="9350"/>
            </w:tabs>
            <w:rPr>
              <w:rFonts w:eastAsiaTheme="minorEastAsia"/>
              <w:noProof/>
            </w:rPr>
          </w:pPr>
          <w:r>
            <w:fldChar w:fldCharType="begin"/>
          </w:r>
          <w:r>
            <w:instrText xml:space="preserve"> TOC \o "1-2" \h \z \u </w:instrText>
          </w:r>
          <w:r>
            <w:fldChar w:fldCharType="separate"/>
          </w:r>
        </w:p>
        <w:p w14:paraId="30068419" w14:textId="6B459573" w:rsidR="006B1F25" w:rsidRDefault="006B1F25" w:rsidP="006B1F25">
          <w:pPr>
            <w:pStyle w:val="TOC1"/>
            <w:tabs>
              <w:tab w:val="right" w:leader="dot" w:pos="9350"/>
            </w:tabs>
            <w:rPr>
              <w:rFonts w:eastAsiaTheme="minorEastAsia"/>
              <w:noProof/>
            </w:rPr>
          </w:pPr>
          <w:hyperlink w:anchor="_Toc109729250" w:history="1">
            <w:r w:rsidRPr="009F3E27">
              <w:rPr>
                <w:rStyle w:val="Hyperlink"/>
                <w:b/>
                <w:bCs/>
                <w:noProof/>
              </w:rPr>
              <w:t>Reports Workspace</w:t>
            </w:r>
            <w:r>
              <w:rPr>
                <w:noProof/>
                <w:webHidden/>
              </w:rPr>
              <w:tab/>
            </w:r>
            <w:r w:rsidR="003C4B2F">
              <w:rPr>
                <w:noProof/>
                <w:webHidden/>
              </w:rPr>
              <w:t xml:space="preserve"> </w:t>
            </w:r>
          </w:hyperlink>
          <w:r w:rsidR="003C4B2F">
            <w:rPr>
              <w:noProof/>
            </w:rPr>
            <w:t>3</w:t>
          </w:r>
        </w:p>
        <w:p w14:paraId="05068D3A" w14:textId="6A192572" w:rsidR="006B1F25" w:rsidRDefault="006B1F25" w:rsidP="006B1F25">
          <w:pPr>
            <w:pStyle w:val="TOC1"/>
            <w:tabs>
              <w:tab w:val="right" w:leader="dot" w:pos="9350"/>
            </w:tabs>
            <w:rPr>
              <w:rFonts w:eastAsiaTheme="minorEastAsia"/>
              <w:noProof/>
            </w:rPr>
          </w:pPr>
          <w:hyperlink w:anchor="_Toc109729251" w:history="1">
            <w:r w:rsidRPr="009F3E27">
              <w:rPr>
                <w:rStyle w:val="Hyperlink"/>
                <w:b/>
                <w:bCs/>
                <w:noProof/>
              </w:rPr>
              <w:t>Section 1: HMIS “Canned” Reports</w:t>
            </w:r>
            <w:r>
              <w:rPr>
                <w:noProof/>
                <w:webHidden/>
              </w:rPr>
              <w:tab/>
            </w:r>
            <w:r w:rsidR="00D57310">
              <w:rPr>
                <w:noProof/>
                <w:webHidden/>
              </w:rPr>
              <w:t>6</w:t>
            </w:r>
          </w:hyperlink>
        </w:p>
        <w:p w14:paraId="67648AE3" w14:textId="69C0F88D" w:rsidR="006B1F25" w:rsidRDefault="006B1F25" w:rsidP="006B1F25">
          <w:pPr>
            <w:pStyle w:val="TOC2"/>
            <w:tabs>
              <w:tab w:val="right" w:leader="dot" w:pos="9350"/>
            </w:tabs>
            <w:rPr>
              <w:rFonts w:eastAsiaTheme="minorEastAsia"/>
              <w:noProof/>
            </w:rPr>
          </w:pPr>
          <w:hyperlink w:anchor="_Toc109729252" w:history="1">
            <w:r w:rsidRPr="009F3E27">
              <w:rPr>
                <w:rStyle w:val="Hyperlink"/>
                <w:noProof/>
              </w:rPr>
              <w:t>BNLs (By Name Lists)</w:t>
            </w:r>
            <w:r>
              <w:rPr>
                <w:noProof/>
                <w:webHidden/>
              </w:rPr>
              <w:tab/>
            </w:r>
            <w:r w:rsidR="004C7822">
              <w:rPr>
                <w:noProof/>
                <w:webHidden/>
              </w:rPr>
              <w:t>7</w:t>
            </w:r>
          </w:hyperlink>
        </w:p>
        <w:p w14:paraId="173115BC" w14:textId="1B0700A1" w:rsidR="006B1F25" w:rsidRDefault="006B1F25" w:rsidP="006B1F25">
          <w:pPr>
            <w:pStyle w:val="TOC2"/>
            <w:tabs>
              <w:tab w:val="right" w:leader="dot" w:pos="9350"/>
            </w:tabs>
            <w:rPr>
              <w:rFonts w:eastAsiaTheme="minorEastAsia"/>
              <w:noProof/>
            </w:rPr>
          </w:pPr>
          <w:hyperlink w:anchor="_Toc109729253" w:history="1">
            <w:r w:rsidRPr="009F3E27">
              <w:rPr>
                <w:rStyle w:val="Hyperlink"/>
                <w:noProof/>
              </w:rPr>
              <w:t>HMIS Exports</w:t>
            </w:r>
            <w:r>
              <w:rPr>
                <w:noProof/>
                <w:webHidden/>
              </w:rPr>
              <w:tab/>
            </w:r>
            <w:r w:rsidR="004C7822">
              <w:rPr>
                <w:noProof/>
                <w:webHidden/>
              </w:rPr>
              <w:t>11</w:t>
            </w:r>
          </w:hyperlink>
        </w:p>
        <w:p w14:paraId="511B9D05" w14:textId="2A3D3A11" w:rsidR="006B1F25" w:rsidRDefault="006B1F25" w:rsidP="006B1F25">
          <w:pPr>
            <w:pStyle w:val="TOC2"/>
            <w:tabs>
              <w:tab w:val="right" w:leader="dot" w:pos="9350"/>
            </w:tabs>
            <w:rPr>
              <w:rFonts w:eastAsiaTheme="minorEastAsia"/>
              <w:noProof/>
            </w:rPr>
          </w:pPr>
          <w:hyperlink w:anchor="_Toc109729254" w:history="1">
            <w:r w:rsidRPr="009F3E27">
              <w:rPr>
                <w:rStyle w:val="Hyperlink"/>
                <w:noProof/>
              </w:rPr>
              <w:t>HMIS Reports</w:t>
            </w:r>
            <w:r>
              <w:rPr>
                <w:noProof/>
                <w:webHidden/>
              </w:rPr>
              <w:tab/>
            </w:r>
            <w:r w:rsidR="0025440D">
              <w:rPr>
                <w:noProof/>
                <w:webHidden/>
              </w:rPr>
              <w:t>20</w:t>
            </w:r>
          </w:hyperlink>
        </w:p>
        <w:p w14:paraId="2B63ACD9" w14:textId="79C8D906" w:rsidR="006B1F25" w:rsidRDefault="006B1F25" w:rsidP="006B1F25">
          <w:pPr>
            <w:pStyle w:val="TOC2"/>
            <w:tabs>
              <w:tab w:val="right" w:leader="dot" w:pos="9350"/>
            </w:tabs>
            <w:rPr>
              <w:rFonts w:eastAsiaTheme="minorEastAsia"/>
              <w:noProof/>
            </w:rPr>
          </w:pPr>
          <w:hyperlink w:anchor="_Toc109729255" w:history="1">
            <w:r w:rsidRPr="009F3E27">
              <w:rPr>
                <w:rStyle w:val="Hyperlink"/>
                <w:noProof/>
              </w:rPr>
              <w:t>Client Reports</w:t>
            </w:r>
            <w:r>
              <w:rPr>
                <w:noProof/>
                <w:webHidden/>
              </w:rPr>
              <w:tab/>
            </w:r>
            <w:r w:rsidR="006E50D1">
              <w:rPr>
                <w:noProof/>
                <w:webHidden/>
              </w:rPr>
              <w:t>31</w:t>
            </w:r>
          </w:hyperlink>
        </w:p>
        <w:p w14:paraId="29EAC71E" w14:textId="631C6460" w:rsidR="006B1F25" w:rsidRDefault="006B1F25" w:rsidP="006B1F25">
          <w:pPr>
            <w:pStyle w:val="TOC2"/>
            <w:tabs>
              <w:tab w:val="right" w:leader="dot" w:pos="9350"/>
            </w:tabs>
            <w:rPr>
              <w:rFonts w:eastAsiaTheme="minorEastAsia"/>
              <w:noProof/>
            </w:rPr>
          </w:pPr>
          <w:hyperlink w:anchor="_Toc109729256" w:history="1">
            <w:r w:rsidRPr="009F3E27">
              <w:rPr>
                <w:rStyle w:val="Hyperlink"/>
                <w:noProof/>
              </w:rPr>
              <w:t>Enrollment Reports</w:t>
            </w:r>
            <w:r>
              <w:rPr>
                <w:noProof/>
                <w:webHidden/>
              </w:rPr>
              <w:tab/>
            </w:r>
            <w:r w:rsidR="006E50D1">
              <w:rPr>
                <w:noProof/>
                <w:webHidden/>
              </w:rPr>
              <w:t>47</w:t>
            </w:r>
          </w:hyperlink>
        </w:p>
        <w:p w14:paraId="2EE58BE9" w14:textId="3ACEA6F7" w:rsidR="006B1F25" w:rsidRDefault="006B1F25" w:rsidP="006B1F25">
          <w:pPr>
            <w:pStyle w:val="TOC2"/>
            <w:tabs>
              <w:tab w:val="right" w:leader="dot" w:pos="9350"/>
            </w:tabs>
            <w:rPr>
              <w:rFonts w:eastAsiaTheme="minorEastAsia"/>
              <w:noProof/>
            </w:rPr>
          </w:pPr>
          <w:hyperlink w:anchor="_Toc109729257" w:history="1">
            <w:r w:rsidRPr="009F3E27">
              <w:rPr>
                <w:rStyle w:val="Hyperlink"/>
                <w:noProof/>
              </w:rPr>
              <w:t>Referral Reports</w:t>
            </w:r>
            <w:r>
              <w:rPr>
                <w:noProof/>
                <w:webHidden/>
              </w:rPr>
              <w:tab/>
            </w:r>
            <w:r w:rsidR="006E50D1">
              <w:rPr>
                <w:noProof/>
                <w:webHidden/>
              </w:rPr>
              <w:t>63</w:t>
            </w:r>
          </w:hyperlink>
        </w:p>
        <w:p w14:paraId="37354475" w14:textId="36FCC075" w:rsidR="006B1F25" w:rsidRDefault="006B1F25" w:rsidP="006B1F25">
          <w:pPr>
            <w:pStyle w:val="TOC2"/>
            <w:tabs>
              <w:tab w:val="right" w:leader="dot" w:pos="9350"/>
            </w:tabs>
            <w:rPr>
              <w:rFonts w:eastAsiaTheme="minorEastAsia"/>
              <w:noProof/>
            </w:rPr>
          </w:pPr>
          <w:hyperlink w:anchor="_Toc109729258" w:history="1">
            <w:r w:rsidRPr="009F3E27">
              <w:rPr>
                <w:rStyle w:val="Hyperlink"/>
                <w:noProof/>
              </w:rPr>
              <w:t>Service Reports</w:t>
            </w:r>
            <w:r>
              <w:rPr>
                <w:noProof/>
                <w:webHidden/>
              </w:rPr>
              <w:tab/>
            </w:r>
            <w:r w:rsidR="00767329">
              <w:rPr>
                <w:noProof/>
                <w:webHidden/>
              </w:rPr>
              <w:t>68</w:t>
            </w:r>
          </w:hyperlink>
        </w:p>
        <w:p w14:paraId="11901C0A" w14:textId="4CA2A704" w:rsidR="006B1F25" w:rsidRDefault="006B1F25" w:rsidP="006B1F25">
          <w:pPr>
            <w:pStyle w:val="TOC1"/>
            <w:tabs>
              <w:tab w:val="right" w:leader="dot" w:pos="9350"/>
            </w:tabs>
            <w:rPr>
              <w:rFonts w:eastAsiaTheme="minorEastAsia"/>
              <w:noProof/>
            </w:rPr>
          </w:pPr>
          <w:hyperlink w:anchor="_Toc109729259" w:history="1">
            <w:r w:rsidRPr="009F3E27">
              <w:rPr>
                <w:rStyle w:val="Hyperlink"/>
                <w:rFonts w:eastAsia="Microsoft GothicNeo"/>
                <w:b/>
                <w:bCs/>
                <w:noProof/>
              </w:rPr>
              <w:t>Section 2: Custom Reports</w:t>
            </w:r>
            <w:r>
              <w:rPr>
                <w:noProof/>
                <w:webHidden/>
              </w:rPr>
              <w:tab/>
            </w:r>
            <w:r w:rsidR="00125767">
              <w:rPr>
                <w:noProof/>
                <w:webHidden/>
              </w:rPr>
              <w:t>96</w:t>
            </w:r>
          </w:hyperlink>
        </w:p>
        <w:p w14:paraId="609075CF" w14:textId="256546B7" w:rsidR="006B1F25" w:rsidRDefault="006B1F25" w:rsidP="006B1F25">
          <w:pPr>
            <w:pStyle w:val="TOC2"/>
            <w:tabs>
              <w:tab w:val="right" w:leader="dot" w:pos="9350"/>
            </w:tabs>
            <w:rPr>
              <w:rFonts w:eastAsiaTheme="minorEastAsia"/>
              <w:noProof/>
            </w:rPr>
          </w:pPr>
          <w:hyperlink w:anchor="_Toc109729260" w:history="1">
            <w:r w:rsidRPr="009F3E27">
              <w:rPr>
                <w:rStyle w:val="Hyperlink"/>
                <w:noProof/>
              </w:rPr>
              <w:t>FYXX LSA Data Quality Reports</w:t>
            </w:r>
            <w:r>
              <w:rPr>
                <w:noProof/>
                <w:webHidden/>
              </w:rPr>
              <w:tab/>
            </w:r>
            <w:r w:rsidR="00137FC5">
              <w:rPr>
                <w:noProof/>
                <w:webHidden/>
              </w:rPr>
              <w:t>98</w:t>
            </w:r>
          </w:hyperlink>
        </w:p>
        <w:p w14:paraId="21047FA9" w14:textId="52F47405" w:rsidR="006B1F25" w:rsidRDefault="006B1F25" w:rsidP="006B1F25">
          <w:pPr>
            <w:pStyle w:val="TOC2"/>
            <w:tabs>
              <w:tab w:val="right" w:leader="dot" w:pos="9350"/>
            </w:tabs>
            <w:rPr>
              <w:rFonts w:eastAsiaTheme="minorEastAsia"/>
              <w:noProof/>
            </w:rPr>
          </w:pPr>
          <w:hyperlink w:anchor="_Toc109729261" w:history="1">
            <w:r w:rsidRPr="009F3E27">
              <w:rPr>
                <w:rStyle w:val="Hyperlink"/>
                <w:noProof/>
              </w:rPr>
              <w:t>Client Reports</w:t>
            </w:r>
            <w:r>
              <w:rPr>
                <w:noProof/>
                <w:webHidden/>
              </w:rPr>
              <w:tab/>
            </w:r>
            <w:r w:rsidR="00137FC5">
              <w:rPr>
                <w:noProof/>
                <w:webHidden/>
              </w:rPr>
              <w:t>102</w:t>
            </w:r>
          </w:hyperlink>
        </w:p>
        <w:p w14:paraId="44A23ABB" w14:textId="1073DCB9" w:rsidR="006B1F25" w:rsidRDefault="006B1F25" w:rsidP="006B1F25">
          <w:pPr>
            <w:pStyle w:val="TOC2"/>
            <w:tabs>
              <w:tab w:val="right" w:leader="dot" w:pos="9350"/>
            </w:tabs>
            <w:rPr>
              <w:rFonts w:eastAsiaTheme="minorEastAsia"/>
              <w:noProof/>
            </w:rPr>
          </w:pPr>
          <w:hyperlink w:anchor="_Toc109729262" w:history="1">
            <w:r w:rsidRPr="009F3E27">
              <w:rPr>
                <w:rStyle w:val="Hyperlink"/>
                <w:noProof/>
              </w:rPr>
              <w:t>CE Basic Reports</w:t>
            </w:r>
            <w:r>
              <w:rPr>
                <w:noProof/>
                <w:webHidden/>
              </w:rPr>
              <w:tab/>
            </w:r>
            <w:r w:rsidR="002F7F48">
              <w:rPr>
                <w:noProof/>
                <w:webHidden/>
              </w:rPr>
              <w:t>107</w:t>
            </w:r>
          </w:hyperlink>
        </w:p>
        <w:p w14:paraId="1EB3E496" w14:textId="32C402A7" w:rsidR="006B1F25" w:rsidRDefault="006B1F25" w:rsidP="006B1F25">
          <w:pPr>
            <w:pStyle w:val="TOC2"/>
            <w:tabs>
              <w:tab w:val="right" w:leader="dot" w:pos="9350"/>
            </w:tabs>
            <w:rPr>
              <w:rFonts w:eastAsiaTheme="minorEastAsia"/>
              <w:noProof/>
            </w:rPr>
          </w:pPr>
          <w:hyperlink w:anchor="_Toc109729263" w:history="1">
            <w:r w:rsidRPr="009F3E27">
              <w:rPr>
                <w:rStyle w:val="Hyperlink"/>
                <w:noProof/>
              </w:rPr>
              <w:t>Data Quality Report</w:t>
            </w:r>
            <w:r>
              <w:rPr>
                <w:noProof/>
                <w:webHidden/>
              </w:rPr>
              <w:tab/>
            </w:r>
            <w:r w:rsidR="006F00BB">
              <w:rPr>
                <w:noProof/>
                <w:webHidden/>
              </w:rPr>
              <w:t>109</w:t>
            </w:r>
          </w:hyperlink>
        </w:p>
        <w:p w14:paraId="7655215C" w14:textId="4F88F3E3" w:rsidR="006B1F25" w:rsidRDefault="00103FB3" w:rsidP="006B1F25">
          <w:pPr>
            <w:pStyle w:val="TOC2"/>
            <w:tabs>
              <w:tab w:val="right" w:leader="dot" w:pos="9350"/>
            </w:tabs>
            <w:rPr>
              <w:noProof/>
            </w:rPr>
          </w:pPr>
          <w:hyperlink w:anchor="_Toc109729264" w:history="1">
            <w:r>
              <w:rPr>
                <w:rStyle w:val="Hyperlink"/>
                <w:noProof/>
              </w:rPr>
              <w:t>Homeless</w:t>
            </w:r>
            <w:r w:rsidR="00F96716">
              <w:rPr>
                <w:rStyle w:val="Hyperlink"/>
                <w:noProof/>
              </w:rPr>
              <w:t xml:space="preserve"> </w:t>
            </w:r>
            <w:r w:rsidR="00226E13">
              <w:rPr>
                <w:rStyle w:val="Hyperlink"/>
                <w:noProof/>
              </w:rPr>
              <w:t>Information</w:t>
            </w:r>
            <w:r w:rsidR="006B1F25">
              <w:rPr>
                <w:noProof/>
                <w:webHidden/>
              </w:rPr>
              <w:tab/>
            </w:r>
            <w:r w:rsidR="00226E13">
              <w:rPr>
                <w:noProof/>
                <w:webHidden/>
              </w:rPr>
              <w:t>112</w:t>
            </w:r>
          </w:hyperlink>
        </w:p>
        <w:p w14:paraId="324D8BB9" w14:textId="5F98BF44" w:rsidR="00103FB3" w:rsidRPr="00103FB3" w:rsidRDefault="00103FB3" w:rsidP="00103FB3">
          <w:pPr>
            <w:pStyle w:val="TOC2"/>
            <w:tabs>
              <w:tab w:val="right" w:leader="dot" w:pos="9350"/>
            </w:tabs>
            <w:rPr>
              <w:rFonts w:eastAsiaTheme="minorEastAsia"/>
              <w:noProof/>
            </w:rPr>
          </w:pPr>
          <w:r>
            <w:t xml:space="preserve"> </w:t>
          </w:r>
          <w:hyperlink w:anchor="_Toc109729264" w:history="1">
            <w:r w:rsidRPr="009F3E27">
              <w:rPr>
                <w:rStyle w:val="Hyperlink"/>
                <w:noProof/>
              </w:rPr>
              <w:t>CoC Specific Reports</w:t>
            </w:r>
            <w:r>
              <w:rPr>
                <w:noProof/>
                <w:webHidden/>
              </w:rPr>
              <w:tab/>
            </w:r>
            <w:r w:rsidR="00226E13">
              <w:rPr>
                <w:noProof/>
                <w:webHidden/>
              </w:rPr>
              <w:t>117</w:t>
            </w:r>
          </w:hyperlink>
        </w:p>
        <w:p w14:paraId="3AEDC294" w14:textId="38852BB9" w:rsidR="006B1F25" w:rsidRDefault="006B1F25" w:rsidP="006B1F25">
          <w:pPr>
            <w:pStyle w:val="TOC1"/>
            <w:tabs>
              <w:tab w:val="right" w:leader="dot" w:pos="9350"/>
            </w:tabs>
            <w:rPr>
              <w:rFonts w:eastAsiaTheme="minorEastAsia"/>
              <w:noProof/>
            </w:rPr>
          </w:pPr>
          <w:hyperlink w:anchor="_Toc109729265" w:history="1">
            <w:r w:rsidRPr="009F3E27">
              <w:rPr>
                <w:rStyle w:val="Hyperlink"/>
                <w:rFonts w:eastAsia="Microsoft GothicNeo"/>
                <w:b/>
                <w:bCs/>
                <w:noProof/>
              </w:rPr>
              <w:t>Section 3: CoC Admin Queries</w:t>
            </w:r>
            <w:r>
              <w:rPr>
                <w:noProof/>
                <w:webHidden/>
              </w:rPr>
              <w:tab/>
            </w:r>
            <w:r w:rsidR="00FA1016">
              <w:rPr>
                <w:noProof/>
                <w:webHidden/>
              </w:rPr>
              <w:t>118</w:t>
            </w:r>
          </w:hyperlink>
        </w:p>
        <w:p w14:paraId="4E4E80DB" w14:textId="4A1204BF" w:rsidR="006B1F25" w:rsidRDefault="006B1F25" w:rsidP="006B1F25">
          <w:pPr>
            <w:pStyle w:val="TOC2"/>
            <w:tabs>
              <w:tab w:val="right" w:leader="dot" w:pos="9350"/>
            </w:tabs>
            <w:rPr>
              <w:rFonts w:eastAsiaTheme="minorEastAsia"/>
              <w:noProof/>
            </w:rPr>
          </w:pPr>
          <w:hyperlink w:anchor="_Toc109729266" w:history="1">
            <w:r w:rsidRPr="009F3E27">
              <w:rPr>
                <w:rStyle w:val="Hyperlink"/>
                <w:noProof/>
              </w:rPr>
              <w:t>Client Data Quality</w:t>
            </w:r>
            <w:r>
              <w:rPr>
                <w:noProof/>
                <w:webHidden/>
              </w:rPr>
              <w:tab/>
            </w:r>
            <w:r w:rsidR="00FA1016">
              <w:rPr>
                <w:noProof/>
                <w:webHidden/>
              </w:rPr>
              <w:t>118</w:t>
            </w:r>
          </w:hyperlink>
        </w:p>
        <w:p w14:paraId="34B22A46" w14:textId="45BBFC15" w:rsidR="006B1F25" w:rsidRDefault="006B1F25" w:rsidP="006B1F25">
          <w:pPr>
            <w:pStyle w:val="TOC2"/>
            <w:tabs>
              <w:tab w:val="right" w:leader="dot" w:pos="9350"/>
            </w:tabs>
            <w:rPr>
              <w:rFonts w:eastAsiaTheme="minorEastAsia"/>
              <w:noProof/>
            </w:rPr>
          </w:pPr>
          <w:hyperlink w:anchor="_Toc109729267" w:history="1">
            <w:r w:rsidRPr="006B1F25">
              <w:rPr>
                <w:rStyle w:val="Hyperlink"/>
                <w:noProof/>
              </w:rPr>
              <w:t>Setup Data</w:t>
            </w:r>
            <w:r w:rsidRPr="006B1F25">
              <w:rPr>
                <w:noProof/>
                <w:webHidden/>
              </w:rPr>
              <w:tab/>
            </w:r>
            <w:r w:rsidR="00DD38F2">
              <w:rPr>
                <w:noProof/>
                <w:webHidden/>
              </w:rPr>
              <w:t>127</w:t>
            </w:r>
          </w:hyperlink>
        </w:p>
        <w:p w14:paraId="320C9BAB" w14:textId="7276E7F4" w:rsidR="006B1F25" w:rsidRDefault="006B1F25" w:rsidP="006B1F25">
          <w:pPr>
            <w:pStyle w:val="TOC2"/>
            <w:tabs>
              <w:tab w:val="right" w:leader="dot" w:pos="9350"/>
            </w:tabs>
            <w:rPr>
              <w:rFonts w:eastAsiaTheme="minorEastAsia"/>
              <w:noProof/>
            </w:rPr>
          </w:pPr>
          <w:hyperlink w:anchor="_Toc109729268" w:history="1">
            <w:r w:rsidRPr="009F3E27">
              <w:rPr>
                <w:rStyle w:val="Hyperlink"/>
                <w:noProof/>
              </w:rPr>
              <w:t>LSA Data Quality</w:t>
            </w:r>
            <w:r>
              <w:rPr>
                <w:noProof/>
                <w:webHidden/>
              </w:rPr>
              <w:tab/>
            </w:r>
            <w:r w:rsidR="00044EE8">
              <w:rPr>
                <w:noProof/>
                <w:webHidden/>
              </w:rPr>
              <w:t>130</w:t>
            </w:r>
          </w:hyperlink>
        </w:p>
        <w:p w14:paraId="28BCB99A" w14:textId="35F252EE" w:rsidR="006B1F25" w:rsidRDefault="006B1F25" w:rsidP="006B1F25">
          <w:pPr>
            <w:pStyle w:val="TOC2"/>
            <w:tabs>
              <w:tab w:val="right" w:leader="dot" w:pos="9350"/>
            </w:tabs>
            <w:rPr>
              <w:rFonts w:eastAsiaTheme="minorEastAsia"/>
              <w:noProof/>
            </w:rPr>
          </w:pPr>
          <w:hyperlink w:anchor="_Toc109729269" w:history="1">
            <w:r w:rsidRPr="009F3E27">
              <w:rPr>
                <w:rStyle w:val="Hyperlink"/>
                <w:noProof/>
              </w:rPr>
              <w:t>CE</w:t>
            </w:r>
            <w:r>
              <w:rPr>
                <w:noProof/>
                <w:webHidden/>
              </w:rPr>
              <w:tab/>
            </w:r>
            <w:r w:rsidR="005065E3">
              <w:rPr>
                <w:noProof/>
                <w:webHidden/>
              </w:rPr>
              <w:t>135</w:t>
            </w:r>
          </w:hyperlink>
        </w:p>
        <w:bookmarkStart w:id="0" w:name="_Hlk157160607"/>
        <w:p w14:paraId="6B29118C" w14:textId="271605D9" w:rsidR="006B1F25" w:rsidRDefault="009C00CC" w:rsidP="006B1F25">
          <w:pPr>
            <w:pStyle w:val="TOC2"/>
            <w:tabs>
              <w:tab w:val="right" w:leader="dot" w:pos="9350"/>
            </w:tabs>
            <w:rPr>
              <w:noProof/>
            </w:rPr>
          </w:pPr>
          <w:r>
            <w:fldChar w:fldCharType="begin"/>
          </w:r>
          <w:r>
            <w:instrText>HYPERLINK \l "_Toc109729270"</w:instrText>
          </w:r>
          <w:r>
            <w:fldChar w:fldCharType="separate"/>
          </w:r>
          <w:r w:rsidR="006B1F25" w:rsidRPr="009F3E27">
            <w:rPr>
              <w:rStyle w:val="Hyperlink"/>
              <w:noProof/>
            </w:rPr>
            <w:t>User Data</w:t>
          </w:r>
          <w:r w:rsidR="006B1F25">
            <w:rPr>
              <w:noProof/>
              <w:webHidden/>
            </w:rPr>
            <w:tab/>
          </w:r>
          <w:r w:rsidR="005065E3">
            <w:rPr>
              <w:noProof/>
              <w:webHidden/>
            </w:rPr>
            <w:t>139</w:t>
          </w:r>
          <w:r>
            <w:rPr>
              <w:noProof/>
            </w:rPr>
            <w:fldChar w:fldCharType="end"/>
          </w:r>
        </w:p>
        <w:bookmarkEnd w:id="0"/>
        <w:p w14:paraId="12EB2855" w14:textId="7058E57B" w:rsidR="00EC4653" w:rsidRPr="00EC4653" w:rsidRDefault="00EC4653" w:rsidP="00C807DF">
          <w:pPr>
            <w:pStyle w:val="TOC2"/>
            <w:tabs>
              <w:tab w:val="right" w:leader="dot" w:pos="9350"/>
            </w:tabs>
            <w:rPr>
              <w:noProof/>
            </w:rPr>
          </w:pPr>
          <w:r>
            <w:fldChar w:fldCharType="begin"/>
          </w:r>
          <w:r>
            <w:instrText>HYPERLINK \l "_Toc109729270"</w:instrText>
          </w:r>
          <w:r>
            <w:fldChar w:fldCharType="separate"/>
          </w:r>
          <w:r w:rsidRPr="009F3E27">
            <w:rPr>
              <w:rStyle w:val="Hyperlink"/>
              <w:noProof/>
            </w:rPr>
            <w:t>U</w:t>
          </w:r>
          <w:r>
            <w:rPr>
              <w:rStyle w:val="Hyperlink"/>
              <w:noProof/>
            </w:rPr>
            <w:t>DA</w:t>
          </w:r>
          <w:r>
            <w:rPr>
              <w:noProof/>
              <w:webHidden/>
            </w:rPr>
            <w:tab/>
          </w:r>
          <w:r w:rsidR="00C807DF">
            <w:rPr>
              <w:noProof/>
              <w:webHidden/>
            </w:rPr>
            <w:t>143</w:t>
          </w:r>
          <w:r>
            <w:rPr>
              <w:noProof/>
            </w:rPr>
            <w:fldChar w:fldCharType="end"/>
          </w:r>
        </w:p>
        <w:p w14:paraId="21932870" w14:textId="069D4D78" w:rsidR="006B1F25" w:rsidRDefault="006B1F25" w:rsidP="006B1F25">
          <w:pPr>
            <w:pStyle w:val="TOC1"/>
            <w:tabs>
              <w:tab w:val="right" w:leader="dot" w:pos="9350"/>
            </w:tabs>
            <w:rPr>
              <w:rFonts w:eastAsiaTheme="minorEastAsia"/>
              <w:noProof/>
            </w:rPr>
          </w:pPr>
          <w:hyperlink w:anchor="_Toc109729271" w:history="1">
            <w:r w:rsidRPr="009F3E27">
              <w:rPr>
                <w:rStyle w:val="Hyperlink"/>
                <w:rFonts w:eastAsia="Microsoft GothicNeo"/>
                <w:b/>
                <w:bCs/>
                <w:noProof/>
              </w:rPr>
              <w:t>Section 4: Agency Monitoring Reports</w:t>
            </w:r>
            <w:r>
              <w:rPr>
                <w:noProof/>
                <w:webHidden/>
              </w:rPr>
              <w:tab/>
            </w:r>
            <w:r w:rsidR="00C807DF">
              <w:rPr>
                <w:noProof/>
                <w:webHidden/>
              </w:rPr>
              <w:t>147</w:t>
            </w:r>
          </w:hyperlink>
        </w:p>
        <w:p w14:paraId="3242E2E4" w14:textId="7D0AA7FE" w:rsidR="006B1F25" w:rsidRDefault="008656D6" w:rsidP="006B1F25">
          <w:pPr>
            <w:pStyle w:val="TOC2"/>
            <w:tabs>
              <w:tab w:val="right" w:leader="dot" w:pos="9350"/>
            </w:tabs>
            <w:rPr>
              <w:rFonts w:eastAsiaTheme="minorEastAsia"/>
              <w:noProof/>
            </w:rPr>
          </w:pPr>
          <w:hyperlink w:anchor="_Toc109729273" w:history="1">
            <w:r>
              <w:rPr>
                <w:rStyle w:val="Hyperlink"/>
                <w:noProof/>
              </w:rPr>
              <w:t>Reporting Glossary</w:t>
            </w:r>
            <w:r w:rsidR="006B1F25">
              <w:rPr>
                <w:noProof/>
                <w:webHidden/>
              </w:rPr>
              <w:tab/>
            </w:r>
          </w:hyperlink>
          <w:r w:rsidR="00B81EDE">
            <w:rPr>
              <w:noProof/>
            </w:rPr>
            <w:t>157</w:t>
          </w:r>
        </w:p>
        <w:p w14:paraId="3F428EE9" w14:textId="6A0D35F9" w:rsidR="007D0555" w:rsidRDefault="006B1F25" w:rsidP="00B81EDE">
          <w:pPr>
            <w:rPr>
              <w:b/>
              <w:bCs/>
              <w:sz w:val="144"/>
              <w:szCs w:val="144"/>
              <w:u w:val="single"/>
            </w:rPr>
          </w:pPr>
          <w:r>
            <w:fldChar w:fldCharType="end"/>
          </w:r>
        </w:p>
      </w:sdtContent>
    </w:sdt>
    <w:p w14:paraId="55B31A71" w14:textId="48DC43A7" w:rsidR="002875C6" w:rsidRDefault="002875C6" w:rsidP="002875C6">
      <w:pPr>
        <w:pStyle w:val="Heading1"/>
        <w:spacing w:before="0" w:after="120" w:line="240" w:lineRule="auto"/>
        <w:ind w:left="-450"/>
        <w:rPr>
          <w:b/>
          <w:bCs/>
        </w:rPr>
      </w:pPr>
      <w:bookmarkStart w:id="1" w:name="_Toc109729250"/>
      <w:r w:rsidRPr="00BA7D85">
        <w:rPr>
          <w:b/>
          <w:bCs/>
        </w:rPr>
        <w:lastRenderedPageBreak/>
        <w:t>Reports Workspace</w:t>
      </w:r>
      <w:bookmarkEnd w:id="1"/>
    </w:p>
    <w:p w14:paraId="0A16CC17" w14:textId="28579A50" w:rsidR="00622241" w:rsidRPr="00312AC2" w:rsidRDefault="004B4286" w:rsidP="00312AC2">
      <w:pPr>
        <w:spacing w:line="240" w:lineRule="auto"/>
        <w:rPr>
          <w:sz w:val="32"/>
          <w:szCs w:val="32"/>
        </w:rPr>
      </w:pPr>
      <w:r w:rsidRPr="00266937">
        <w:rPr>
          <w:noProof/>
          <w:highlight w:val="yellow"/>
        </w:rPr>
        <mc:AlternateContent>
          <mc:Choice Requires="wps">
            <w:drawing>
              <wp:anchor distT="0" distB="0" distL="114300" distR="114300" simplePos="0" relativeHeight="251660288" behindDoc="0" locked="0" layoutInCell="1" allowOverlap="1" wp14:anchorId="4AAA4CB0" wp14:editId="00EE6550">
                <wp:simplePos x="0" y="0"/>
                <wp:positionH relativeFrom="margin">
                  <wp:posOffset>121285</wp:posOffset>
                </wp:positionH>
                <wp:positionV relativeFrom="paragraph">
                  <wp:posOffset>1774825</wp:posOffset>
                </wp:positionV>
                <wp:extent cx="186690" cy="194945"/>
                <wp:effectExtent l="19050" t="19050" r="22860" b="14605"/>
                <wp:wrapTopAndBottom/>
                <wp:docPr id="86" name="Oval 1"/>
                <wp:cNvGraphicFramePr/>
                <a:graphic xmlns:a="http://schemas.openxmlformats.org/drawingml/2006/main">
                  <a:graphicData uri="http://schemas.microsoft.com/office/word/2010/wordprocessingShape">
                    <wps:wsp>
                      <wps:cNvSpPr/>
                      <wps:spPr>
                        <a:xfrm>
                          <a:off x="0" y="0"/>
                          <a:ext cx="186690" cy="194945"/>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8155F1" id="Oval 1" o:spid="_x0000_s1026" style="position:absolute;margin-left:9.55pt;margin-top:139.75pt;width:14.7pt;height:15.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" fillcolor="#e71224" strokecolor="#e71224" strokeweight="2.25pt">
                <v:fill opacity="3341f"/>
                <v:stroke joinstyle="miter"/>
                <w10:wrap type="topAndBottom" anchorx="margin"/>
              </v:oval>
            </w:pict>
          </mc:Fallback>
        </mc:AlternateContent>
      </w:r>
      <w:r w:rsidR="00BA7D85">
        <w:rPr>
          <w:noProof/>
        </w:rPr>
        <w:drawing>
          <wp:anchor distT="0" distB="0" distL="114300" distR="114300" simplePos="0" relativeHeight="251659264" behindDoc="0" locked="0" layoutInCell="1" allowOverlap="1" wp14:anchorId="5B7AE4E4" wp14:editId="2D1A0B52">
            <wp:simplePos x="0" y="0"/>
            <wp:positionH relativeFrom="margin">
              <wp:align>left</wp:align>
            </wp:positionH>
            <wp:positionV relativeFrom="paragraph">
              <wp:posOffset>1092200</wp:posOffset>
            </wp:positionV>
            <wp:extent cx="4057650" cy="2190750"/>
            <wp:effectExtent l="38100" t="38100" r="95250" b="95250"/>
            <wp:wrapTopAndBottom/>
            <wp:docPr id="85" name="Picture 2"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Graphical user interface, application, Team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057868" cy="2190868"/>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87396B" w:rsidRPr="0087396B">
        <w:rPr>
          <w:rFonts w:ascii="Segoe UI" w:hAnsi="Segoe UI" w:cs="Segoe UI"/>
          <w:color w:val="374151"/>
        </w:rPr>
        <w:t xml:space="preserve"> </w:t>
      </w:r>
      <w:r w:rsidR="0087396B" w:rsidRPr="00312AC2">
        <w:rPr>
          <w:rFonts w:ascii="Segoe UI" w:hAnsi="Segoe UI" w:cs="Segoe UI"/>
          <w:color w:val="374151"/>
          <w:sz w:val="32"/>
          <w:szCs w:val="32"/>
        </w:rPr>
        <w:t xml:space="preserve">Understanding the relationship between user access levels and report availability is crucial for effective utilization of the 'Reports Workspace.' This </w:t>
      </w:r>
      <w:r w:rsidR="00586F98">
        <w:rPr>
          <w:rFonts w:ascii="Segoe UI" w:hAnsi="Segoe UI" w:cs="Segoe UI"/>
          <w:color w:val="374151"/>
          <w:sz w:val="32"/>
          <w:szCs w:val="32"/>
        </w:rPr>
        <w:t>diagram</w:t>
      </w:r>
      <w:r w:rsidR="0087396B" w:rsidRPr="00312AC2">
        <w:rPr>
          <w:rFonts w:ascii="Segoe UI" w:hAnsi="Segoe UI" w:cs="Segoe UI"/>
          <w:color w:val="374151"/>
          <w:sz w:val="32"/>
          <w:szCs w:val="32"/>
        </w:rPr>
        <w:t xml:space="preserve"> provides a clear guideline for users to comprehend their access rights and the range of reports they can leverage based on their roles within the system.</w:t>
      </w:r>
      <w:r w:rsidR="002875C6" w:rsidRPr="00312AC2">
        <w:rPr>
          <w:sz w:val="32"/>
          <w:szCs w:val="32"/>
        </w:rPr>
        <w:t xml:space="preserve"> </w:t>
      </w:r>
    </w:p>
    <w:p w14:paraId="77E366C4" w14:textId="0E78CF07" w:rsidR="00A81AB9" w:rsidRPr="00312AC2" w:rsidRDefault="000F467A" w:rsidP="00ED08DC">
      <w:pPr>
        <w:rPr>
          <w:rFonts w:ascii="Segoe UI" w:hAnsi="Segoe UI" w:cs="Segoe UI"/>
          <w:color w:val="374151"/>
          <w:sz w:val="32"/>
          <w:szCs w:val="32"/>
        </w:rPr>
      </w:pPr>
      <w:r>
        <w:rPr>
          <w:noProof/>
        </w:rPr>
        <mc:AlternateContent>
          <mc:Choice Requires="wps">
            <w:drawing>
              <wp:anchor distT="0" distB="0" distL="114300" distR="114300" simplePos="0" relativeHeight="251664384" behindDoc="0" locked="0" layoutInCell="1" allowOverlap="1" wp14:anchorId="3E87E031" wp14:editId="78C21979">
                <wp:simplePos x="0" y="0"/>
                <wp:positionH relativeFrom="column">
                  <wp:posOffset>400050</wp:posOffset>
                </wp:positionH>
                <wp:positionV relativeFrom="paragraph">
                  <wp:posOffset>3079115</wp:posOffset>
                </wp:positionV>
                <wp:extent cx="2133600" cy="412750"/>
                <wp:effectExtent l="0" t="0" r="19050" b="25400"/>
                <wp:wrapTopAndBottom/>
                <wp:docPr id="25" name="Oval 4"/>
                <wp:cNvGraphicFramePr/>
                <a:graphic xmlns:a="http://schemas.openxmlformats.org/drawingml/2006/main">
                  <a:graphicData uri="http://schemas.microsoft.com/office/word/2010/wordprocessingShape">
                    <wps:wsp>
                      <wps:cNvSpPr/>
                      <wps:spPr>
                        <a:xfrm>
                          <a:off x="0" y="0"/>
                          <a:ext cx="2133600" cy="412750"/>
                        </a:xfrm>
                        <a:prstGeom prst="ellipse">
                          <a:avLst/>
                        </a:prstGeom>
                        <a:solidFill>
                          <a:srgbClr val="E71224">
                            <a:alpha val="5000"/>
                          </a:srgbClr>
                        </a:solidFill>
                        <a:ln w="1905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2A46C05" id="Oval 1" o:spid="_x0000_s1026" style="position:absolute;margin-left:31.5pt;margin-top:242.45pt;width:168pt;height: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" fillcolor="#e71224" strokecolor="#e71224" strokeweight="1.5pt">
                <v:fill opacity="3341f"/>
                <v:stroke joinstyle="miter"/>
                <w10:wrap type="topAndBottom"/>
              </v:oval>
            </w:pict>
          </mc:Fallback>
        </mc:AlternateContent>
      </w:r>
      <w:r w:rsidR="00312AC2">
        <w:rPr>
          <w:noProof/>
        </w:rPr>
        <mc:AlternateContent>
          <mc:Choice Requires="wps">
            <w:drawing>
              <wp:anchor distT="0" distB="0" distL="114300" distR="114300" simplePos="0" relativeHeight="251666432" behindDoc="0" locked="0" layoutInCell="1" allowOverlap="1" wp14:anchorId="1D50AEE6" wp14:editId="4FB2D786">
                <wp:simplePos x="0" y="0"/>
                <wp:positionH relativeFrom="column">
                  <wp:posOffset>5673725</wp:posOffset>
                </wp:positionH>
                <wp:positionV relativeFrom="paragraph">
                  <wp:posOffset>2200275</wp:posOffset>
                </wp:positionV>
                <wp:extent cx="450850" cy="209550"/>
                <wp:effectExtent l="0" t="0" r="25400" b="19050"/>
                <wp:wrapTopAndBottom/>
                <wp:docPr id="24" name="Oval 5"/>
                <wp:cNvGraphicFramePr/>
                <a:graphic xmlns:a="http://schemas.openxmlformats.org/drawingml/2006/main">
                  <a:graphicData uri="http://schemas.microsoft.com/office/word/2010/wordprocessingShape">
                    <wps:wsp>
                      <wps:cNvSpPr/>
                      <wps:spPr>
                        <a:xfrm>
                          <a:off x="0" y="0"/>
                          <a:ext cx="450850" cy="209550"/>
                        </a:xfrm>
                        <a:prstGeom prst="ellipse">
                          <a:avLst/>
                        </a:prstGeom>
                        <a:solidFill>
                          <a:srgbClr val="E71224">
                            <a:alpha val="5000"/>
                          </a:srgbClr>
                        </a:solidFill>
                        <a:ln w="1905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A00A93" id="Oval 1" o:spid="_x0000_s1026" style="position:absolute;margin-left:446.75pt;margin-top:173.25pt;width:35.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" fillcolor="#e71224" strokecolor="#e71224" strokeweight="1.5pt">
                <v:fill opacity="3341f"/>
                <v:stroke joinstyle="miter"/>
                <w10:wrap type="topAndBottom"/>
              </v:oval>
            </w:pict>
          </mc:Fallback>
        </mc:AlternateContent>
      </w:r>
      <w:r w:rsidR="00312AC2">
        <w:rPr>
          <w:noProof/>
        </w:rPr>
        <w:drawing>
          <wp:anchor distT="0" distB="0" distL="114300" distR="114300" simplePos="0" relativeHeight="251662336" behindDoc="0" locked="0" layoutInCell="1" allowOverlap="1" wp14:anchorId="6532C9ED" wp14:editId="1780ABA0">
            <wp:simplePos x="0" y="0"/>
            <wp:positionH relativeFrom="margin">
              <wp:posOffset>-533400</wp:posOffset>
            </wp:positionH>
            <wp:positionV relativeFrom="paragraph">
              <wp:posOffset>1858645</wp:posOffset>
            </wp:positionV>
            <wp:extent cx="6638925" cy="1896110"/>
            <wp:effectExtent l="38100" t="38100" r="104775" b="104140"/>
            <wp:wrapTopAndBottom/>
            <wp:docPr id="2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10;&#10;Description automatically generated"/>
                    <pic:cNvPicPr/>
                  </pic:nvPicPr>
                  <pic:blipFill rotWithShape="1">
                    <a:blip r:embed="rId13" cstate="print">
                      <a:extLst>
                        <a:ext uri="{28A0092B-C50C-407E-A947-70E740481C1C}">
                          <a14:useLocalDpi xmlns:a14="http://schemas.microsoft.com/office/drawing/2010/main" val="0"/>
                        </a:ext>
                      </a:extLst>
                    </a:blip>
                    <a:srcRect l="961"/>
                    <a:stretch/>
                  </pic:blipFill>
                  <pic:spPr bwMode="auto">
                    <a:xfrm>
                      <a:off x="0" y="0"/>
                      <a:ext cx="6638925" cy="189611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2241" w:rsidRPr="00312AC2">
        <w:rPr>
          <w:rFonts w:ascii="Segoe UI" w:hAnsi="Segoe UI" w:cs="Segoe UI"/>
          <w:color w:val="374151"/>
          <w:sz w:val="32"/>
          <w:szCs w:val="32"/>
        </w:rPr>
        <w:t>This document outlines the feature of integrated documentation within selected reports in the Reports Workspace. Whe</w:t>
      </w:r>
      <w:r w:rsidR="00D2186B" w:rsidRPr="00312AC2">
        <w:rPr>
          <w:rFonts w:ascii="Segoe UI" w:hAnsi="Segoe UI" w:cs="Segoe UI"/>
          <w:color w:val="374151"/>
          <w:sz w:val="32"/>
          <w:szCs w:val="32"/>
        </w:rPr>
        <w:t>n</w:t>
      </w:r>
      <w:r w:rsidR="00622241" w:rsidRPr="00312AC2">
        <w:rPr>
          <w:rFonts w:ascii="Segoe UI" w:hAnsi="Segoe UI" w:cs="Segoe UI"/>
          <w:color w:val="374151"/>
          <w:sz w:val="32"/>
          <w:szCs w:val="32"/>
        </w:rPr>
        <w:t xml:space="preserve"> a specific report is chosen, users may find additional documentation accessible through a </w:t>
      </w:r>
      <w:r w:rsidR="00622241" w:rsidRPr="00312AC2">
        <w:rPr>
          <w:rFonts w:ascii="Segoe UI" w:hAnsi="Segoe UI" w:cs="Segoe UI"/>
          <w:color w:val="FF0000"/>
          <w:sz w:val="32"/>
          <w:szCs w:val="32"/>
        </w:rPr>
        <w:t xml:space="preserve">'?' </w:t>
      </w:r>
      <w:r w:rsidR="00622241" w:rsidRPr="00312AC2">
        <w:rPr>
          <w:rFonts w:ascii="Segoe UI" w:hAnsi="Segoe UI" w:cs="Segoe UI"/>
          <w:color w:val="374151"/>
          <w:sz w:val="32"/>
          <w:szCs w:val="32"/>
        </w:rPr>
        <w:t>icon in the upper right corner, providing supplementary information and guidance.</w:t>
      </w:r>
    </w:p>
    <w:p w14:paraId="4A15E511" w14:textId="43EE2393" w:rsidR="00590170" w:rsidRDefault="00903F83" w:rsidP="004E0070">
      <w:pPr>
        <w:pStyle w:val="Heading1"/>
        <w:spacing w:before="0" w:line="240" w:lineRule="auto"/>
        <w:rPr>
          <w:b/>
          <w:bCs/>
        </w:rPr>
      </w:pPr>
      <w:bookmarkStart w:id="2" w:name="_Toc109729251"/>
      <w:r>
        <w:rPr>
          <w:noProof/>
        </w:rPr>
        <w:lastRenderedPageBreak/>
        <w:drawing>
          <wp:inline distT="0" distB="0" distL="0" distR="0" wp14:anchorId="21D79F83" wp14:editId="680F27A6">
            <wp:extent cx="5619750" cy="7581900"/>
            <wp:effectExtent l="0" t="0" r="0" b="0"/>
            <wp:docPr id="70390272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02726" name="Picture 15" descr="Diagram&#10;&#10;Description automatically generated"/>
                    <pic:cNvPicPr/>
                  </pic:nvPicPr>
                  <pic:blipFill>
                    <a:blip r:embed="rId14"/>
                    <a:stretch>
                      <a:fillRect/>
                    </a:stretch>
                  </pic:blipFill>
                  <pic:spPr>
                    <a:xfrm>
                      <a:off x="0" y="0"/>
                      <a:ext cx="5619750" cy="7581900"/>
                    </a:xfrm>
                    <a:prstGeom prst="rect">
                      <a:avLst/>
                    </a:prstGeom>
                  </pic:spPr>
                </pic:pic>
              </a:graphicData>
            </a:graphic>
          </wp:inline>
        </w:drawing>
      </w:r>
    </w:p>
    <w:p w14:paraId="6C2D420A" w14:textId="630D51B5" w:rsidR="00590170" w:rsidRDefault="00590170" w:rsidP="004E0070">
      <w:pPr>
        <w:pStyle w:val="Heading1"/>
        <w:spacing w:before="0" w:line="240" w:lineRule="auto"/>
        <w:rPr>
          <w:b/>
          <w:bCs/>
        </w:rPr>
      </w:pPr>
    </w:p>
    <w:p w14:paraId="2DA7B740" w14:textId="77777777" w:rsidR="00590170" w:rsidRDefault="00590170" w:rsidP="004E0070">
      <w:pPr>
        <w:pStyle w:val="Heading1"/>
        <w:spacing w:before="0" w:line="240" w:lineRule="auto"/>
        <w:rPr>
          <w:b/>
          <w:bCs/>
        </w:rPr>
      </w:pPr>
    </w:p>
    <w:p w14:paraId="7D2027CA" w14:textId="124F9456" w:rsidR="008E4314" w:rsidRPr="008E4314" w:rsidRDefault="008E4314" w:rsidP="008E4314">
      <w:pPr>
        <w:keepNext/>
        <w:keepLines/>
        <w:spacing w:after="0" w:line="240" w:lineRule="auto"/>
        <w:jc w:val="center"/>
        <w:outlineLvl w:val="2"/>
        <w:rPr>
          <w:rFonts w:asciiTheme="majorHAnsi" w:eastAsiaTheme="majorEastAsia" w:hAnsiTheme="majorHAnsi" w:cstheme="majorBidi"/>
          <w:b/>
          <w:bCs/>
          <w:color w:val="243F60" w:themeColor="accent1" w:themeShade="7F"/>
          <w:sz w:val="52"/>
          <w:szCs w:val="52"/>
          <w:u w:val="single"/>
        </w:rPr>
      </w:pPr>
      <w:r w:rsidRPr="008E4314">
        <w:rPr>
          <w:rFonts w:asciiTheme="majorHAnsi" w:eastAsiaTheme="majorEastAsia" w:hAnsiTheme="majorHAnsi" w:cstheme="majorBidi"/>
          <w:b/>
          <w:bCs/>
          <w:color w:val="243F60" w:themeColor="accent1" w:themeShade="7F"/>
          <w:sz w:val="52"/>
          <w:szCs w:val="52"/>
          <w:u w:val="single"/>
        </w:rPr>
        <w:lastRenderedPageBreak/>
        <w:t>Report Types in ClientTrack</w:t>
      </w:r>
    </w:p>
    <w:p w14:paraId="7BC3C969" w14:textId="77777777" w:rsidR="008E4314" w:rsidRDefault="008E4314" w:rsidP="002E62BA">
      <w:pPr>
        <w:keepNext/>
        <w:keepLines/>
        <w:spacing w:after="0" w:line="240" w:lineRule="auto"/>
        <w:outlineLvl w:val="2"/>
        <w:rPr>
          <w:rFonts w:asciiTheme="majorHAnsi" w:eastAsiaTheme="majorEastAsia" w:hAnsiTheme="majorHAnsi" w:cstheme="majorBidi"/>
          <w:b/>
          <w:bCs/>
          <w:color w:val="243F60" w:themeColor="accent1" w:themeShade="7F"/>
          <w:sz w:val="36"/>
          <w:szCs w:val="36"/>
        </w:rPr>
      </w:pPr>
    </w:p>
    <w:p w14:paraId="53A7F0DB" w14:textId="55A37B73" w:rsidR="002E62BA" w:rsidRPr="002E62BA" w:rsidRDefault="002E62BA" w:rsidP="002E62BA">
      <w:pPr>
        <w:keepNext/>
        <w:keepLines/>
        <w:spacing w:after="0" w:line="240" w:lineRule="auto"/>
        <w:outlineLvl w:val="2"/>
        <w:rPr>
          <w:rFonts w:asciiTheme="majorHAnsi" w:eastAsiaTheme="majorEastAsia" w:hAnsiTheme="majorHAnsi" w:cstheme="majorBidi"/>
          <w:b/>
          <w:bCs/>
          <w:color w:val="243F60" w:themeColor="accent1" w:themeShade="7F"/>
          <w:sz w:val="36"/>
          <w:szCs w:val="36"/>
        </w:rPr>
      </w:pPr>
      <w:r w:rsidRPr="002E62BA">
        <w:rPr>
          <w:rFonts w:asciiTheme="majorHAnsi" w:eastAsiaTheme="majorEastAsia" w:hAnsiTheme="majorHAnsi" w:cstheme="majorBidi"/>
          <w:b/>
          <w:bCs/>
          <w:color w:val="243F60" w:themeColor="accent1" w:themeShade="7F"/>
          <w:sz w:val="36"/>
          <w:szCs w:val="36"/>
        </w:rPr>
        <w:t xml:space="preserve">BNL </w:t>
      </w:r>
    </w:p>
    <w:p w14:paraId="0CA926CE" w14:textId="075D3B26" w:rsidR="00B15BAD" w:rsidRPr="002C11A5" w:rsidRDefault="002E62BA" w:rsidP="004E0070">
      <w:pPr>
        <w:pStyle w:val="Heading1"/>
        <w:spacing w:before="0" w:line="240" w:lineRule="auto"/>
        <w:rPr>
          <w:rFonts w:asciiTheme="minorHAnsi" w:hAnsiTheme="minorHAnsi" w:cstheme="minorHAnsi"/>
          <w:color w:val="auto"/>
        </w:rPr>
      </w:pPr>
      <w:r w:rsidRPr="002C11A5">
        <w:rPr>
          <w:rFonts w:asciiTheme="minorHAnsi" w:hAnsiTheme="minorHAnsi" w:cstheme="minorHAnsi"/>
          <w:color w:val="auto"/>
        </w:rPr>
        <w:t>Designed</w:t>
      </w:r>
      <w:r w:rsidR="00783583" w:rsidRPr="002C11A5">
        <w:rPr>
          <w:rFonts w:asciiTheme="minorHAnsi" w:hAnsiTheme="minorHAnsi" w:cstheme="minorHAnsi"/>
          <w:color w:val="auto"/>
        </w:rPr>
        <w:t xml:space="preserve"> around HMIS Logic. Not</w:t>
      </w:r>
      <w:r w:rsidR="008E5AD6" w:rsidRPr="002C11A5">
        <w:rPr>
          <w:rFonts w:asciiTheme="minorHAnsi" w:hAnsiTheme="minorHAnsi" w:cstheme="minorHAnsi"/>
          <w:color w:val="auto"/>
        </w:rPr>
        <w:t xml:space="preserve"> a</w:t>
      </w:r>
      <w:r w:rsidR="00783583" w:rsidRPr="002C11A5">
        <w:rPr>
          <w:rFonts w:asciiTheme="minorHAnsi" w:hAnsiTheme="minorHAnsi" w:cstheme="minorHAnsi"/>
          <w:color w:val="auto"/>
        </w:rPr>
        <w:t xml:space="preserve"> HUD </w:t>
      </w:r>
      <w:r w:rsidR="008E5AD6" w:rsidRPr="002C11A5">
        <w:rPr>
          <w:rFonts w:asciiTheme="minorHAnsi" w:hAnsiTheme="minorHAnsi" w:cstheme="minorHAnsi"/>
          <w:color w:val="auto"/>
        </w:rPr>
        <w:t>Compliance Report, so it can be modified if there is a reason.</w:t>
      </w:r>
      <w:r w:rsidR="008226B2" w:rsidRPr="002C11A5">
        <w:rPr>
          <w:rFonts w:asciiTheme="minorHAnsi" w:hAnsiTheme="minorHAnsi" w:cstheme="minorHAnsi"/>
          <w:color w:val="auto"/>
        </w:rPr>
        <w:t xml:space="preserve"> The data pulled is not</w:t>
      </w:r>
      <w:r w:rsidR="0082302B" w:rsidRPr="002C11A5">
        <w:rPr>
          <w:rFonts w:asciiTheme="minorHAnsi" w:hAnsiTheme="minorHAnsi" w:cstheme="minorHAnsi"/>
          <w:color w:val="auto"/>
        </w:rPr>
        <w:t xml:space="preserve"> based on who you logged in as, just what organization you </w:t>
      </w:r>
      <w:r w:rsidR="00793E7D" w:rsidRPr="002C11A5">
        <w:rPr>
          <w:rFonts w:asciiTheme="minorHAnsi" w:hAnsiTheme="minorHAnsi" w:cstheme="minorHAnsi"/>
          <w:color w:val="auto"/>
        </w:rPr>
        <w:t>select in the dropdown.</w:t>
      </w:r>
    </w:p>
    <w:p w14:paraId="1EB2D6AE" w14:textId="4DE29BB0" w:rsidR="00006FD4" w:rsidRDefault="00006FD4" w:rsidP="00006FD4"/>
    <w:p w14:paraId="6665A77E" w14:textId="634AB48D" w:rsidR="00006FD4" w:rsidRDefault="00006FD4" w:rsidP="00006FD4">
      <w:pPr>
        <w:keepNext/>
        <w:keepLines/>
        <w:spacing w:after="0" w:line="240" w:lineRule="auto"/>
        <w:outlineLvl w:val="2"/>
        <w:rPr>
          <w:rFonts w:asciiTheme="majorHAnsi" w:eastAsiaTheme="majorEastAsia" w:hAnsiTheme="majorHAnsi" w:cstheme="majorBidi"/>
          <w:b/>
          <w:bCs/>
          <w:color w:val="243F60" w:themeColor="accent1" w:themeShade="7F"/>
          <w:sz w:val="36"/>
          <w:szCs w:val="36"/>
        </w:rPr>
      </w:pPr>
      <w:r w:rsidRPr="00006FD4">
        <w:rPr>
          <w:rFonts w:asciiTheme="majorHAnsi" w:eastAsiaTheme="majorEastAsia" w:hAnsiTheme="majorHAnsi" w:cstheme="majorBidi"/>
          <w:b/>
          <w:bCs/>
          <w:color w:val="243F60" w:themeColor="accent1" w:themeShade="7F"/>
          <w:sz w:val="36"/>
          <w:szCs w:val="36"/>
        </w:rPr>
        <w:t xml:space="preserve">HMIS </w:t>
      </w:r>
      <w:r>
        <w:rPr>
          <w:rFonts w:asciiTheme="majorHAnsi" w:eastAsiaTheme="majorEastAsia" w:hAnsiTheme="majorHAnsi" w:cstheme="majorBidi"/>
          <w:b/>
          <w:bCs/>
          <w:color w:val="243F60" w:themeColor="accent1" w:themeShade="7F"/>
          <w:sz w:val="36"/>
          <w:szCs w:val="36"/>
        </w:rPr>
        <w:t>Exports/Reports</w:t>
      </w:r>
    </w:p>
    <w:p w14:paraId="71B223E3" w14:textId="3FBCFB86" w:rsidR="00F04990" w:rsidRPr="002C11A5" w:rsidRDefault="006B4623" w:rsidP="00F04990">
      <w:pPr>
        <w:pStyle w:val="Heading1"/>
        <w:spacing w:before="0" w:line="240" w:lineRule="auto"/>
        <w:rPr>
          <w:rFonts w:asciiTheme="minorHAnsi" w:hAnsiTheme="minorHAnsi" w:cstheme="minorHAnsi"/>
          <w:color w:val="auto"/>
        </w:rPr>
      </w:pPr>
      <w:r w:rsidRPr="002C11A5">
        <w:rPr>
          <w:rFonts w:asciiTheme="minorHAnsi" w:hAnsiTheme="minorHAnsi" w:cstheme="minorHAnsi"/>
          <w:color w:val="auto"/>
        </w:rPr>
        <w:t>Designed around HMIS Logic. HUD Compliance report</w:t>
      </w:r>
      <w:r w:rsidR="00A866BC" w:rsidRPr="002C11A5">
        <w:rPr>
          <w:rFonts w:asciiTheme="minorHAnsi" w:hAnsiTheme="minorHAnsi" w:cstheme="minorHAnsi"/>
          <w:color w:val="auto"/>
        </w:rPr>
        <w:t>s</w:t>
      </w:r>
      <w:r w:rsidR="00F04990" w:rsidRPr="002C11A5">
        <w:rPr>
          <w:rFonts w:asciiTheme="minorHAnsi" w:hAnsiTheme="minorHAnsi" w:cstheme="minorHAnsi"/>
          <w:color w:val="auto"/>
        </w:rPr>
        <w:t>, so they match HUD Specs. The data pulled is not based on who you logged in as, just what organization you select in the dropdown.</w:t>
      </w:r>
      <w:r w:rsidR="00BE0EDC" w:rsidRPr="002C11A5">
        <w:rPr>
          <w:rFonts w:asciiTheme="minorHAnsi" w:hAnsiTheme="minorHAnsi" w:cstheme="minorHAnsi"/>
          <w:color w:val="auto"/>
        </w:rPr>
        <w:t xml:space="preserve"> Any modifications must be made by Eccovia.</w:t>
      </w:r>
    </w:p>
    <w:p w14:paraId="500A25C3" w14:textId="39B6B722" w:rsidR="00BE0EDC" w:rsidRDefault="00BE0EDC" w:rsidP="00BE0EDC"/>
    <w:p w14:paraId="5912E29A" w14:textId="488F24EF" w:rsidR="00702236" w:rsidRDefault="00702236" w:rsidP="00702236">
      <w:pPr>
        <w:keepNext/>
        <w:keepLines/>
        <w:spacing w:after="0" w:line="240" w:lineRule="auto"/>
        <w:outlineLvl w:val="2"/>
        <w:rPr>
          <w:rFonts w:asciiTheme="majorHAnsi" w:eastAsiaTheme="majorEastAsia" w:hAnsiTheme="majorHAnsi" w:cstheme="majorBidi"/>
          <w:b/>
          <w:bCs/>
          <w:color w:val="243F60" w:themeColor="accent1" w:themeShade="7F"/>
          <w:sz w:val="36"/>
          <w:szCs w:val="36"/>
        </w:rPr>
      </w:pPr>
      <w:r>
        <w:rPr>
          <w:rFonts w:asciiTheme="majorHAnsi" w:eastAsiaTheme="majorEastAsia" w:hAnsiTheme="majorHAnsi" w:cstheme="majorBidi"/>
          <w:b/>
          <w:bCs/>
          <w:color w:val="243F60" w:themeColor="accent1" w:themeShade="7F"/>
          <w:sz w:val="36"/>
          <w:szCs w:val="36"/>
        </w:rPr>
        <w:t>Client, Enrollment</w:t>
      </w:r>
      <w:r w:rsidR="00536160">
        <w:rPr>
          <w:rFonts w:asciiTheme="majorHAnsi" w:eastAsiaTheme="majorEastAsia" w:hAnsiTheme="majorHAnsi" w:cstheme="majorBidi"/>
          <w:b/>
          <w:bCs/>
          <w:color w:val="243F60" w:themeColor="accent1" w:themeShade="7F"/>
          <w:sz w:val="36"/>
          <w:szCs w:val="36"/>
        </w:rPr>
        <w:t>, Referral, Service Report</w:t>
      </w:r>
      <w:r w:rsidR="002C11A5">
        <w:rPr>
          <w:rFonts w:asciiTheme="majorHAnsi" w:eastAsiaTheme="majorEastAsia" w:hAnsiTheme="majorHAnsi" w:cstheme="majorBidi"/>
          <w:b/>
          <w:bCs/>
          <w:color w:val="243F60" w:themeColor="accent1" w:themeShade="7F"/>
          <w:sz w:val="36"/>
          <w:szCs w:val="36"/>
        </w:rPr>
        <w:t>s</w:t>
      </w:r>
    </w:p>
    <w:p w14:paraId="319C6D1E" w14:textId="009D0457" w:rsidR="00702236" w:rsidRPr="002C11A5" w:rsidRDefault="00853C48" w:rsidP="00BE0EDC">
      <w:pPr>
        <w:rPr>
          <w:sz w:val="32"/>
          <w:szCs w:val="32"/>
        </w:rPr>
      </w:pPr>
      <w:r w:rsidRPr="002C11A5">
        <w:rPr>
          <w:sz w:val="32"/>
          <w:szCs w:val="32"/>
        </w:rPr>
        <w:t>NOT designed around HMIS logic, so data isn’t always pulled in a way that makes sense for HMIS.</w:t>
      </w:r>
      <w:r w:rsidR="00362963" w:rsidRPr="002C11A5">
        <w:rPr>
          <w:sz w:val="32"/>
          <w:szCs w:val="32"/>
        </w:rPr>
        <w:t xml:space="preserve"> Reports are older, and it’s rare that modifications are made, unless part of the report is broken.</w:t>
      </w:r>
      <w:r w:rsidR="00777EBA" w:rsidRPr="002C11A5">
        <w:rPr>
          <w:sz w:val="32"/>
          <w:szCs w:val="32"/>
        </w:rPr>
        <w:t xml:space="preserve"> Head of Household is based on “Family Members”, not “Case Members”. The data that is pulled </w:t>
      </w:r>
      <w:r w:rsidR="00FB5032">
        <w:rPr>
          <w:sz w:val="32"/>
          <w:szCs w:val="32"/>
        </w:rPr>
        <w:t>is</w:t>
      </w:r>
      <w:r w:rsidR="00777EBA" w:rsidRPr="002C11A5">
        <w:rPr>
          <w:sz w:val="32"/>
          <w:szCs w:val="32"/>
        </w:rPr>
        <w:t xml:space="preserve"> based on who you are logged in as, so they aren’t good reports to pull for multiple orgs.</w:t>
      </w:r>
      <w:r w:rsidR="00200FAC" w:rsidRPr="002C11A5">
        <w:rPr>
          <w:sz w:val="32"/>
          <w:szCs w:val="32"/>
        </w:rPr>
        <w:t xml:space="preserve"> If report is based around enrollments; do not filter by “grants” or you will get zero results. Any modifications would need to be made by Eccovia.</w:t>
      </w:r>
    </w:p>
    <w:p w14:paraId="0CBA883C" w14:textId="681E5069" w:rsidR="00B70577" w:rsidRDefault="00B70577" w:rsidP="00B70577">
      <w:pPr>
        <w:keepNext/>
        <w:keepLines/>
        <w:spacing w:after="0" w:line="240" w:lineRule="auto"/>
        <w:outlineLvl w:val="2"/>
        <w:rPr>
          <w:rFonts w:asciiTheme="majorHAnsi" w:eastAsiaTheme="majorEastAsia" w:hAnsiTheme="majorHAnsi" w:cstheme="majorBidi"/>
          <w:b/>
          <w:bCs/>
          <w:color w:val="243F60" w:themeColor="accent1" w:themeShade="7F"/>
          <w:sz w:val="36"/>
          <w:szCs w:val="36"/>
        </w:rPr>
      </w:pPr>
      <w:r>
        <w:rPr>
          <w:rFonts w:asciiTheme="majorHAnsi" w:eastAsiaTheme="majorEastAsia" w:hAnsiTheme="majorHAnsi" w:cstheme="majorBidi"/>
          <w:b/>
          <w:bCs/>
          <w:color w:val="243F60" w:themeColor="accent1" w:themeShade="7F"/>
          <w:sz w:val="36"/>
          <w:szCs w:val="36"/>
        </w:rPr>
        <w:t>Custom Reports</w:t>
      </w:r>
      <w:r w:rsidR="006C55AE">
        <w:rPr>
          <w:rFonts w:asciiTheme="majorHAnsi" w:eastAsiaTheme="majorEastAsia" w:hAnsiTheme="majorHAnsi" w:cstheme="majorBidi"/>
          <w:b/>
          <w:bCs/>
          <w:color w:val="243F60" w:themeColor="accent1" w:themeShade="7F"/>
          <w:sz w:val="36"/>
          <w:szCs w:val="36"/>
        </w:rPr>
        <w:t xml:space="preserve"> &amp; Admin Queries</w:t>
      </w:r>
    </w:p>
    <w:p w14:paraId="427E0E82" w14:textId="59D93115" w:rsidR="00BE0EDC" w:rsidRPr="002C11A5" w:rsidRDefault="006C55AE" w:rsidP="00BE0EDC">
      <w:pPr>
        <w:rPr>
          <w:rFonts w:cstheme="minorHAnsi"/>
          <w:sz w:val="32"/>
          <w:szCs w:val="32"/>
        </w:rPr>
      </w:pPr>
      <w:r w:rsidRPr="002C11A5">
        <w:rPr>
          <w:rFonts w:cstheme="minorHAnsi"/>
          <w:sz w:val="32"/>
          <w:szCs w:val="32"/>
        </w:rPr>
        <w:t>These are “Queries” that were designed in Query Designer, by Georgia System Admins.</w:t>
      </w:r>
      <w:r w:rsidR="004A12FD" w:rsidRPr="002C11A5">
        <w:rPr>
          <w:rFonts w:cstheme="minorHAnsi"/>
          <w:sz w:val="32"/>
          <w:szCs w:val="32"/>
        </w:rPr>
        <w:t xml:space="preserve"> Pulls specific, related data elements. Any of these queries can be copied by CoC Admins in training, and modified versions made.</w:t>
      </w:r>
      <w:r w:rsidR="002C11A5" w:rsidRPr="002C11A5">
        <w:rPr>
          <w:rFonts w:cstheme="minorHAnsi"/>
          <w:sz w:val="32"/>
          <w:szCs w:val="32"/>
        </w:rPr>
        <w:t xml:space="preserve"> Only CoC Admins can see the “CoC Admin Queries” menu group. Modifications are easy to make and can be made by Georgia System Admins.</w:t>
      </w:r>
    </w:p>
    <w:p w14:paraId="1E0144D5" w14:textId="227B0257" w:rsidR="00590170" w:rsidRPr="00146966" w:rsidRDefault="004E0070" w:rsidP="00146966">
      <w:pPr>
        <w:pStyle w:val="Heading1"/>
        <w:spacing w:before="0" w:line="240" w:lineRule="auto"/>
        <w:rPr>
          <w:b/>
          <w:bCs/>
        </w:rPr>
      </w:pPr>
      <w:r>
        <w:rPr>
          <w:b/>
          <w:bCs/>
        </w:rPr>
        <w:lastRenderedPageBreak/>
        <w:t>Section 1: HMIS “</w:t>
      </w:r>
      <w:r w:rsidRPr="00A10778">
        <w:rPr>
          <w:b/>
          <w:bCs/>
        </w:rPr>
        <w:t>Canned</w:t>
      </w:r>
      <w:r>
        <w:rPr>
          <w:b/>
          <w:bCs/>
        </w:rPr>
        <w:t>”</w:t>
      </w:r>
      <w:r w:rsidRPr="00A10778">
        <w:rPr>
          <w:b/>
          <w:bCs/>
        </w:rPr>
        <w:t xml:space="preserve"> Report</w:t>
      </w:r>
      <w:r>
        <w:rPr>
          <w:b/>
          <w:bCs/>
        </w:rPr>
        <w:t>s</w:t>
      </w:r>
      <w:bookmarkEnd w:id="2"/>
    </w:p>
    <w:p w14:paraId="1F2AFE1E" w14:textId="77777777" w:rsidR="00146966" w:rsidRDefault="00DF54FB" w:rsidP="00146966">
      <w:pPr>
        <w:pStyle w:val="ListParagraph"/>
        <w:numPr>
          <w:ilvl w:val="0"/>
          <w:numId w:val="126"/>
        </w:numPr>
        <w:spacing w:after="480" w:line="240" w:lineRule="auto"/>
        <w:rPr>
          <w:rFonts w:cstheme="minorHAnsi"/>
          <w:sz w:val="32"/>
          <w:szCs w:val="32"/>
        </w:rPr>
      </w:pPr>
      <w:r w:rsidRPr="00146966">
        <w:rPr>
          <w:rFonts w:cstheme="minorHAnsi"/>
          <w:sz w:val="32"/>
          <w:szCs w:val="32"/>
        </w:rPr>
        <w:t xml:space="preserve">This section provides essential information on the availability and access of pre-built reports, commonly known as "canned" reports, within the (Your COC) HMIS Database. </w:t>
      </w:r>
    </w:p>
    <w:p w14:paraId="7FD0FACC" w14:textId="30BB5EA7" w:rsidR="000D33D9" w:rsidRPr="00146966" w:rsidRDefault="00DF54FB" w:rsidP="00146966">
      <w:pPr>
        <w:pStyle w:val="ListParagraph"/>
        <w:numPr>
          <w:ilvl w:val="0"/>
          <w:numId w:val="126"/>
        </w:numPr>
        <w:spacing w:after="480" w:line="240" w:lineRule="auto"/>
        <w:rPr>
          <w:rFonts w:cstheme="minorHAnsi"/>
          <w:sz w:val="32"/>
          <w:szCs w:val="32"/>
        </w:rPr>
      </w:pPr>
      <w:r w:rsidRPr="00146966">
        <w:rPr>
          <w:rFonts w:cstheme="minorHAnsi"/>
          <w:sz w:val="32"/>
          <w:szCs w:val="32"/>
        </w:rPr>
        <w:t>These reports are designed to streamline data analysis and reporting processes for users, offering pre-configured solutions for common data analysis needs.</w:t>
      </w:r>
    </w:p>
    <w:p w14:paraId="389A4F31" w14:textId="77777777" w:rsidR="00146966" w:rsidRDefault="006A23F6" w:rsidP="00146966">
      <w:pPr>
        <w:pStyle w:val="ListParagraph"/>
        <w:numPr>
          <w:ilvl w:val="0"/>
          <w:numId w:val="126"/>
        </w:numPr>
        <w:spacing w:after="480" w:line="240" w:lineRule="auto"/>
        <w:rPr>
          <w:rFonts w:cstheme="minorHAnsi"/>
          <w:sz w:val="32"/>
          <w:szCs w:val="32"/>
        </w:rPr>
      </w:pPr>
      <w:r w:rsidRPr="00146966">
        <w:rPr>
          <w:rFonts w:cstheme="minorHAnsi"/>
          <w:sz w:val="32"/>
          <w:szCs w:val="32"/>
        </w:rPr>
        <w:t>Canned" reports come with predefined configurations, saving users time and effort in setting up complex reporting parameters.</w:t>
      </w:r>
      <w:r w:rsidR="004C0A51" w:rsidRPr="00146966">
        <w:rPr>
          <w:rFonts w:cstheme="minorHAnsi"/>
          <w:sz w:val="32"/>
          <w:szCs w:val="32"/>
        </w:rPr>
        <w:t xml:space="preserve"> </w:t>
      </w:r>
    </w:p>
    <w:p w14:paraId="3CF4B381" w14:textId="77777777" w:rsidR="00146966" w:rsidRDefault="004C0A51" w:rsidP="00146966">
      <w:pPr>
        <w:pStyle w:val="ListParagraph"/>
        <w:numPr>
          <w:ilvl w:val="0"/>
          <w:numId w:val="126"/>
        </w:numPr>
        <w:spacing w:after="480" w:line="240" w:lineRule="auto"/>
        <w:rPr>
          <w:rFonts w:cstheme="minorHAnsi"/>
          <w:sz w:val="32"/>
          <w:szCs w:val="32"/>
        </w:rPr>
      </w:pPr>
      <w:r w:rsidRPr="00146966">
        <w:rPr>
          <w:rFonts w:cstheme="minorHAnsi"/>
          <w:sz w:val="32"/>
          <w:szCs w:val="32"/>
        </w:rPr>
        <w:t>The Reports Workspace offers a user-friendly interface, making it easy for users to navigate and access the pre-built reports.</w:t>
      </w:r>
      <w:r w:rsidR="00CE555D" w:rsidRPr="00146966">
        <w:rPr>
          <w:rFonts w:cstheme="minorHAnsi"/>
          <w:sz w:val="32"/>
          <w:szCs w:val="32"/>
        </w:rPr>
        <w:t xml:space="preserve"> </w:t>
      </w:r>
    </w:p>
    <w:p w14:paraId="1BA133B6" w14:textId="12DCD56F" w:rsidR="00DF54FB" w:rsidRPr="00146966" w:rsidRDefault="00CE555D" w:rsidP="00146966">
      <w:pPr>
        <w:pStyle w:val="ListParagraph"/>
        <w:numPr>
          <w:ilvl w:val="0"/>
          <w:numId w:val="126"/>
        </w:numPr>
        <w:spacing w:after="480" w:line="240" w:lineRule="auto"/>
        <w:rPr>
          <w:rFonts w:cstheme="minorHAnsi"/>
          <w:sz w:val="32"/>
          <w:szCs w:val="32"/>
        </w:rPr>
      </w:pPr>
      <w:r w:rsidRPr="00146966">
        <w:rPr>
          <w:rFonts w:cstheme="minorHAnsi"/>
          <w:sz w:val="32"/>
          <w:szCs w:val="32"/>
        </w:rPr>
        <w:t>Designed to streamline data analysis processes, these reports cater to common reporting needs and assist users in extracting meaningful information from the HMIS Database.</w:t>
      </w:r>
    </w:p>
    <w:bookmarkStart w:id="3" w:name="_Toc109729252"/>
    <w:bookmarkStart w:id="4" w:name="_Hlk107996026"/>
    <w:p w14:paraId="0986F9FA" w14:textId="558E7903" w:rsidR="004E0070" w:rsidRPr="00261322" w:rsidRDefault="00E34035" w:rsidP="004E0070">
      <w:pPr>
        <w:pStyle w:val="Heading2"/>
        <w:spacing w:before="0" w:line="240" w:lineRule="auto"/>
      </w:pPr>
      <w:r w:rsidRPr="00266937">
        <w:rPr>
          <w:noProof/>
          <w:highlight w:val="yellow"/>
        </w:rPr>
        <mc:AlternateContent>
          <mc:Choice Requires="wps">
            <w:drawing>
              <wp:anchor distT="0" distB="0" distL="114300" distR="114300" simplePos="0" relativeHeight="251671552" behindDoc="0" locked="0" layoutInCell="1" allowOverlap="1" wp14:anchorId="0F5876CC" wp14:editId="6F10F470">
                <wp:simplePos x="0" y="0"/>
                <wp:positionH relativeFrom="margin">
                  <wp:posOffset>297180</wp:posOffset>
                </wp:positionH>
                <wp:positionV relativeFrom="paragraph">
                  <wp:posOffset>1708150</wp:posOffset>
                </wp:positionV>
                <wp:extent cx="449580" cy="276225"/>
                <wp:effectExtent l="19050" t="19050" r="26670" b="28575"/>
                <wp:wrapTopAndBottom/>
                <wp:docPr id="88" name="Oval 10"/>
                <wp:cNvGraphicFramePr/>
                <a:graphic xmlns:a="http://schemas.openxmlformats.org/drawingml/2006/main">
                  <a:graphicData uri="http://schemas.microsoft.com/office/word/2010/wordprocessingShape">
                    <wps:wsp>
                      <wps:cNvSpPr/>
                      <wps:spPr>
                        <a:xfrm>
                          <a:off x="0" y="0"/>
                          <a:ext cx="449580" cy="276225"/>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838C4A" id="Oval 1" o:spid="_x0000_s1026" style="position:absolute;margin-left:23.4pt;margin-top:134.5pt;width:35.4pt;height:2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" fillcolor="#e71224" strokecolor="#e71224" strokeweight="2.25pt">
                <v:fill opacity="3341f"/>
                <v:stroke joinstyle="miter"/>
                <w10:wrap type="topAndBottom" anchorx="margin"/>
              </v:oval>
            </w:pict>
          </mc:Fallback>
        </mc:AlternateContent>
      </w:r>
      <w:r w:rsidR="00BB034E" w:rsidRPr="00B43E42">
        <w:rPr>
          <w:b/>
          <w:bCs/>
          <w:noProof/>
          <w:highlight w:val="yellow"/>
        </w:rPr>
        <mc:AlternateContent>
          <mc:Choice Requires="wps">
            <w:drawing>
              <wp:anchor distT="0" distB="0" distL="114300" distR="114300" simplePos="0" relativeHeight="251672576" behindDoc="0" locked="0" layoutInCell="1" allowOverlap="1" wp14:anchorId="244CEC7F" wp14:editId="067A210B">
                <wp:simplePos x="0" y="0"/>
                <wp:positionH relativeFrom="column">
                  <wp:posOffset>1150620</wp:posOffset>
                </wp:positionH>
                <wp:positionV relativeFrom="paragraph">
                  <wp:posOffset>2329180</wp:posOffset>
                </wp:positionV>
                <wp:extent cx="3162300" cy="670560"/>
                <wp:effectExtent l="0" t="0" r="19050" b="15240"/>
                <wp:wrapNone/>
                <wp:docPr id="89" name="Rectangle 9"/>
                <wp:cNvGraphicFramePr/>
                <a:graphic xmlns:a="http://schemas.openxmlformats.org/drawingml/2006/main">
                  <a:graphicData uri="http://schemas.microsoft.com/office/word/2010/wordprocessingShape">
                    <wps:wsp>
                      <wps:cNvSpPr/>
                      <wps:spPr>
                        <a:xfrm>
                          <a:off x="0" y="0"/>
                          <a:ext cx="3162300" cy="67056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DB85A" id="Rectangle 1" o:spid="_x0000_s1026" style="position:absolute;margin-left:90.6pt;margin-top:183.4pt;width:249pt;height:5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" fillcolor="#e71224" strokecolor="#e71224" strokeweight="1pt">
                <v:fill opacity="3341f"/>
              </v:rect>
            </w:pict>
          </mc:Fallback>
        </mc:AlternateContent>
      </w:r>
      <w:r w:rsidR="0081775B">
        <w:rPr>
          <w:noProof/>
        </w:rPr>
        <w:drawing>
          <wp:anchor distT="0" distB="0" distL="114300" distR="114300" simplePos="0" relativeHeight="251670528" behindDoc="0" locked="0" layoutInCell="1" allowOverlap="1" wp14:anchorId="4DEDC92B" wp14:editId="308EFEA2">
            <wp:simplePos x="0" y="0"/>
            <wp:positionH relativeFrom="margin">
              <wp:posOffset>163830</wp:posOffset>
            </wp:positionH>
            <wp:positionV relativeFrom="paragraph">
              <wp:posOffset>351790</wp:posOffset>
            </wp:positionV>
            <wp:extent cx="4874260" cy="2676525"/>
            <wp:effectExtent l="95250" t="95250" r="97790" b="104775"/>
            <wp:wrapTopAndBottom/>
            <wp:docPr id="87" name="Picture 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application&#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874260" cy="2676525"/>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4E0070" w:rsidRPr="00261322">
        <w:t>BNLs</w:t>
      </w:r>
      <w:r w:rsidR="004E0070">
        <w:t xml:space="preserve"> (By Name Lists)</w:t>
      </w:r>
      <w:bookmarkEnd w:id="3"/>
    </w:p>
    <w:bookmarkEnd w:id="4"/>
    <w:p w14:paraId="754F92BE" w14:textId="51D64EE3" w:rsidR="001C63DA" w:rsidRDefault="001C63DA" w:rsidP="00ED08DC">
      <w:pPr>
        <w:rPr>
          <w:b/>
          <w:bCs/>
          <w:sz w:val="32"/>
          <w:szCs w:val="32"/>
          <w:u w:val="single"/>
        </w:rPr>
      </w:pPr>
    </w:p>
    <w:p w14:paraId="259D446A" w14:textId="6C7D8CB7" w:rsidR="00DF1D79" w:rsidRDefault="00DF1D79" w:rsidP="00ED08DC">
      <w:pPr>
        <w:rPr>
          <w:b/>
          <w:bCs/>
          <w:sz w:val="32"/>
          <w:szCs w:val="32"/>
          <w:u w:val="single"/>
        </w:rPr>
      </w:pPr>
    </w:p>
    <w:p w14:paraId="058BA1EC" w14:textId="4A2D90A9" w:rsidR="00890365" w:rsidRPr="00F362BE" w:rsidRDefault="00890365" w:rsidP="00890365">
      <w:pPr>
        <w:pStyle w:val="Heading3"/>
        <w:spacing w:before="0" w:line="240" w:lineRule="auto"/>
        <w:rPr>
          <w:b/>
          <w:bCs/>
          <w:sz w:val="36"/>
          <w:szCs w:val="36"/>
        </w:rPr>
      </w:pPr>
      <w:r w:rsidRPr="00F362BE">
        <w:rPr>
          <w:b/>
          <w:bCs/>
          <w:sz w:val="36"/>
          <w:szCs w:val="36"/>
        </w:rPr>
        <w:lastRenderedPageBreak/>
        <w:t>HMIS BNL Veterans</w:t>
      </w:r>
    </w:p>
    <w:p w14:paraId="0C385EA1" w14:textId="57D0E398" w:rsidR="005F275F" w:rsidRPr="00DF6E6D" w:rsidRDefault="00890365" w:rsidP="00DF6E6D">
      <w:pPr>
        <w:spacing w:before="120" w:after="120" w:line="240" w:lineRule="auto"/>
        <w:rPr>
          <w:rFonts w:cstheme="minorHAnsi"/>
          <w:b/>
          <w:bCs/>
          <w:sz w:val="36"/>
          <w:szCs w:val="36"/>
        </w:rPr>
      </w:pPr>
      <w:r w:rsidRPr="00F362BE">
        <w:rPr>
          <w:rFonts w:cstheme="minorHAnsi"/>
          <w:b/>
          <w:bCs/>
          <w:sz w:val="36"/>
          <w:szCs w:val="36"/>
          <w:u w:val="single"/>
        </w:rPr>
        <w:t>Report Description</w:t>
      </w:r>
    </w:p>
    <w:p w14:paraId="4ACFF582" w14:textId="72499725" w:rsidR="00F362BE" w:rsidRDefault="00B8642D" w:rsidP="00BC4819">
      <w:pPr>
        <w:spacing w:after="60" w:line="240" w:lineRule="auto"/>
        <w:ind w:left="144"/>
        <w:rPr>
          <w:rFonts w:cstheme="minorHAnsi"/>
          <w:color w:val="000000" w:themeColor="text1"/>
          <w:sz w:val="32"/>
          <w:szCs w:val="32"/>
        </w:rPr>
      </w:pPr>
      <w:r w:rsidRPr="00F362BE">
        <w:rPr>
          <w:rFonts w:cstheme="minorHAnsi"/>
          <w:color w:val="000000" w:themeColor="text1"/>
          <w:sz w:val="32"/>
          <w:szCs w:val="32"/>
        </w:rPr>
        <w:t>The purpose of this report is to provide an overview of basic demographic data quality and information for veterans actively enrolled in a program. The report focuses on key U</w:t>
      </w:r>
      <w:r w:rsidR="006F337C">
        <w:rPr>
          <w:rFonts w:cstheme="minorHAnsi"/>
          <w:color w:val="000000" w:themeColor="text1"/>
          <w:sz w:val="32"/>
          <w:szCs w:val="32"/>
        </w:rPr>
        <w:t>niversal</w:t>
      </w:r>
      <w:r w:rsidRPr="00F362BE">
        <w:rPr>
          <w:rFonts w:cstheme="minorHAnsi"/>
          <w:color w:val="000000" w:themeColor="text1"/>
          <w:sz w:val="32"/>
          <w:szCs w:val="32"/>
        </w:rPr>
        <w:t xml:space="preserve"> Data Elements (UDEs) related to veterans' personal information and enrollment details.</w:t>
      </w:r>
      <w:r w:rsidR="00DB51A1" w:rsidRPr="00F362BE">
        <w:rPr>
          <w:rFonts w:cstheme="minorHAnsi"/>
          <w:color w:val="000000" w:themeColor="text1"/>
          <w:sz w:val="32"/>
          <w:szCs w:val="32"/>
        </w:rPr>
        <w:t xml:space="preserve"> </w:t>
      </w:r>
    </w:p>
    <w:p w14:paraId="48CB9607" w14:textId="77777777" w:rsidR="00BC4819" w:rsidRDefault="00BC4819" w:rsidP="00BC4819">
      <w:pPr>
        <w:spacing w:after="60" w:line="240" w:lineRule="auto"/>
        <w:ind w:left="144"/>
        <w:rPr>
          <w:rFonts w:cstheme="minorHAnsi"/>
          <w:color w:val="000000" w:themeColor="text1"/>
          <w:sz w:val="32"/>
          <w:szCs w:val="32"/>
        </w:rPr>
      </w:pPr>
    </w:p>
    <w:p w14:paraId="2BD0C006" w14:textId="73C5B732" w:rsidR="00DB51A1" w:rsidRPr="00F362BE" w:rsidRDefault="00DB51A1" w:rsidP="00890365">
      <w:pPr>
        <w:spacing w:after="60" w:line="240" w:lineRule="auto"/>
        <w:ind w:left="144"/>
        <w:rPr>
          <w:rFonts w:cstheme="minorHAnsi"/>
          <w:color w:val="000000" w:themeColor="text1"/>
          <w:sz w:val="32"/>
          <w:szCs w:val="32"/>
        </w:rPr>
      </w:pPr>
      <w:r w:rsidRPr="00F362BE">
        <w:rPr>
          <w:rFonts w:cstheme="minorHAnsi"/>
          <w:color w:val="000000" w:themeColor="text1"/>
          <w:sz w:val="32"/>
          <w:szCs w:val="32"/>
        </w:rPr>
        <w:t>This report covers the following Un</w:t>
      </w:r>
      <w:r w:rsidR="006F337C">
        <w:rPr>
          <w:rFonts w:cstheme="minorHAnsi"/>
          <w:color w:val="000000" w:themeColor="text1"/>
          <w:sz w:val="32"/>
          <w:szCs w:val="32"/>
        </w:rPr>
        <w:t>iversal</w:t>
      </w:r>
      <w:r w:rsidRPr="00F362BE">
        <w:rPr>
          <w:rFonts w:cstheme="minorHAnsi"/>
          <w:color w:val="000000" w:themeColor="text1"/>
          <w:sz w:val="32"/>
          <w:szCs w:val="32"/>
        </w:rPr>
        <w:t xml:space="preserve"> Data Elements (UDEs) for actively enrolled veterans:</w:t>
      </w:r>
    </w:p>
    <w:p w14:paraId="4AA95224" w14:textId="77777777" w:rsidR="00DB51A1" w:rsidRDefault="00DB51A1" w:rsidP="00890365">
      <w:pPr>
        <w:spacing w:after="60" w:line="240" w:lineRule="auto"/>
        <w:ind w:left="144"/>
      </w:pPr>
    </w:p>
    <w:p w14:paraId="10F94477" w14:textId="77777777" w:rsidR="00890365" w:rsidRPr="00F362BE" w:rsidRDefault="00890365" w:rsidP="00B672A1">
      <w:pPr>
        <w:pStyle w:val="ListParagraph"/>
        <w:widowControl w:val="0"/>
        <w:numPr>
          <w:ilvl w:val="0"/>
          <w:numId w:val="1"/>
        </w:numPr>
        <w:autoSpaceDE w:val="0"/>
        <w:autoSpaceDN w:val="0"/>
        <w:spacing w:after="60" w:line="240" w:lineRule="auto"/>
        <w:contextualSpacing w:val="0"/>
        <w:rPr>
          <w:sz w:val="36"/>
          <w:szCs w:val="36"/>
        </w:rPr>
      </w:pPr>
      <w:r w:rsidRPr="00F362BE">
        <w:rPr>
          <w:sz w:val="36"/>
          <w:szCs w:val="36"/>
        </w:rPr>
        <w:t>Name: 3.01</w:t>
      </w:r>
    </w:p>
    <w:p w14:paraId="45C43EF4" w14:textId="77777777" w:rsidR="00890365" w:rsidRPr="00F362BE" w:rsidRDefault="00890365" w:rsidP="00B672A1">
      <w:pPr>
        <w:pStyle w:val="ListParagraph"/>
        <w:widowControl w:val="0"/>
        <w:numPr>
          <w:ilvl w:val="0"/>
          <w:numId w:val="1"/>
        </w:numPr>
        <w:autoSpaceDE w:val="0"/>
        <w:autoSpaceDN w:val="0"/>
        <w:spacing w:after="60" w:line="240" w:lineRule="auto"/>
        <w:contextualSpacing w:val="0"/>
        <w:rPr>
          <w:sz w:val="36"/>
          <w:szCs w:val="36"/>
        </w:rPr>
      </w:pPr>
      <w:r w:rsidRPr="00F362BE">
        <w:rPr>
          <w:sz w:val="36"/>
          <w:szCs w:val="36"/>
        </w:rPr>
        <w:t>SSN: 3.02</w:t>
      </w:r>
    </w:p>
    <w:p w14:paraId="14AFF98D" w14:textId="77777777" w:rsidR="00890365" w:rsidRPr="00F362BE" w:rsidRDefault="00890365" w:rsidP="00B672A1">
      <w:pPr>
        <w:pStyle w:val="ListParagraph"/>
        <w:widowControl w:val="0"/>
        <w:numPr>
          <w:ilvl w:val="0"/>
          <w:numId w:val="1"/>
        </w:numPr>
        <w:autoSpaceDE w:val="0"/>
        <w:autoSpaceDN w:val="0"/>
        <w:spacing w:after="60" w:line="240" w:lineRule="auto"/>
        <w:contextualSpacing w:val="0"/>
        <w:rPr>
          <w:sz w:val="36"/>
          <w:szCs w:val="36"/>
        </w:rPr>
      </w:pPr>
      <w:r w:rsidRPr="00F362BE">
        <w:rPr>
          <w:sz w:val="36"/>
          <w:szCs w:val="36"/>
        </w:rPr>
        <w:t>Age based on – DOB: 3.03</w:t>
      </w:r>
    </w:p>
    <w:p w14:paraId="3E0540B5" w14:textId="77777777" w:rsidR="00890365" w:rsidRPr="00F362BE" w:rsidRDefault="00890365" w:rsidP="00B672A1">
      <w:pPr>
        <w:pStyle w:val="ListParagraph"/>
        <w:widowControl w:val="0"/>
        <w:numPr>
          <w:ilvl w:val="0"/>
          <w:numId w:val="1"/>
        </w:numPr>
        <w:autoSpaceDE w:val="0"/>
        <w:autoSpaceDN w:val="0"/>
        <w:spacing w:after="60" w:line="240" w:lineRule="auto"/>
        <w:contextualSpacing w:val="0"/>
        <w:rPr>
          <w:sz w:val="36"/>
          <w:szCs w:val="36"/>
        </w:rPr>
      </w:pPr>
      <w:r w:rsidRPr="00F362BE">
        <w:rPr>
          <w:sz w:val="36"/>
          <w:szCs w:val="36"/>
        </w:rPr>
        <w:t>Race: 3.04</w:t>
      </w:r>
    </w:p>
    <w:p w14:paraId="6A903937" w14:textId="77777777" w:rsidR="00890365" w:rsidRPr="00F362BE" w:rsidRDefault="00890365" w:rsidP="00B672A1">
      <w:pPr>
        <w:pStyle w:val="ListParagraph"/>
        <w:widowControl w:val="0"/>
        <w:numPr>
          <w:ilvl w:val="0"/>
          <w:numId w:val="1"/>
        </w:numPr>
        <w:autoSpaceDE w:val="0"/>
        <w:autoSpaceDN w:val="0"/>
        <w:spacing w:after="60" w:line="240" w:lineRule="auto"/>
        <w:contextualSpacing w:val="0"/>
        <w:rPr>
          <w:sz w:val="36"/>
          <w:szCs w:val="36"/>
        </w:rPr>
      </w:pPr>
      <w:r w:rsidRPr="00F362BE">
        <w:rPr>
          <w:sz w:val="36"/>
          <w:szCs w:val="36"/>
        </w:rPr>
        <w:t>Ethnicity: 3.05</w:t>
      </w:r>
    </w:p>
    <w:p w14:paraId="39EFEE8A" w14:textId="77777777" w:rsidR="00890365" w:rsidRPr="00F362BE" w:rsidRDefault="00890365" w:rsidP="00B672A1">
      <w:pPr>
        <w:pStyle w:val="ListParagraph"/>
        <w:widowControl w:val="0"/>
        <w:numPr>
          <w:ilvl w:val="0"/>
          <w:numId w:val="1"/>
        </w:numPr>
        <w:autoSpaceDE w:val="0"/>
        <w:autoSpaceDN w:val="0"/>
        <w:spacing w:after="60" w:line="240" w:lineRule="auto"/>
        <w:contextualSpacing w:val="0"/>
        <w:rPr>
          <w:sz w:val="36"/>
          <w:szCs w:val="36"/>
        </w:rPr>
      </w:pPr>
      <w:r w:rsidRPr="00F362BE">
        <w:rPr>
          <w:sz w:val="36"/>
          <w:szCs w:val="36"/>
        </w:rPr>
        <w:t>Gender: 3.06</w:t>
      </w:r>
    </w:p>
    <w:p w14:paraId="449EEBC4" w14:textId="77777777" w:rsidR="00890365" w:rsidRPr="00F362BE" w:rsidRDefault="00890365" w:rsidP="00B672A1">
      <w:pPr>
        <w:pStyle w:val="ListParagraph"/>
        <w:widowControl w:val="0"/>
        <w:numPr>
          <w:ilvl w:val="0"/>
          <w:numId w:val="1"/>
        </w:numPr>
        <w:autoSpaceDE w:val="0"/>
        <w:autoSpaceDN w:val="0"/>
        <w:spacing w:after="480" w:line="240" w:lineRule="auto"/>
        <w:contextualSpacing w:val="0"/>
        <w:rPr>
          <w:sz w:val="36"/>
          <w:szCs w:val="36"/>
        </w:rPr>
      </w:pPr>
      <w:r w:rsidRPr="00F362BE">
        <w:rPr>
          <w:sz w:val="36"/>
          <w:szCs w:val="36"/>
        </w:rPr>
        <w:t xml:space="preserve">Earliest date for – Project Entry Date 3.10 </w:t>
      </w:r>
    </w:p>
    <w:p w14:paraId="1A1C9F95" w14:textId="77777777" w:rsidR="00921124" w:rsidRDefault="00921124" w:rsidP="00B54E08">
      <w:pPr>
        <w:pStyle w:val="Heading3"/>
        <w:spacing w:before="0" w:line="240" w:lineRule="auto"/>
        <w:rPr>
          <w:rFonts w:asciiTheme="minorHAnsi" w:hAnsiTheme="minorHAnsi" w:cstheme="minorHAnsi"/>
          <w:b/>
          <w:bCs/>
          <w:sz w:val="36"/>
          <w:szCs w:val="36"/>
        </w:rPr>
      </w:pPr>
    </w:p>
    <w:p w14:paraId="6D16CA3A" w14:textId="77777777" w:rsidR="00921124" w:rsidRDefault="00921124" w:rsidP="00B54E08">
      <w:pPr>
        <w:pStyle w:val="Heading3"/>
        <w:spacing w:before="0" w:line="240" w:lineRule="auto"/>
        <w:rPr>
          <w:rFonts w:asciiTheme="minorHAnsi" w:hAnsiTheme="minorHAnsi" w:cstheme="minorHAnsi"/>
          <w:b/>
          <w:bCs/>
          <w:sz w:val="36"/>
          <w:szCs w:val="36"/>
        </w:rPr>
      </w:pPr>
    </w:p>
    <w:p w14:paraId="598A5EA8" w14:textId="2540EE3F" w:rsidR="00921124" w:rsidRDefault="00921124" w:rsidP="00B54E08">
      <w:pPr>
        <w:pStyle w:val="Heading3"/>
        <w:spacing w:before="0" w:line="240" w:lineRule="auto"/>
        <w:rPr>
          <w:rFonts w:asciiTheme="minorHAnsi" w:hAnsiTheme="minorHAnsi" w:cstheme="minorHAnsi"/>
          <w:b/>
          <w:bCs/>
          <w:sz w:val="36"/>
          <w:szCs w:val="36"/>
        </w:rPr>
      </w:pPr>
    </w:p>
    <w:p w14:paraId="4700AD3F" w14:textId="77777777" w:rsidR="00B22C84" w:rsidRPr="00B22C84" w:rsidRDefault="00B22C84" w:rsidP="00B22C84"/>
    <w:p w14:paraId="6E13BCFF" w14:textId="4D00174E" w:rsidR="00914BB1" w:rsidRDefault="00B93BF3" w:rsidP="00B54E08">
      <w:pPr>
        <w:pStyle w:val="Heading3"/>
        <w:spacing w:before="0" w:line="240" w:lineRule="auto"/>
        <w:rPr>
          <w:rFonts w:asciiTheme="minorHAnsi" w:hAnsiTheme="minorHAnsi" w:cstheme="minorHAnsi"/>
          <w:b/>
          <w:bCs/>
          <w:sz w:val="36"/>
          <w:szCs w:val="36"/>
        </w:rPr>
      </w:pPr>
      <w:r>
        <w:rPr>
          <w:noProof/>
        </w:rPr>
        <w:lastRenderedPageBreak/>
        <w:drawing>
          <wp:inline distT="0" distB="0" distL="0" distR="0" wp14:anchorId="10328AF6" wp14:editId="178AFBA8">
            <wp:extent cx="6467475" cy="3114675"/>
            <wp:effectExtent l="95250" t="95250" r="104775" b="104775"/>
            <wp:docPr id="1426259358" name="Picture 9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59358" name="Picture 93" descr="Graphical user interface, text, application&#10;&#10;Description automatically generated"/>
                    <pic:cNvPicPr/>
                  </pic:nvPicPr>
                  <pic:blipFill>
                    <a:blip r:embed="rId16"/>
                    <a:stretch>
                      <a:fillRect/>
                    </a:stretch>
                  </pic:blipFill>
                  <pic:spPr>
                    <a:xfrm>
                      <a:off x="0" y="0"/>
                      <a:ext cx="6473019" cy="311734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D466080" w14:textId="77777777" w:rsidR="00EE0A9F" w:rsidRDefault="00EE0A9F" w:rsidP="00B54E08">
      <w:pPr>
        <w:pStyle w:val="Heading3"/>
        <w:spacing w:before="0" w:line="240" w:lineRule="auto"/>
        <w:rPr>
          <w:rFonts w:asciiTheme="minorHAnsi" w:hAnsiTheme="minorHAnsi" w:cstheme="minorHAnsi"/>
          <w:b/>
          <w:bCs/>
          <w:sz w:val="36"/>
          <w:szCs w:val="36"/>
        </w:rPr>
      </w:pPr>
    </w:p>
    <w:p w14:paraId="0A2D6AD7" w14:textId="77777777" w:rsidR="00EE0A9F" w:rsidRDefault="00EE0A9F" w:rsidP="00B54E08">
      <w:pPr>
        <w:pStyle w:val="Heading3"/>
        <w:spacing w:before="0" w:line="240" w:lineRule="auto"/>
        <w:rPr>
          <w:rFonts w:asciiTheme="minorHAnsi" w:hAnsiTheme="minorHAnsi" w:cstheme="minorHAnsi"/>
          <w:b/>
          <w:bCs/>
          <w:sz w:val="36"/>
          <w:szCs w:val="36"/>
        </w:rPr>
      </w:pPr>
    </w:p>
    <w:p w14:paraId="5430EFB2" w14:textId="77777777" w:rsidR="00AD2125" w:rsidRDefault="00AD2125" w:rsidP="00B54E08">
      <w:pPr>
        <w:pStyle w:val="Heading3"/>
        <w:spacing w:before="0" w:line="240" w:lineRule="auto"/>
        <w:rPr>
          <w:rFonts w:asciiTheme="minorHAnsi" w:hAnsiTheme="minorHAnsi" w:cstheme="minorHAnsi"/>
          <w:b/>
          <w:bCs/>
          <w:sz w:val="36"/>
          <w:szCs w:val="36"/>
        </w:rPr>
      </w:pPr>
    </w:p>
    <w:p w14:paraId="62443B46" w14:textId="77777777" w:rsidR="00AD2125" w:rsidRDefault="00AD2125" w:rsidP="00B54E08">
      <w:pPr>
        <w:pStyle w:val="Heading3"/>
        <w:spacing w:before="0" w:line="240" w:lineRule="auto"/>
        <w:rPr>
          <w:rFonts w:asciiTheme="minorHAnsi" w:hAnsiTheme="minorHAnsi" w:cstheme="minorHAnsi"/>
          <w:b/>
          <w:bCs/>
          <w:sz w:val="36"/>
          <w:szCs w:val="36"/>
        </w:rPr>
      </w:pPr>
    </w:p>
    <w:p w14:paraId="65E237B9" w14:textId="6DBC69E4" w:rsidR="007229C5" w:rsidRDefault="00784E1C" w:rsidP="00B54E08">
      <w:pPr>
        <w:pStyle w:val="Heading3"/>
        <w:spacing w:before="0" w:line="240" w:lineRule="auto"/>
        <w:rPr>
          <w:rFonts w:asciiTheme="minorHAnsi" w:hAnsiTheme="minorHAnsi" w:cstheme="minorHAnsi"/>
          <w:b/>
          <w:bCs/>
          <w:sz w:val="36"/>
          <w:szCs w:val="36"/>
        </w:rPr>
      </w:pPr>
      <w:r>
        <w:rPr>
          <w:noProof/>
        </w:rPr>
        <w:drawing>
          <wp:inline distT="0" distB="0" distL="0" distR="0" wp14:anchorId="3E8271DC" wp14:editId="7037350E">
            <wp:extent cx="6496050" cy="3571875"/>
            <wp:effectExtent l="95250" t="95250" r="95250" b="104775"/>
            <wp:docPr id="117757756" name="Picture 9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57756" name="Picture 94" descr="Graphical user interface, text, application, email&#10;&#10;Description automatically generated"/>
                    <pic:cNvPicPr/>
                  </pic:nvPicPr>
                  <pic:blipFill>
                    <a:blip r:embed="rId17"/>
                    <a:stretch>
                      <a:fillRect/>
                    </a:stretch>
                  </pic:blipFill>
                  <pic:spPr>
                    <a:xfrm>
                      <a:off x="0" y="0"/>
                      <a:ext cx="6496050" cy="35718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C77AA6C" w14:textId="3B527869" w:rsidR="00B54E08" w:rsidRPr="00BC4819" w:rsidRDefault="00B54E08" w:rsidP="00B54E08">
      <w:pPr>
        <w:pStyle w:val="Heading3"/>
        <w:spacing w:before="0" w:line="240" w:lineRule="auto"/>
        <w:rPr>
          <w:rFonts w:asciiTheme="minorHAnsi" w:hAnsiTheme="minorHAnsi" w:cstheme="minorHAnsi"/>
          <w:b/>
          <w:bCs/>
          <w:sz w:val="36"/>
          <w:szCs w:val="36"/>
        </w:rPr>
      </w:pPr>
      <w:r w:rsidRPr="00BC4819">
        <w:rPr>
          <w:rFonts w:asciiTheme="minorHAnsi" w:hAnsiTheme="minorHAnsi" w:cstheme="minorHAnsi"/>
          <w:b/>
          <w:bCs/>
          <w:sz w:val="36"/>
          <w:szCs w:val="36"/>
        </w:rPr>
        <w:lastRenderedPageBreak/>
        <w:t>HMIS Active Client List</w:t>
      </w:r>
    </w:p>
    <w:p w14:paraId="2C63AA7B" w14:textId="4A5BCBF8" w:rsidR="00BC4819" w:rsidRPr="00DF6E6D" w:rsidRDefault="00B54E08" w:rsidP="00DF6E6D">
      <w:pPr>
        <w:spacing w:before="120" w:after="120" w:line="240" w:lineRule="auto"/>
        <w:rPr>
          <w:b/>
          <w:bCs/>
          <w:sz w:val="36"/>
          <w:szCs w:val="36"/>
        </w:rPr>
      </w:pPr>
      <w:r w:rsidRPr="00BC4819">
        <w:rPr>
          <w:b/>
          <w:bCs/>
          <w:sz w:val="36"/>
          <w:szCs w:val="36"/>
          <w:u w:val="single"/>
        </w:rPr>
        <w:t>Report Description</w:t>
      </w:r>
    </w:p>
    <w:p w14:paraId="7B7C4236" w14:textId="36E28DB8" w:rsidR="002D6C5A" w:rsidRPr="00BC4819" w:rsidRDefault="002D6C5A" w:rsidP="00B54E08">
      <w:pPr>
        <w:spacing w:after="60" w:line="240" w:lineRule="auto"/>
        <w:ind w:left="144"/>
        <w:rPr>
          <w:rFonts w:ascii="Segoe UI" w:hAnsi="Segoe UI" w:cs="Segoe UI"/>
          <w:color w:val="000000" w:themeColor="text1"/>
          <w:sz w:val="32"/>
          <w:szCs w:val="32"/>
        </w:rPr>
      </w:pPr>
      <w:r w:rsidRPr="00BC4819">
        <w:rPr>
          <w:rFonts w:ascii="Segoe UI" w:hAnsi="Segoe UI" w:cs="Segoe UI"/>
          <w:color w:val="000000" w:themeColor="text1"/>
          <w:sz w:val="32"/>
          <w:szCs w:val="32"/>
        </w:rPr>
        <w:t>This report aims to provide comprehensive data for clients actively enrolled in a program, including the start date of enrollment and exit dates if applicable. Additionally, the exported report will identify clients with missing data elements that may impact other reports, enhancing data integrity.</w:t>
      </w:r>
    </w:p>
    <w:p w14:paraId="00C62B6B" w14:textId="77777777" w:rsidR="002D6C5A" w:rsidRDefault="002D6C5A" w:rsidP="00B54E08">
      <w:pPr>
        <w:spacing w:after="60" w:line="240" w:lineRule="auto"/>
        <w:ind w:left="144"/>
        <w:rPr>
          <w:rFonts w:ascii="Segoe UI" w:hAnsi="Segoe UI" w:cs="Segoe UI"/>
          <w:color w:val="374151"/>
        </w:rPr>
      </w:pPr>
    </w:p>
    <w:p w14:paraId="34FA8947" w14:textId="6905060E" w:rsidR="00B54E08" w:rsidRPr="00B81DAC" w:rsidRDefault="00B54E08" w:rsidP="00B54E08">
      <w:pPr>
        <w:spacing w:after="60" w:line="240" w:lineRule="auto"/>
        <w:ind w:left="144"/>
        <w:rPr>
          <w:sz w:val="36"/>
          <w:szCs w:val="36"/>
        </w:rPr>
      </w:pPr>
      <w:r w:rsidRPr="00B81DAC">
        <w:rPr>
          <w:sz w:val="36"/>
          <w:szCs w:val="36"/>
        </w:rPr>
        <w:t>This report will show data quality &amp; information for:</w:t>
      </w:r>
    </w:p>
    <w:p w14:paraId="0A713FA3" w14:textId="77777777" w:rsidR="00B54E08" w:rsidRPr="00B81DAC" w:rsidRDefault="00B54E08" w:rsidP="00B672A1">
      <w:pPr>
        <w:pStyle w:val="ListParagraph"/>
        <w:widowControl w:val="0"/>
        <w:numPr>
          <w:ilvl w:val="0"/>
          <w:numId w:val="1"/>
        </w:numPr>
        <w:autoSpaceDE w:val="0"/>
        <w:autoSpaceDN w:val="0"/>
        <w:spacing w:after="60" w:line="240" w:lineRule="auto"/>
        <w:contextualSpacing w:val="0"/>
        <w:rPr>
          <w:sz w:val="36"/>
          <w:szCs w:val="36"/>
        </w:rPr>
      </w:pPr>
      <w:r w:rsidRPr="00B81DAC">
        <w:rPr>
          <w:sz w:val="36"/>
          <w:szCs w:val="36"/>
        </w:rPr>
        <w:t>Universal Data Elements (UDEs 3.01-3.917)</w:t>
      </w:r>
    </w:p>
    <w:p w14:paraId="35A317B3" w14:textId="77777777" w:rsidR="00B54E08" w:rsidRPr="00B81DAC" w:rsidRDefault="00B54E08" w:rsidP="00B672A1">
      <w:pPr>
        <w:pStyle w:val="ListParagraph"/>
        <w:widowControl w:val="0"/>
        <w:numPr>
          <w:ilvl w:val="0"/>
          <w:numId w:val="1"/>
        </w:numPr>
        <w:autoSpaceDE w:val="0"/>
        <w:autoSpaceDN w:val="0"/>
        <w:spacing w:after="60" w:line="240" w:lineRule="auto"/>
        <w:contextualSpacing w:val="0"/>
        <w:rPr>
          <w:sz w:val="36"/>
          <w:szCs w:val="36"/>
        </w:rPr>
      </w:pPr>
      <w:r w:rsidRPr="00B81DAC">
        <w:rPr>
          <w:sz w:val="36"/>
          <w:szCs w:val="36"/>
        </w:rPr>
        <w:t>Household Type</w:t>
      </w:r>
    </w:p>
    <w:p w14:paraId="4CD0EC71" w14:textId="77777777" w:rsidR="00B54E08" w:rsidRPr="00B81DAC" w:rsidRDefault="00B54E08" w:rsidP="00B672A1">
      <w:pPr>
        <w:pStyle w:val="ListParagraph"/>
        <w:widowControl w:val="0"/>
        <w:numPr>
          <w:ilvl w:val="0"/>
          <w:numId w:val="1"/>
        </w:numPr>
        <w:autoSpaceDE w:val="0"/>
        <w:autoSpaceDN w:val="0"/>
        <w:spacing w:after="60" w:line="240" w:lineRule="auto"/>
        <w:contextualSpacing w:val="0"/>
        <w:rPr>
          <w:sz w:val="36"/>
          <w:szCs w:val="36"/>
        </w:rPr>
      </w:pPr>
      <w:r w:rsidRPr="00B81DAC">
        <w:rPr>
          <w:sz w:val="36"/>
          <w:szCs w:val="36"/>
        </w:rPr>
        <w:t>Youth Household Type</w:t>
      </w:r>
    </w:p>
    <w:p w14:paraId="060B90A8" w14:textId="77777777" w:rsidR="00B54E08" w:rsidRPr="00B81DAC" w:rsidRDefault="00B54E08" w:rsidP="00B672A1">
      <w:pPr>
        <w:pStyle w:val="ListParagraph"/>
        <w:widowControl w:val="0"/>
        <w:numPr>
          <w:ilvl w:val="0"/>
          <w:numId w:val="1"/>
        </w:numPr>
        <w:autoSpaceDE w:val="0"/>
        <w:autoSpaceDN w:val="0"/>
        <w:spacing w:after="60" w:line="240" w:lineRule="auto"/>
        <w:contextualSpacing w:val="0"/>
        <w:rPr>
          <w:sz w:val="36"/>
          <w:szCs w:val="36"/>
        </w:rPr>
      </w:pPr>
      <w:r w:rsidRPr="00B81DAC">
        <w:rPr>
          <w:sz w:val="36"/>
          <w:szCs w:val="36"/>
        </w:rPr>
        <w:t>Chronically Homeless</w:t>
      </w:r>
    </w:p>
    <w:p w14:paraId="04B93C33" w14:textId="77777777" w:rsidR="00B54E08" w:rsidRPr="00B81DAC" w:rsidRDefault="00B54E08" w:rsidP="00B672A1">
      <w:pPr>
        <w:pStyle w:val="ListParagraph"/>
        <w:widowControl w:val="0"/>
        <w:numPr>
          <w:ilvl w:val="0"/>
          <w:numId w:val="1"/>
        </w:numPr>
        <w:autoSpaceDE w:val="0"/>
        <w:autoSpaceDN w:val="0"/>
        <w:spacing w:after="60" w:line="240" w:lineRule="auto"/>
        <w:contextualSpacing w:val="0"/>
        <w:rPr>
          <w:sz w:val="36"/>
          <w:szCs w:val="36"/>
        </w:rPr>
      </w:pPr>
      <w:r w:rsidRPr="00B81DAC">
        <w:rPr>
          <w:sz w:val="36"/>
          <w:szCs w:val="36"/>
        </w:rPr>
        <w:t>Date of Engagement</w:t>
      </w:r>
    </w:p>
    <w:p w14:paraId="514728B9" w14:textId="77777777" w:rsidR="00B54E08" w:rsidRPr="00B81DAC" w:rsidRDefault="00B54E08" w:rsidP="00B672A1">
      <w:pPr>
        <w:pStyle w:val="ListParagraph"/>
        <w:widowControl w:val="0"/>
        <w:numPr>
          <w:ilvl w:val="0"/>
          <w:numId w:val="1"/>
        </w:numPr>
        <w:autoSpaceDE w:val="0"/>
        <w:autoSpaceDN w:val="0"/>
        <w:spacing w:after="60" w:line="240" w:lineRule="auto"/>
        <w:contextualSpacing w:val="0"/>
        <w:rPr>
          <w:sz w:val="36"/>
          <w:szCs w:val="36"/>
        </w:rPr>
      </w:pPr>
      <w:r w:rsidRPr="00B81DAC">
        <w:rPr>
          <w:sz w:val="36"/>
          <w:szCs w:val="36"/>
        </w:rPr>
        <w:t>Date of Determination</w:t>
      </w:r>
    </w:p>
    <w:p w14:paraId="31F223E4" w14:textId="77777777" w:rsidR="00B54E08" w:rsidRPr="00B81DAC" w:rsidRDefault="00B54E08" w:rsidP="00B672A1">
      <w:pPr>
        <w:pStyle w:val="ListParagraph"/>
        <w:widowControl w:val="0"/>
        <w:numPr>
          <w:ilvl w:val="0"/>
          <w:numId w:val="1"/>
        </w:numPr>
        <w:autoSpaceDE w:val="0"/>
        <w:autoSpaceDN w:val="0"/>
        <w:spacing w:after="60" w:line="240" w:lineRule="auto"/>
        <w:contextualSpacing w:val="0"/>
        <w:rPr>
          <w:sz w:val="36"/>
          <w:szCs w:val="36"/>
        </w:rPr>
      </w:pPr>
      <w:r w:rsidRPr="00B81DAC">
        <w:rPr>
          <w:sz w:val="36"/>
          <w:szCs w:val="36"/>
        </w:rPr>
        <w:t>Runaway Youth Status</w:t>
      </w:r>
    </w:p>
    <w:p w14:paraId="31579DC6" w14:textId="2E902AE5" w:rsidR="00B54E08" w:rsidRPr="00B81DAC" w:rsidRDefault="00B54E08" w:rsidP="00B672A1">
      <w:pPr>
        <w:pStyle w:val="ListParagraph"/>
        <w:widowControl w:val="0"/>
        <w:numPr>
          <w:ilvl w:val="0"/>
          <w:numId w:val="1"/>
        </w:numPr>
        <w:autoSpaceDE w:val="0"/>
        <w:autoSpaceDN w:val="0"/>
        <w:spacing w:after="60" w:line="240" w:lineRule="auto"/>
        <w:contextualSpacing w:val="0"/>
        <w:rPr>
          <w:sz w:val="36"/>
          <w:szCs w:val="36"/>
        </w:rPr>
      </w:pPr>
      <w:r w:rsidRPr="00B81DAC">
        <w:rPr>
          <w:sz w:val="36"/>
          <w:szCs w:val="36"/>
        </w:rPr>
        <w:t>VA Medical Status</w:t>
      </w:r>
    </w:p>
    <w:p w14:paraId="094C7466" w14:textId="6C7C161A" w:rsidR="00B54E08" w:rsidRPr="00B81DAC" w:rsidRDefault="00B54E08" w:rsidP="00B672A1">
      <w:pPr>
        <w:pStyle w:val="ListParagraph"/>
        <w:widowControl w:val="0"/>
        <w:numPr>
          <w:ilvl w:val="0"/>
          <w:numId w:val="1"/>
        </w:numPr>
        <w:autoSpaceDE w:val="0"/>
        <w:autoSpaceDN w:val="0"/>
        <w:spacing w:after="60" w:line="240" w:lineRule="auto"/>
        <w:contextualSpacing w:val="0"/>
        <w:rPr>
          <w:sz w:val="36"/>
          <w:szCs w:val="36"/>
        </w:rPr>
      </w:pPr>
      <w:r w:rsidRPr="00B81DAC">
        <w:rPr>
          <w:sz w:val="36"/>
          <w:szCs w:val="36"/>
        </w:rPr>
        <w:t>Days Enrolled in Reporting Period</w:t>
      </w:r>
    </w:p>
    <w:p w14:paraId="551A1AC3" w14:textId="1679B88F" w:rsidR="00B54E08" w:rsidRPr="00B81DAC" w:rsidRDefault="00B54E08" w:rsidP="00B672A1">
      <w:pPr>
        <w:pStyle w:val="ListParagraph"/>
        <w:widowControl w:val="0"/>
        <w:numPr>
          <w:ilvl w:val="0"/>
          <w:numId w:val="1"/>
        </w:numPr>
        <w:autoSpaceDE w:val="0"/>
        <w:autoSpaceDN w:val="0"/>
        <w:spacing w:after="60" w:line="240" w:lineRule="auto"/>
        <w:contextualSpacing w:val="0"/>
        <w:rPr>
          <w:sz w:val="36"/>
          <w:szCs w:val="36"/>
        </w:rPr>
      </w:pPr>
      <w:r w:rsidRPr="00B81DAC">
        <w:rPr>
          <w:sz w:val="36"/>
          <w:szCs w:val="36"/>
        </w:rPr>
        <w:t>Total Days Enrolled in Project</w:t>
      </w:r>
    </w:p>
    <w:p w14:paraId="65817D09" w14:textId="3FC27178" w:rsidR="00B54E08" w:rsidRPr="00B81DAC" w:rsidRDefault="00B54E08" w:rsidP="00B672A1">
      <w:pPr>
        <w:pStyle w:val="ListParagraph"/>
        <w:widowControl w:val="0"/>
        <w:numPr>
          <w:ilvl w:val="0"/>
          <w:numId w:val="1"/>
        </w:numPr>
        <w:autoSpaceDE w:val="0"/>
        <w:autoSpaceDN w:val="0"/>
        <w:spacing w:after="60" w:line="240" w:lineRule="auto"/>
        <w:contextualSpacing w:val="0"/>
        <w:rPr>
          <w:sz w:val="36"/>
          <w:szCs w:val="36"/>
        </w:rPr>
      </w:pPr>
      <w:r w:rsidRPr="00B81DAC">
        <w:rPr>
          <w:sz w:val="36"/>
          <w:szCs w:val="36"/>
        </w:rPr>
        <w:t>Bed Nights in Report Period</w:t>
      </w:r>
    </w:p>
    <w:p w14:paraId="33A6A613" w14:textId="7D65290E" w:rsidR="00B54E08" w:rsidRPr="00B81DAC" w:rsidRDefault="00B54E08" w:rsidP="00B672A1">
      <w:pPr>
        <w:pStyle w:val="ListParagraph"/>
        <w:widowControl w:val="0"/>
        <w:numPr>
          <w:ilvl w:val="0"/>
          <w:numId w:val="1"/>
        </w:numPr>
        <w:autoSpaceDE w:val="0"/>
        <w:autoSpaceDN w:val="0"/>
        <w:spacing w:after="480" w:line="240" w:lineRule="auto"/>
        <w:contextualSpacing w:val="0"/>
        <w:rPr>
          <w:sz w:val="36"/>
          <w:szCs w:val="36"/>
        </w:rPr>
      </w:pPr>
      <w:r w:rsidRPr="00B81DAC">
        <w:rPr>
          <w:sz w:val="36"/>
          <w:szCs w:val="36"/>
        </w:rPr>
        <w:t>Total Bed Nights in Project</w:t>
      </w:r>
    </w:p>
    <w:p w14:paraId="0C5466B5" w14:textId="28EEF285" w:rsidR="00BE66DD" w:rsidRDefault="00635AEA" w:rsidP="00635AEA">
      <w:pPr>
        <w:pStyle w:val="Heading2"/>
        <w:spacing w:before="0" w:line="240" w:lineRule="auto"/>
        <w:rPr>
          <w:b/>
          <w:bCs/>
          <w:sz w:val="32"/>
          <w:szCs w:val="32"/>
        </w:rPr>
      </w:pPr>
      <w:bookmarkStart w:id="5" w:name="_Toc109729253"/>
      <w:r>
        <w:rPr>
          <w:noProof/>
        </w:rPr>
        <w:lastRenderedPageBreak/>
        <w:drawing>
          <wp:inline distT="0" distB="0" distL="0" distR="0" wp14:anchorId="74A3F720" wp14:editId="71DA9348">
            <wp:extent cx="6438900" cy="3695584"/>
            <wp:effectExtent l="95250" t="95250" r="95250" b="95885"/>
            <wp:docPr id="78123898"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3898" name="Picture 99" descr="Graphical user interface, text, application, email&#10;&#10;Description automatically generated"/>
                    <pic:cNvPicPr/>
                  </pic:nvPicPr>
                  <pic:blipFill>
                    <a:blip r:embed="rId18"/>
                    <a:stretch>
                      <a:fillRect/>
                    </a:stretch>
                  </pic:blipFill>
                  <pic:spPr>
                    <a:xfrm>
                      <a:off x="0" y="0"/>
                      <a:ext cx="6448547" cy="370112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BD2CAAF" w14:textId="77777777" w:rsidR="00BE66DD" w:rsidRDefault="00BE66DD" w:rsidP="00BE66DD">
      <w:pPr>
        <w:pStyle w:val="Heading2"/>
        <w:spacing w:before="0" w:line="240" w:lineRule="auto"/>
        <w:ind w:left="548"/>
        <w:rPr>
          <w:b/>
          <w:bCs/>
          <w:sz w:val="32"/>
          <w:szCs w:val="32"/>
        </w:rPr>
      </w:pPr>
    </w:p>
    <w:p w14:paraId="59BF24D0" w14:textId="77777777" w:rsidR="00BE66DD" w:rsidRDefault="00BE66DD" w:rsidP="00BE66DD">
      <w:pPr>
        <w:pStyle w:val="Heading2"/>
        <w:spacing w:before="0" w:line="240" w:lineRule="auto"/>
        <w:ind w:left="548"/>
        <w:rPr>
          <w:b/>
          <w:bCs/>
          <w:sz w:val="32"/>
          <w:szCs w:val="32"/>
        </w:rPr>
      </w:pPr>
    </w:p>
    <w:p w14:paraId="10957410" w14:textId="58710338" w:rsidR="00373880" w:rsidRDefault="00056F9B" w:rsidP="00373880">
      <w:pPr>
        <w:pStyle w:val="Heading2"/>
        <w:spacing w:before="0" w:line="240" w:lineRule="auto"/>
        <w:rPr>
          <w:b/>
          <w:bCs/>
          <w:sz w:val="32"/>
          <w:szCs w:val="32"/>
        </w:rPr>
      </w:pPr>
      <w:r>
        <w:rPr>
          <w:noProof/>
        </w:rPr>
        <w:drawing>
          <wp:inline distT="0" distB="0" distL="0" distR="0" wp14:anchorId="4C474170" wp14:editId="02955470">
            <wp:extent cx="6467475" cy="3562350"/>
            <wp:effectExtent l="95250" t="95250" r="104775" b="95250"/>
            <wp:docPr id="1233895751"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895751" name="Picture 100" descr="Graphical user interface, text, application, email&#10;&#10;Description automatically generated"/>
                    <pic:cNvPicPr/>
                  </pic:nvPicPr>
                  <pic:blipFill>
                    <a:blip r:embed="rId19"/>
                    <a:stretch>
                      <a:fillRect/>
                    </a:stretch>
                  </pic:blipFill>
                  <pic:spPr>
                    <a:xfrm>
                      <a:off x="0" y="0"/>
                      <a:ext cx="6467475" cy="35623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0B46B39" w14:textId="2E86D3DD" w:rsidR="008756CB" w:rsidRPr="008756CB" w:rsidRDefault="00BF1BEC" w:rsidP="00373880">
      <w:pPr>
        <w:pStyle w:val="Heading2"/>
        <w:spacing w:before="0" w:line="240" w:lineRule="auto"/>
        <w:rPr>
          <w:b/>
          <w:bCs/>
          <w:sz w:val="32"/>
          <w:szCs w:val="32"/>
        </w:rPr>
      </w:pPr>
      <w:r w:rsidRPr="008756CB">
        <w:rPr>
          <w:b/>
          <w:bCs/>
          <w:noProof/>
          <w:sz w:val="32"/>
          <w:szCs w:val="32"/>
          <w:highlight w:val="yellow"/>
        </w:rPr>
        <w:lastRenderedPageBreak/>
        <mc:AlternateContent>
          <mc:Choice Requires="wps">
            <w:drawing>
              <wp:anchor distT="0" distB="0" distL="114300" distR="114300" simplePos="0" relativeHeight="251675648" behindDoc="0" locked="0" layoutInCell="1" allowOverlap="1" wp14:anchorId="08FC2708" wp14:editId="1963405D">
                <wp:simplePos x="0" y="0"/>
                <wp:positionH relativeFrom="margin">
                  <wp:posOffset>152400</wp:posOffset>
                </wp:positionH>
                <wp:positionV relativeFrom="paragraph">
                  <wp:posOffset>1466850</wp:posOffset>
                </wp:positionV>
                <wp:extent cx="209550" cy="254000"/>
                <wp:effectExtent l="19050" t="19050" r="19050" b="12700"/>
                <wp:wrapTopAndBottom/>
                <wp:docPr id="91" name="Oval 13"/>
                <wp:cNvGraphicFramePr/>
                <a:graphic xmlns:a="http://schemas.openxmlformats.org/drawingml/2006/main">
                  <a:graphicData uri="http://schemas.microsoft.com/office/word/2010/wordprocessingShape">
                    <wps:wsp>
                      <wps:cNvSpPr/>
                      <wps:spPr>
                        <a:xfrm>
                          <a:off x="0" y="0"/>
                          <a:ext cx="209550" cy="254000"/>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0428C0" id="Oval 1" o:spid="_x0000_s1026" style="position:absolute;margin-left:12pt;margin-top:115.5pt;width:16.5pt;height:20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" fillcolor="#e71224" strokecolor="#e71224" strokeweight="2.25pt">
                <v:fill opacity="3341f"/>
                <v:stroke joinstyle="miter"/>
                <w10:wrap type="topAndBottom" anchorx="margin"/>
              </v:oval>
            </w:pict>
          </mc:Fallback>
        </mc:AlternateContent>
      </w:r>
      <w:r w:rsidR="008756CB" w:rsidRPr="008756CB">
        <w:rPr>
          <w:b/>
          <w:bCs/>
          <w:noProof/>
          <w:sz w:val="32"/>
          <w:szCs w:val="32"/>
        </w:rPr>
        <mc:AlternateContent>
          <mc:Choice Requires="wps">
            <w:drawing>
              <wp:anchor distT="0" distB="0" distL="114300" distR="114300" simplePos="0" relativeHeight="251676672" behindDoc="0" locked="0" layoutInCell="1" allowOverlap="1" wp14:anchorId="54824EDC" wp14:editId="7682332B">
                <wp:simplePos x="0" y="0"/>
                <wp:positionH relativeFrom="column">
                  <wp:posOffset>388620</wp:posOffset>
                </wp:positionH>
                <wp:positionV relativeFrom="paragraph">
                  <wp:posOffset>922020</wp:posOffset>
                </wp:positionV>
                <wp:extent cx="1623060" cy="3566160"/>
                <wp:effectExtent l="0" t="0" r="15240" b="15240"/>
                <wp:wrapTopAndBottom/>
                <wp:docPr id="92" name="Rectangle 12"/>
                <wp:cNvGraphicFramePr/>
                <a:graphic xmlns:a="http://schemas.openxmlformats.org/drawingml/2006/main">
                  <a:graphicData uri="http://schemas.microsoft.com/office/word/2010/wordprocessingShape">
                    <wps:wsp>
                      <wps:cNvSpPr/>
                      <wps:spPr>
                        <a:xfrm>
                          <a:off x="0" y="0"/>
                          <a:ext cx="1623060" cy="356616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8C0407" id="Rectangle 1" o:spid="_x0000_s1026" style="position:absolute;margin-left:30.6pt;margin-top:72.6pt;width:127.8pt;height:28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" fillcolor="#e71224" strokecolor="#e71224" strokeweight="1pt">
                <v:fill opacity="3341f"/>
                <w10:wrap type="topAndBottom"/>
              </v:rect>
            </w:pict>
          </mc:Fallback>
        </mc:AlternateContent>
      </w:r>
      <w:r w:rsidR="008756CB" w:rsidRPr="008756CB">
        <w:rPr>
          <w:b/>
          <w:bCs/>
          <w:noProof/>
          <w:sz w:val="32"/>
          <w:szCs w:val="32"/>
        </w:rPr>
        <w:drawing>
          <wp:anchor distT="0" distB="0" distL="114300" distR="114300" simplePos="0" relativeHeight="251674624" behindDoc="0" locked="0" layoutInCell="1" allowOverlap="1" wp14:anchorId="4ED2711E" wp14:editId="60223842">
            <wp:simplePos x="0" y="0"/>
            <wp:positionH relativeFrom="margin">
              <wp:align>left</wp:align>
            </wp:positionH>
            <wp:positionV relativeFrom="paragraph">
              <wp:posOffset>358775</wp:posOffset>
            </wp:positionV>
            <wp:extent cx="2047875" cy="4200525"/>
            <wp:effectExtent l="95250" t="95250" r="104775" b="104775"/>
            <wp:wrapTopAndBottom/>
            <wp:docPr id="90"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047875" cy="4200525"/>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8756CB" w:rsidRPr="008756CB">
        <w:rPr>
          <w:b/>
          <w:bCs/>
          <w:sz w:val="32"/>
          <w:szCs w:val="32"/>
        </w:rPr>
        <w:t>HMIS Exports</w:t>
      </w:r>
      <w:bookmarkEnd w:id="5"/>
      <w:r w:rsidR="008756CB" w:rsidRPr="008756CB">
        <w:rPr>
          <w:b/>
          <w:bCs/>
          <w:sz w:val="32"/>
          <w:szCs w:val="32"/>
        </w:rPr>
        <w:t xml:space="preserve"> </w:t>
      </w:r>
    </w:p>
    <w:p w14:paraId="5686477F" w14:textId="62508103" w:rsidR="0052036B" w:rsidRPr="00A665B7" w:rsidRDefault="0052036B" w:rsidP="0052036B">
      <w:pPr>
        <w:pStyle w:val="Heading3"/>
        <w:spacing w:before="480" w:line="240" w:lineRule="auto"/>
        <w:rPr>
          <w:b/>
          <w:bCs/>
          <w:sz w:val="32"/>
          <w:szCs w:val="32"/>
        </w:rPr>
      </w:pPr>
      <w:r w:rsidRPr="00A665B7">
        <w:rPr>
          <w:b/>
          <w:bCs/>
          <w:sz w:val="32"/>
          <w:szCs w:val="32"/>
        </w:rPr>
        <w:t>APR/CAPER Review</w:t>
      </w:r>
    </w:p>
    <w:p w14:paraId="7871C181" w14:textId="520E9729" w:rsidR="0052036B" w:rsidRPr="00A665B7" w:rsidRDefault="0052036B" w:rsidP="0052036B">
      <w:pPr>
        <w:spacing w:before="120" w:after="120" w:line="240" w:lineRule="auto"/>
        <w:rPr>
          <w:b/>
          <w:bCs/>
          <w:sz w:val="32"/>
          <w:szCs w:val="32"/>
        </w:rPr>
      </w:pPr>
      <w:r w:rsidRPr="00A665B7">
        <w:rPr>
          <w:b/>
          <w:bCs/>
          <w:sz w:val="32"/>
          <w:szCs w:val="32"/>
          <w:u w:val="single"/>
        </w:rPr>
        <w:t>Report Description</w:t>
      </w:r>
    </w:p>
    <w:p w14:paraId="7FCF62CF" w14:textId="77777777" w:rsidR="00A665B7" w:rsidRDefault="00A665B7" w:rsidP="0052036B">
      <w:pPr>
        <w:pStyle w:val="Heading3"/>
        <w:spacing w:before="0" w:line="240" w:lineRule="auto"/>
        <w:rPr>
          <w:rFonts w:ascii="Segoe UI" w:hAnsi="Segoe UI" w:cs="Segoe UI"/>
          <w:color w:val="374151"/>
        </w:rPr>
      </w:pPr>
    </w:p>
    <w:p w14:paraId="74551236" w14:textId="12782C4C" w:rsidR="004F2389" w:rsidRPr="001E746F" w:rsidRDefault="006E51D5" w:rsidP="001E746F">
      <w:pPr>
        <w:pStyle w:val="Heading3"/>
        <w:numPr>
          <w:ilvl w:val="0"/>
          <w:numId w:val="2"/>
        </w:numPr>
        <w:spacing w:before="0" w:line="240" w:lineRule="auto"/>
        <w:rPr>
          <w:rFonts w:asciiTheme="minorHAnsi" w:hAnsiTheme="minorHAnsi" w:cstheme="minorHAnsi"/>
          <w:color w:val="auto"/>
          <w:sz w:val="32"/>
          <w:szCs w:val="32"/>
        </w:rPr>
      </w:pPr>
      <w:r w:rsidRPr="00A80FED">
        <w:rPr>
          <w:rFonts w:asciiTheme="minorHAnsi" w:hAnsiTheme="minorHAnsi" w:cstheme="minorHAnsi"/>
          <w:color w:val="auto"/>
          <w:sz w:val="32"/>
          <w:szCs w:val="32"/>
        </w:rPr>
        <w:t xml:space="preserve">This condensed report is designed to provide a quick and comprehensive overview of overall data quality following the export of an Annual Performance Report (APR) or Consolidated Annual Performance and Evaluation Report (CAPER) in CSV format. </w:t>
      </w:r>
    </w:p>
    <w:p w14:paraId="791B218A" w14:textId="49696C06" w:rsidR="006E51D5" w:rsidRPr="001E746F" w:rsidRDefault="006E51D5" w:rsidP="001E746F">
      <w:pPr>
        <w:pStyle w:val="Heading3"/>
        <w:numPr>
          <w:ilvl w:val="0"/>
          <w:numId w:val="2"/>
        </w:numPr>
        <w:spacing w:before="0" w:line="240" w:lineRule="auto"/>
        <w:rPr>
          <w:rFonts w:asciiTheme="minorHAnsi" w:hAnsiTheme="minorHAnsi" w:cstheme="minorHAnsi"/>
          <w:color w:val="auto"/>
          <w:sz w:val="32"/>
          <w:szCs w:val="32"/>
        </w:rPr>
      </w:pPr>
      <w:r w:rsidRPr="00A80FED">
        <w:rPr>
          <w:rFonts w:asciiTheme="minorHAnsi" w:hAnsiTheme="minorHAnsi" w:cstheme="minorHAnsi"/>
          <w:color w:val="auto"/>
          <w:sz w:val="32"/>
          <w:szCs w:val="32"/>
        </w:rPr>
        <w:t>The summary aims to highlight key metrics and identify areas for potential data quality improvements.</w:t>
      </w:r>
      <w:r w:rsidR="00A665B7" w:rsidRPr="00A80FED">
        <w:rPr>
          <w:rFonts w:asciiTheme="minorHAnsi" w:hAnsiTheme="minorHAnsi" w:cstheme="minorHAnsi"/>
          <w:color w:val="auto"/>
          <w:sz w:val="32"/>
          <w:szCs w:val="32"/>
        </w:rPr>
        <w:t xml:space="preserve"> </w:t>
      </w:r>
    </w:p>
    <w:p w14:paraId="7FD28F2F" w14:textId="5860C315" w:rsidR="003A1D87" w:rsidRPr="001E746F" w:rsidRDefault="00E572D0" w:rsidP="001E746F">
      <w:pPr>
        <w:pStyle w:val="ListParagraph"/>
        <w:numPr>
          <w:ilvl w:val="0"/>
          <w:numId w:val="2"/>
        </w:numPr>
        <w:spacing w:before="120" w:after="120" w:line="240" w:lineRule="auto"/>
        <w:rPr>
          <w:rFonts w:cstheme="minorHAnsi"/>
          <w:sz w:val="32"/>
          <w:szCs w:val="32"/>
          <w:u w:val="single"/>
        </w:rPr>
      </w:pPr>
      <w:r w:rsidRPr="005B1C04">
        <w:rPr>
          <w:rFonts w:cstheme="minorHAnsi"/>
          <w:sz w:val="32"/>
          <w:szCs w:val="32"/>
        </w:rPr>
        <w:t>They are designed</w:t>
      </w:r>
      <w:r w:rsidR="00AC39A1" w:rsidRPr="005B1C04">
        <w:rPr>
          <w:rFonts w:cstheme="minorHAnsi"/>
          <w:sz w:val="32"/>
          <w:szCs w:val="32"/>
        </w:rPr>
        <w:t xml:space="preserve"> for direct integration into Sage, minimizing manual data entry efforts.</w:t>
      </w:r>
      <w:r w:rsidR="00884635" w:rsidRPr="005B1C04">
        <w:rPr>
          <w:rFonts w:cstheme="minorHAnsi"/>
          <w:sz w:val="32"/>
          <w:szCs w:val="32"/>
        </w:rPr>
        <w:t xml:space="preserve"> </w:t>
      </w:r>
    </w:p>
    <w:p w14:paraId="66C31FB4" w14:textId="6981104C" w:rsidR="003A1D87" w:rsidRPr="001E746F" w:rsidRDefault="00884635" w:rsidP="001E746F">
      <w:pPr>
        <w:pStyle w:val="ListParagraph"/>
        <w:numPr>
          <w:ilvl w:val="0"/>
          <w:numId w:val="2"/>
        </w:numPr>
        <w:spacing w:before="120" w:after="120" w:line="240" w:lineRule="auto"/>
        <w:rPr>
          <w:rFonts w:cstheme="minorHAnsi"/>
          <w:sz w:val="32"/>
          <w:szCs w:val="32"/>
          <w:u w:val="single"/>
        </w:rPr>
      </w:pPr>
      <w:r w:rsidRPr="005B1C04">
        <w:rPr>
          <w:rFonts w:cstheme="minorHAnsi"/>
          <w:sz w:val="32"/>
          <w:szCs w:val="32"/>
        </w:rPr>
        <w:lastRenderedPageBreak/>
        <w:t xml:space="preserve">Enables users to focus on correcting records with identified errors or incongruences. </w:t>
      </w:r>
    </w:p>
    <w:p w14:paraId="50930AEA" w14:textId="59C2071B" w:rsidR="00AC39A1" w:rsidRPr="005B1C04" w:rsidRDefault="00884635" w:rsidP="00B672A1">
      <w:pPr>
        <w:pStyle w:val="ListParagraph"/>
        <w:numPr>
          <w:ilvl w:val="0"/>
          <w:numId w:val="2"/>
        </w:numPr>
        <w:spacing w:before="120" w:after="120" w:line="240" w:lineRule="auto"/>
        <w:rPr>
          <w:rFonts w:cstheme="minorHAnsi"/>
          <w:sz w:val="32"/>
          <w:szCs w:val="32"/>
          <w:u w:val="single"/>
        </w:rPr>
      </w:pPr>
      <w:r w:rsidRPr="005B1C04">
        <w:rPr>
          <w:rFonts w:cstheme="minorHAnsi"/>
          <w:sz w:val="32"/>
          <w:szCs w:val="32"/>
        </w:rPr>
        <w:t xml:space="preserve">Ensures compliance with HUD submission requirements by addressing both missing data and incongruent household information. </w:t>
      </w:r>
    </w:p>
    <w:p w14:paraId="15D10142" w14:textId="5BCA27CA" w:rsidR="00652562" w:rsidRDefault="00652562" w:rsidP="0052036B">
      <w:pPr>
        <w:spacing w:before="120" w:after="120" w:line="240" w:lineRule="auto"/>
        <w:rPr>
          <w:u w:val="single"/>
        </w:rPr>
      </w:pPr>
    </w:p>
    <w:p w14:paraId="37363312" w14:textId="77777777" w:rsidR="006C701B" w:rsidRDefault="006C701B" w:rsidP="009351FA">
      <w:pPr>
        <w:pStyle w:val="Heading3"/>
        <w:spacing w:before="0" w:line="240" w:lineRule="auto"/>
        <w:rPr>
          <w:b/>
          <w:bCs/>
          <w:sz w:val="32"/>
          <w:szCs w:val="32"/>
        </w:rPr>
      </w:pPr>
    </w:p>
    <w:p w14:paraId="6B887D1E" w14:textId="511BEBE9" w:rsidR="009351FA" w:rsidRPr="009351FA" w:rsidRDefault="009351FA" w:rsidP="009351FA">
      <w:pPr>
        <w:pStyle w:val="Heading3"/>
        <w:spacing w:before="0" w:line="240" w:lineRule="auto"/>
        <w:rPr>
          <w:b/>
          <w:bCs/>
          <w:sz w:val="32"/>
          <w:szCs w:val="32"/>
        </w:rPr>
      </w:pPr>
      <w:r w:rsidRPr="009351FA">
        <w:rPr>
          <w:b/>
          <w:bCs/>
          <w:sz w:val="32"/>
          <w:szCs w:val="32"/>
        </w:rPr>
        <w:t>CSV APR – FY20XX (select the appropriate fiscal year)</w:t>
      </w:r>
    </w:p>
    <w:p w14:paraId="5144C40A" w14:textId="04F90471" w:rsidR="0052036B" w:rsidRPr="009351FA" w:rsidRDefault="0052036B" w:rsidP="0052036B">
      <w:pPr>
        <w:spacing w:before="120" w:after="120" w:line="240" w:lineRule="auto"/>
        <w:rPr>
          <w:b/>
          <w:bCs/>
          <w:sz w:val="32"/>
          <w:szCs w:val="32"/>
        </w:rPr>
      </w:pPr>
      <w:r w:rsidRPr="009351FA">
        <w:rPr>
          <w:b/>
          <w:bCs/>
          <w:sz w:val="32"/>
          <w:szCs w:val="32"/>
          <w:u w:val="single"/>
        </w:rPr>
        <w:t>Report Description</w:t>
      </w:r>
    </w:p>
    <w:p w14:paraId="48FD3531" w14:textId="77777777" w:rsidR="00652562" w:rsidRDefault="00652562" w:rsidP="0052036B">
      <w:pPr>
        <w:spacing w:after="60" w:line="240" w:lineRule="auto"/>
        <w:ind w:left="144"/>
        <w:rPr>
          <w:rFonts w:ascii="Segoe UI" w:hAnsi="Segoe UI" w:cs="Segoe UI"/>
          <w:color w:val="374151"/>
        </w:rPr>
      </w:pPr>
    </w:p>
    <w:p w14:paraId="031D5D0A" w14:textId="1D530298" w:rsidR="004F2389" w:rsidRPr="001E746F" w:rsidRDefault="00652562" w:rsidP="001E746F">
      <w:pPr>
        <w:pStyle w:val="ListParagraph"/>
        <w:numPr>
          <w:ilvl w:val="0"/>
          <w:numId w:val="3"/>
        </w:numPr>
        <w:spacing w:after="60" w:line="240" w:lineRule="auto"/>
        <w:rPr>
          <w:rFonts w:cstheme="minorHAnsi"/>
          <w:sz w:val="32"/>
          <w:szCs w:val="32"/>
        </w:rPr>
      </w:pPr>
      <w:r w:rsidRPr="000C0FF5">
        <w:rPr>
          <w:rFonts w:cstheme="minorHAnsi"/>
          <w:color w:val="374151"/>
          <w:sz w:val="32"/>
          <w:szCs w:val="32"/>
        </w:rPr>
        <w:t>T</w:t>
      </w:r>
      <w:r w:rsidRPr="000C0FF5">
        <w:rPr>
          <w:rFonts w:cstheme="minorHAnsi"/>
          <w:sz w:val="32"/>
          <w:szCs w:val="32"/>
        </w:rPr>
        <w:t xml:space="preserve">his Compliance Report is specifically designed for HUD submission and intended for seamless integration into Sage. </w:t>
      </w:r>
    </w:p>
    <w:p w14:paraId="0AF32D56" w14:textId="5130DEDF" w:rsidR="004F2389" w:rsidRPr="001E746F" w:rsidRDefault="00652562" w:rsidP="001E746F">
      <w:pPr>
        <w:pStyle w:val="ListParagraph"/>
        <w:numPr>
          <w:ilvl w:val="0"/>
          <w:numId w:val="3"/>
        </w:numPr>
        <w:spacing w:after="60" w:line="240" w:lineRule="auto"/>
        <w:rPr>
          <w:rFonts w:cstheme="minorHAnsi"/>
          <w:sz w:val="32"/>
          <w:szCs w:val="32"/>
        </w:rPr>
      </w:pPr>
      <w:r w:rsidRPr="000C0FF5">
        <w:rPr>
          <w:rFonts w:cstheme="minorHAnsi"/>
          <w:sz w:val="32"/>
          <w:szCs w:val="32"/>
        </w:rPr>
        <w:t>The report is configured to display only client records with data errors, including missing data and incongruent information, such as household inconsistencies, multiple heads of household, or minors incorrectly listed as heads of household.</w:t>
      </w:r>
      <w:bookmarkStart w:id="6" w:name="_Hlk154048354"/>
    </w:p>
    <w:p w14:paraId="04F887A8" w14:textId="3BE25066" w:rsidR="001E746F" w:rsidRPr="001E746F" w:rsidRDefault="00043F69" w:rsidP="00511D14">
      <w:pPr>
        <w:pStyle w:val="ListParagraph"/>
        <w:widowControl w:val="0"/>
        <w:numPr>
          <w:ilvl w:val="0"/>
          <w:numId w:val="3"/>
        </w:numPr>
        <w:autoSpaceDE w:val="0"/>
        <w:autoSpaceDN w:val="0"/>
        <w:spacing w:after="0" w:line="240" w:lineRule="auto"/>
        <w:rPr>
          <w:sz w:val="32"/>
          <w:szCs w:val="32"/>
        </w:rPr>
      </w:pPr>
      <w:r w:rsidRPr="000C0FF5">
        <w:rPr>
          <w:rFonts w:cstheme="minorHAnsi"/>
          <w:sz w:val="32"/>
          <w:szCs w:val="32"/>
        </w:rPr>
        <w:t>This comprehensive report is designed to present data quality and information for Universal Data Elements (UDEs 3.01-3.917)</w:t>
      </w:r>
      <w:r w:rsidR="009238E9" w:rsidRPr="000C0FF5">
        <w:rPr>
          <w:rFonts w:cstheme="minorHAnsi"/>
          <w:sz w:val="32"/>
          <w:szCs w:val="32"/>
        </w:rPr>
        <w:t xml:space="preserve"> and </w:t>
      </w:r>
      <w:r w:rsidR="009238E9" w:rsidRPr="000C0FF5">
        <w:rPr>
          <w:sz w:val="32"/>
          <w:szCs w:val="32"/>
        </w:rPr>
        <w:t>Project Descriptor Elements (PSDEs 4.02-4.20)</w:t>
      </w:r>
      <w:r w:rsidRPr="000C0FF5">
        <w:rPr>
          <w:rFonts w:cstheme="minorHAnsi"/>
          <w:sz w:val="32"/>
          <w:szCs w:val="32"/>
        </w:rPr>
        <w:t xml:space="preserve"> across all clients, with a specific breakout for the sub-population of Chronically Homeless individuals.</w:t>
      </w:r>
      <w:bookmarkEnd w:id="6"/>
    </w:p>
    <w:p w14:paraId="35766ECD" w14:textId="77777777" w:rsidR="001E746F" w:rsidRDefault="001E746F" w:rsidP="00511D14">
      <w:pPr>
        <w:pStyle w:val="Heading3"/>
        <w:spacing w:before="0" w:line="240" w:lineRule="auto"/>
        <w:rPr>
          <w:rFonts w:asciiTheme="minorHAnsi" w:hAnsiTheme="minorHAnsi" w:cstheme="minorHAnsi"/>
          <w:b/>
          <w:bCs/>
          <w:sz w:val="32"/>
          <w:szCs w:val="32"/>
        </w:rPr>
      </w:pPr>
    </w:p>
    <w:p w14:paraId="52CA876B" w14:textId="4D78FC5E" w:rsidR="00511D14" w:rsidRPr="00EA5F30" w:rsidRDefault="00511D14" w:rsidP="00511D14">
      <w:pPr>
        <w:pStyle w:val="Heading3"/>
        <w:spacing w:before="0" w:line="240" w:lineRule="auto"/>
        <w:rPr>
          <w:rFonts w:asciiTheme="minorHAnsi" w:hAnsiTheme="minorHAnsi" w:cstheme="minorHAnsi"/>
          <w:b/>
          <w:bCs/>
          <w:sz w:val="32"/>
          <w:szCs w:val="32"/>
        </w:rPr>
      </w:pPr>
      <w:r w:rsidRPr="00EA5F30">
        <w:rPr>
          <w:rFonts w:asciiTheme="minorHAnsi" w:hAnsiTheme="minorHAnsi" w:cstheme="minorHAnsi"/>
          <w:b/>
          <w:bCs/>
          <w:sz w:val="32"/>
          <w:szCs w:val="32"/>
        </w:rPr>
        <w:t>CSV CAPER - FY20XX (select the appropriate fiscal year)</w:t>
      </w:r>
    </w:p>
    <w:p w14:paraId="2C8216C0" w14:textId="6125AB92" w:rsidR="002E538A" w:rsidRPr="001E746F" w:rsidRDefault="00511D14" w:rsidP="001E746F">
      <w:pPr>
        <w:spacing w:before="120" w:after="120" w:line="240" w:lineRule="auto"/>
        <w:rPr>
          <w:b/>
          <w:bCs/>
          <w:sz w:val="32"/>
          <w:szCs w:val="32"/>
        </w:rPr>
      </w:pPr>
      <w:r w:rsidRPr="00EA5F30">
        <w:rPr>
          <w:b/>
          <w:bCs/>
          <w:sz w:val="32"/>
          <w:szCs w:val="32"/>
          <w:u w:val="single"/>
        </w:rPr>
        <w:t>Report Description</w:t>
      </w:r>
    </w:p>
    <w:p w14:paraId="5A8E30D6" w14:textId="557D7D87" w:rsidR="002E538A" w:rsidRPr="001E746F" w:rsidRDefault="00EA5F30" w:rsidP="001E746F">
      <w:pPr>
        <w:pStyle w:val="ListParagraph"/>
        <w:numPr>
          <w:ilvl w:val="0"/>
          <w:numId w:val="5"/>
        </w:numPr>
        <w:rPr>
          <w:rFonts w:cstheme="minorHAnsi"/>
          <w:sz w:val="32"/>
          <w:szCs w:val="32"/>
        </w:rPr>
      </w:pPr>
      <w:r w:rsidRPr="00511D14">
        <w:rPr>
          <w:rFonts w:cstheme="minorHAnsi"/>
          <w:sz w:val="32"/>
          <w:szCs w:val="32"/>
        </w:rPr>
        <w:t xml:space="preserve">This Compliance Report is specifically designed for ESG (Emergency Solutions Grants) funded projects and intended for seamless integration into Sage. </w:t>
      </w:r>
    </w:p>
    <w:p w14:paraId="23F082A9" w14:textId="537B4FC5" w:rsidR="004F2389" w:rsidRPr="001E746F" w:rsidRDefault="00EA5F30" w:rsidP="001E746F">
      <w:pPr>
        <w:pStyle w:val="ListParagraph"/>
        <w:numPr>
          <w:ilvl w:val="0"/>
          <w:numId w:val="4"/>
        </w:numPr>
        <w:rPr>
          <w:rFonts w:cstheme="minorHAnsi"/>
          <w:sz w:val="32"/>
          <w:szCs w:val="32"/>
        </w:rPr>
      </w:pPr>
      <w:r w:rsidRPr="004F2389">
        <w:rPr>
          <w:rFonts w:cstheme="minorHAnsi"/>
          <w:sz w:val="32"/>
          <w:szCs w:val="32"/>
        </w:rPr>
        <w:t>The report displays only client records with data errors, focusing on clients with a Date of Engagement and Current Living Situation</w:t>
      </w:r>
      <w:r w:rsidR="004F2389">
        <w:rPr>
          <w:rFonts w:cstheme="minorHAnsi"/>
          <w:sz w:val="32"/>
          <w:szCs w:val="32"/>
        </w:rPr>
        <w:t xml:space="preserve"> </w:t>
      </w:r>
      <w:r w:rsidRPr="004F2389">
        <w:rPr>
          <w:rFonts w:cstheme="minorHAnsi"/>
          <w:sz w:val="32"/>
          <w:szCs w:val="32"/>
        </w:rPr>
        <w:t xml:space="preserve">recorded. Additionally, the report identifies incongruent </w:t>
      </w:r>
      <w:r w:rsidRPr="004F2389">
        <w:rPr>
          <w:rFonts w:cstheme="minorHAnsi"/>
          <w:sz w:val="32"/>
          <w:szCs w:val="32"/>
        </w:rPr>
        <w:lastRenderedPageBreak/>
        <w:t>household data, such as missing heads of household or multiple persons listed as heads of household, including minors.</w:t>
      </w:r>
    </w:p>
    <w:p w14:paraId="25AC429D" w14:textId="2AA2AD59" w:rsidR="004F2389" w:rsidRPr="001E746F" w:rsidRDefault="00181718" w:rsidP="004F2389">
      <w:pPr>
        <w:pStyle w:val="ListParagraph"/>
        <w:widowControl w:val="0"/>
        <w:numPr>
          <w:ilvl w:val="0"/>
          <w:numId w:val="4"/>
        </w:numPr>
        <w:autoSpaceDE w:val="0"/>
        <w:autoSpaceDN w:val="0"/>
        <w:spacing w:after="0" w:line="240" w:lineRule="auto"/>
        <w:rPr>
          <w:sz w:val="32"/>
          <w:szCs w:val="32"/>
        </w:rPr>
      </w:pPr>
      <w:r w:rsidRPr="004F2389">
        <w:rPr>
          <w:rFonts w:cstheme="minorHAnsi"/>
          <w:sz w:val="32"/>
          <w:szCs w:val="32"/>
        </w:rPr>
        <w:t xml:space="preserve">This comprehensive report is designed to present data quality and information for Universal Data Elements (UDEs 3.01-3.917) and </w:t>
      </w:r>
      <w:r w:rsidRPr="004F2389">
        <w:rPr>
          <w:sz w:val="32"/>
          <w:szCs w:val="32"/>
        </w:rPr>
        <w:t>Project Descriptor Elements (PSDEs 4.02-4.20)</w:t>
      </w:r>
      <w:r w:rsidRPr="004F2389">
        <w:rPr>
          <w:rFonts w:cstheme="minorHAnsi"/>
          <w:sz w:val="32"/>
          <w:szCs w:val="32"/>
        </w:rPr>
        <w:t xml:space="preserve"> across all clients, with a specific breakout for the sub-population of Chronically Homeless individuals.</w:t>
      </w:r>
    </w:p>
    <w:p w14:paraId="310D86C3" w14:textId="30508706" w:rsidR="004F2389" w:rsidRPr="001E746F" w:rsidRDefault="006A046F" w:rsidP="001E746F">
      <w:pPr>
        <w:pStyle w:val="ListParagraph"/>
        <w:numPr>
          <w:ilvl w:val="0"/>
          <w:numId w:val="4"/>
        </w:numPr>
        <w:rPr>
          <w:rFonts w:cstheme="minorHAnsi"/>
          <w:color w:val="000000" w:themeColor="text1"/>
          <w:sz w:val="32"/>
          <w:szCs w:val="32"/>
        </w:rPr>
      </w:pPr>
      <w:r w:rsidRPr="004F2389">
        <w:rPr>
          <w:rFonts w:cstheme="minorHAnsi"/>
          <w:color w:val="000000" w:themeColor="text1"/>
          <w:sz w:val="32"/>
          <w:szCs w:val="32"/>
        </w:rPr>
        <w:t>They are tailored</w:t>
      </w:r>
      <w:r w:rsidR="001A074C" w:rsidRPr="004F2389">
        <w:rPr>
          <w:rFonts w:cstheme="minorHAnsi"/>
          <w:color w:val="000000" w:themeColor="text1"/>
          <w:sz w:val="32"/>
          <w:szCs w:val="32"/>
        </w:rPr>
        <w:t xml:space="preserve"> for ESG funded projects, ensuring alignment with project-specific reporting requirements.</w:t>
      </w:r>
      <w:r w:rsidR="00B80B2D" w:rsidRPr="004F2389">
        <w:rPr>
          <w:rFonts w:cstheme="minorHAnsi"/>
          <w:color w:val="000000" w:themeColor="text1"/>
          <w:sz w:val="32"/>
          <w:szCs w:val="32"/>
        </w:rPr>
        <w:t xml:space="preserve"> </w:t>
      </w:r>
    </w:p>
    <w:p w14:paraId="371B8799" w14:textId="4641064F" w:rsidR="004F2389" w:rsidRPr="001E746F" w:rsidRDefault="00B80B2D" w:rsidP="001E746F">
      <w:pPr>
        <w:pStyle w:val="ListParagraph"/>
        <w:numPr>
          <w:ilvl w:val="0"/>
          <w:numId w:val="4"/>
        </w:numPr>
        <w:rPr>
          <w:rFonts w:cstheme="minorHAnsi"/>
          <w:color w:val="000000" w:themeColor="text1"/>
          <w:sz w:val="32"/>
          <w:szCs w:val="32"/>
        </w:rPr>
      </w:pPr>
      <w:r w:rsidRPr="004F2389">
        <w:rPr>
          <w:rFonts w:cstheme="minorHAnsi"/>
          <w:color w:val="000000" w:themeColor="text1"/>
          <w:sz w:val="32"/>
          <w:szCs w:val="32"/>
        </w:rPr>
        <w:t xml:space="preserve">Focuses on clients with a Date of Engagement and Current Living Situation, enhancing data relevance. </w:t>
      </w:r>
    </w:p>
    <w:p w14:paraId="6F37ABDB" w14:textId="6C33475D" w:rsidR="00EA5F30" w:rsidRPr="004F2389" w:rsidRDefault="00B80B2D" w:rsidP="00B672A1">
      <w:pPr>
        <w:pStyle w:val="ListParagraph"/>
        <w:numPr>
          <w:ilvl w:val="0"/>
          <w:numId w:val="4"/>
        </w:numPr>
        <w:rPr>
          <w:rFonts w:cstheme="minorHAnsi"/>
          <w:color w:val="000000" w:themeColor="text1"/>
          <w:sz w:val="32"/>
          <w:szCs w:val="32"/>
        </w:rPr>
      </w:pPr>
      <w:r w:rsidRPr="004F2389">
        <w:rPr>
          <w:rFonts w:cstheme="minorHAnsi"/>
          <w:color w:val="000000" w:themeColor="text1"/>
          <w:sz w:val="32"/>
          <w:szCs w:val="32"/>
        </w:rPr>
        <w:t>Designed for direct integration into Sage, minimizing manual data entry efforts.</w:t>
      </w:r>
    </w:p>
    <w:p w14:paraId="6A33A0C5" w14:textId="4E7E1FC1" w:rsidR="00181718" w:rsidRDefault="00181718" w:rsidP="00BC4718">
      <w:pPr>
        <w:pStyle w:val="Heading3"/>
        <w:spacing w:before="0" w:line="240" w:lineRule="auto"/>
        <w:rPr>
          <w:rFonts w:asciiTheme="minorHAnsi" w:hAnsiTheme="minorHAnsi" w:cstheme="minorHAnsi"/>
          <w:b/>
          <w:bCs/>
          <w:sz w:val="32"/>
          <w:szCs w:val="32"/>
        </w:rPr>
      </w:pPr>
    </w:p>
    <w:p w14:paraId="5795007C" w14:textId="6B8BFD7E" w:rsidR="00B60D97" w:rsidRDefault="00206102" w:rsidP="00B60D97">
      <w:r>
        <w:rPr>
          <w:noProof/>
        </w:rPr>
        <w:drawing>
          <wp:inline distT="0" distB="0" distL="0" distR="0" wp14:anchorId="1FD0D102" wp14:editId="7488C188">
            <wp:extent cx="5943600" cy="3315335"/>
            <wp:effectExtent l="95250" t="95250" r="95250" b="94615"/>
            <wp:docPr id="966119739" name="Picture 10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119739" name="Picture 109" descr="Graphical user interface, text, application, email&#10;&#10;Description automatically generated"/>
                    <pic:cNvPicPr/>
                  </pic:nvPicPr>
                  <pic:blipFill>
                    <a:blip r:embed="rId21"/>
                    <a:stretch>
                      <a:fillRect/>
                    </a:stretch>
                  </pic:blipFill>
                  <pic:spPr>
                    <a:xfrm>
                      <a:off x="0" y="0"/>
                      <a:ext cx="5943600" cy="331533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ACA4EDC" w14:textId="1076CF01" w:rsidR="00DF6E6D" w:rsidRPr="00DF6E6D" w:rsidRDefault="00156A44" w:rsidP="00DF6E6D">
      <w:r>
        <w:rPr>
          <w:noProof/>
        </w:rPr>
        <w:lastRenderedPageBreak/>
        <w:drawing>
          <wp:inline distT="0" distB="0" distL="0" distR="0" wp14:anchorId="1B379C82" wp14:editId="45781A0C">
            <wp:extent cx="5943600" cy="1706880"/>
            <wp:effectExtent l="95250" t="95250" r="95250" b="102870"/>
            <wp:docPr id="1977713685" name="Picture 1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13685" name="Picture 112" descr="Graphical user interface, text, application, email&#10;&#10;Description automatically generated"/>
                    <pic:cNvPicPr/>
                  </pic:nvPicPr>
                  <pic:blipFill>
                    <a:blip r:embed="rId22"/>
                    <a:stretch>
                      <a:fillRect/>
                    </a:stretch>
                  </pic:blipFill>
                  <pic:spPr>
                    <a:xfrm>
                      <a:off x="0" y="0"/>
                      <a:ext cx="5943600" cy="170688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8BD6CA5" w14:textId="77777777" w:rsidR="00DF6E6D" w:rsidRDefault="00DF6E6D" w:rsidP="00BC4718">
      <w:pPr>
        <w:pStyle w:val="Heading3"/>
        <w:spacing w:before="0" w:line="240" w:lineRule="auto"/>
        <w:rPr>
          <w:rFonts w:asciiTheme="minorHAnsi" w:hAnsiTheme="minorHAnsi" w:cstheme="minorHAnsi"/>
          <w:b/>
          <w:bCs/>
          <w:sz w:val="32"/>
          <w:szCs w:val="32"/>
        </w:rPr>
      </w:pPr>
    </w:p>
    <w:p w14:paraId="6E822ABF" w14:textId="77777777" w:rsidR="00DF6E6D" w:rsidRDefault="00DF6E6D" w:rsidP="00BC4718">
      <w:pPr>
        <w:pStyle w:val="Heading3"/>
        <w:spacing w:before="0" w:line="240" w:lineRule="auto"/>
        <w:rPr>
          <w:rFonts w:asciiTheme="minorHAnsi" w:hAnsiTheme="minorHAnsi" w:cstheme="minorHAnsi"/>
          <w:b/>
          <w:bCs/>
          <w:sz w:val="32"/>
          <w:szCs w:val="32"/>
        </w:rPr>
      </w:pPr>
    </w:p>
    <w:p w14:paraId="5767EE54" w14:textId="77777777" w:rsidR="00DF6E6D" w:rsidRDefault="00DF6E6D" w:rsidP="00BC4718">
      <w:pPr>
        <w:pStyle w:val="Heading3"/>
        <w:spacing w:before="0" w:line="240" w:lineRule="auto"/>
        <w:rPr>
          <w:rFonts w:asciiTheme="minorHAnsi" w:hAnsiTheme="minorHAnsi" w:cstheme="minorHAnsi"/>
          <w:b/>
          <w:bCs/>
          <w:sz w:val="32"/>
          <w:szCs w:val="32"/>
        </w:rPr>
      </w:pPr>
    </w:p>
    <w:p w14:paraId="26312F47" w14:textId="77777777" w:rsidR="00DF6E6D" w:rsidRDefault="00DF6E6D" w:rsidP="00BC4718">
      <w:pPr>
        <w:pStyle w:val="Heading3"/>
        <w:spacing w:before="0" w:line="240" w:lineRule="auto"/>
        <w:rPr>
          <w:rFonts w:asciiTheme="minorHAnsi" w:hAnsiTheme="minorHAnsi" w:cstheme="minorHAnsi"/>
          <w:b/>
          <w:bCs/>
          <w:sz w:val="32"/>
          <w:szCs w:val="32"/>
        </w:rPr>
      </w:pPr>
    </w:p>
    <w:p w14:paraId="6AC6F058" w14:textId="492EDF16" w:rsidR="00BC4718" w:rsidRPr="00BC4718" w:rsidRDefault="00BC4718" w:rsidP="00BC4718">
      <w:pPr>
        <w:pStyle w:val="Heading3"/>
        <w:spacing w:before="0" w:line="240" w:lineRule="auto"/>
        <w:rPr>
          <w:rFonts w:asciiTheme="minorHAnsi" w:hAnsiTheme="minorHAnsi" w:cstheme="minorHAnsi"/>
          <w:b/>
          <w:bCs/>
          <w:sz w:val="32"/>
          <w:szCs w:val="32"/>
        </w:rPr>
      </w:pPr>
      <w:r w:rsidRPr="00BC4718">
        <w:rPr>
          <w:rFonts w:asciiTheme="minorHAnsi" w:hAnsiTheme="minorHAnsi" w:cstheme="minorHAnsi"/>
          <w:b/>
          <w:bCs/>
          <w:sz w:val="32"/>
          <w:szCs w:val="32"/>
        </w:rPr>
        <w:t>CSV CE APR - FY20XX (select the appropriate fiscal year)</w:t>
      </w:r>
    </w:p>
    <w:p w14:paraId="0C1E5F4B" w14:textId="07C973A3" w:rsidR="00BC4718" w:rsidRPr="000E6E51" w:rsidRDefault="00BC4718" w:rsidP="000E6E51">
      <w:pPr>
        <w:spacing w:before="120" w:after="120" w:line="240" w:lineRule="auto"/>
        <w:rPr>
          <w:rFonts w:cstheme="minorHAnsi"/>
          <w:b/>
          <w:bCs/>
          <w:sz w:val="32"/>
          <w:szCs w:val="32"/>
          <w:u w:val="single"/>
        </w:rPr>
      </w:pPr>
      <w:r w:rsidRPr="00BC4718">
        <w:rPr>
          <w:rFonts w:cstheme="minorHAnsi"/>
          <w:b/>
          <w:bCs/>
          <w:sz w:val="32"/>
          <w:szCs w:val="32"/>
          <w:u w:val="single"/>
        </w:rPr>
        <w:t>Report Description</w:t>
      </w:r>
    </w:p>
    <w:p w14:paraId="5B064A18" w14:textId="77777777" w:rsidR="00D25BE7" w:rsidRDefault="00D25BE7" w:rsidP="00D25BE7">
      <w:pPr>
        <w:pStyle w:val="ListParagraph"/>
        <w:widowControl w:val="0"/>
        <w:autoSpaceDE w:val="0"/>
        <w:autoSpaceDN w:val="0"/>
        <w:spacing w:after="60" w:line="240" w:lineRule="auto"/>
        <w:rPr>
          <w:rFonts w:cstheme="minorHAnsi"/>
          <w:sz w:val="32"/>
          <w:szCs w:val="32"/>
        </w:rPr>
      </w:pPr>
    </w:p>
    <w:p w14:paraId="121F5966" w14:textId="77777777" w:rsidR="00D12152" w:rsidRDefault="00D22CC1" w:rsidP="00B672A1">
      <w:pPr>
        <w:pStyle w:val="ListParagraph"/>
        <w:widowControl w:val="0"/>
        <w:numPr>
          <w:ilvl w:val="0"/>
          <w:numId w:val="6"/>
        </w:numPr>
        <w:autoSpaceDE w:val="0"/>
        <w:autoSpaceDN w:val="0"/>
        <w:spacing w:after="60" w:line="240" w:lineRule="auto"/>
        <w:rPr>
          <w:rFonts w:cstheme="minorHAnsi"/>
          <w:sz w:val="32"/>
          <w:szCs w:val="32"/>
        </w:rPr>
      </w:pPr>
      <w:r w:rsidRPr="006C701B">
        <w:rPr>
          <w:rFonts w:cstheme="minorHAnsi"/>
          <w:sz w:val="32"/>
          <w:szCs w:val="32"/>
        </w:rPr>
        <w:t>This report is designed to provide comprehensive data quality and information for clients enrolled in the CoC's Coordinated Entry System (CE</w:t>
      </w:r>
      <w:r w:rsidR="00137B23" w:rsidRPr="006C701B">
        <w:rPr>
          <w:rFonts w:cstheme="minorHAnsi"/>
          <w:sz w:val="32"/>
          <w:szCs w:val="32"/>
        </w:rPr>
        <w:t>S)</w:t>
      </w:r>
      <w:r w:rsidRPr="006C701B">
        <w:rPr>
          <w:rFonts w:cstheme="minorHAnsi"/>
          <w:sz w:val="32"/>
          <w:szCs w:val="32"/>
        </w:rPr>
        <w:t xml:space="preserve">. </w:t>
      </w:r>
    </w:p>
    <w:p w14:paraId="2DC8F901" w14:textId="16DF5DD4" w:rsidR="00140EF5" w:rsidRPr="00724459" w:rsidRDefault="00D22CC1" w:rsidP="00B672A1">
      <w:pPr>
        <w:pStyle w:val="ListParagraph"/>
        <w:widowControl w:val="0"/>
        <w:numPr>
          <w:ilvl w:val="0"/>
          <w:numId w:val="6"/>
        </w:numPr>
        <w:autoSpaceDE w:val="0"/>
        <w:autoSpaceDN w:val="0"/>
        <w:spacing w:after="60" w:line="240" w:lineRule="auto"/>
        <w:rPr>
          <w:rFonts w:cstheme="minorHAnsi"/>
          <w:sz w:val="32"/>
          <w:szCs w:val="32"/>
        </w:rPr>
      </w:pPr>
      <w:r w:rsidRPr="006C701B">
        <w:rPr>
          <w:rFonts w:cstheme="minorHAnsi"/>
          <w:sz w:val="32"/>
          <w:szCs w:val="32"/>
        </w:rPr>
        <w:t>The focus is on ensuring the accuracy, completeness, and consistency of client data within the CES.</w:t>
      </w:r>
    </w:p>
    <w:p w14:paraId="521EA4B0" w14:textId="2393DF6A" w:rsidR="00D25BE7" w:rsidRPr="00724459" w:rsidRDefault="00140EF5" w:rsidP="00B672A1">
      <w:pPr>
        <w:pStyle w:val="ListParagraph"/>
        <w:widowControl w:val="0"/>
        <w:numPr>
          <w:ilvl w:val="0"/>
          <w:numId w:val="6"/>
        </w:numPr>
        <w:autoSpaceDE w:val="0"/>
        <w:autoSpaceDN w:val="0"/>
        <w:spacing w:after="60" w:line="240" w:lineRule="auto"/>
        <w:rPr>
          <w:rFonts w:cstheme="minorHAnsi"/>
          <w:sz w:val="32"/>
          <w:szCs w:val="32"/>
        </w:rPr>
      </w:pPr>
      <w:r w:rsidRPr="00BE039D">
        <w:rPr>
          <w:rFonts w:cstheme="minorHAnsi"/>
          <w:sz w:val="32"/>
          <w:szCs w:val="32"/>
        </w:rPr>
        <w:t xml:space="preserve">The focus includes Personally Identifiable Information (PII), key activity metrics, and other relevant information to assess </w:t>
      </w:r>
      <w:r>
        <w:rPr>
          <w:rFonts w:cstheme="minorHAnsi"/>
          <w:sz w:val="32"/>
          <w:szCs w:val="32"/>
        </w:rPr>
        <w:t xml:space="preserve">such as: </w:t>
      </w:r>
      <w:r w:rsidRPr="00D40CC3">
        <w:rPr>
          <w:rFonts w:cstheme="minorHAnsi"/>
          <w:sz w:val="32"/>
          <w:szCs w:val="32"/>
        </w:rPr>
        <w:t>Personally Identifiable Information</w:t>
      </w:r>
      <w:r>
        <w:rPr>
          <w:rFonts w:cstheme="minorHAnsi"/>
          <w:sz w:val="32"/>
          <w:szCs w:val="32"/>
        </w:rPr>
        <w:t>,</w:t>
      </w:r>
      <w:r w:rsidRPr="00D40CC3">
        <w:rPr>
          <w:rFonts w:cstheme="minorHAnsi"/>
          <w:sz w:val="32"/>
          <w:szCs w:val="32"/>
        </w:rPr>
        <w:t xml:space="preserve"> Number of Persons Served</w:t>
      </w:r>
      <w:r>
        <w:rPr>
          <w:rFonts w:cstheme="minorHAnsi"/>
          <w:sz w:val="32"/>
          <w:szCs w:val="32"/>
        </w:rPr>
        <w:t>,</w:t>
      </w:r>
      <w:r w:rsidRPr="00D40CC3">
        <w:rPr>
          <w:rFonts w:cstheme="minorHAnsi"/>
          <w:sz w:val="32"/>
          <w:szCs w:val="32"/>
        </w:rPr>
        <w:t xml:space="preserve"> Number of Households Served</w:t>
      </w:r>
      <w:r>
        <w:rPr>
          <w:rFonts w:cstheme="minorHAnsi"/>
          <w:sz w:val="32"/>
          <w:szCs w:val="32"/>
        </w:rPr>
        <w:t>,</w:t>
      </w:r>
      <w:r w:rsidRPr="00D40CC3">
        <w:rPr>
          <w:rFonts w:cstheme="minorHAnsi"/>
          <w:sz w:val="32"/>
          <w:szCs w:val="32"/>
        </w:rPr>
        <w:t xml:space="preserve"> Assessment Type</w:t>
      </w:r>
      <w:r>
        <w:rPr>
          <w:rFonts w:cstheme="minorHAnsi"/>
          <w:sz w:val="32"/>
          <w:szCs w:val="32"/>
        </w:rPr>
        <w:t>,</w:t>
      </w:r>
      <w:r w:rsidRPr="00D40CC3">
        <w:rPr>
          <w:rFonts w:cstheme="minorHAnsi"/>
          <w:sz w:val="32"/>
          <w:szCs w:val="32"/>
        </w:rPr>
        <w:t xml:space="preserve"> Prioritization</w:t>
      </w:r>
      <w:r>
        <w:rPr>
          <w:rFonts w:cstheme="minorHAnsi"/>
          <w:sz w:val="32"/>
          <w:szCs w:val="32"/>
        </w:rPr>
        <w:t>,</w:t>
      </w:r>
      <w:r w:rsidRPr="00D40CC3">
        <w:rPr>
          <w:rFonts w:cstheme="minorHAnsi"/>
          <w:sz w:val="32"/>
          <w:szCs w:val="32"/>
        </w:rPr>
        <w:t xml:space="preserve"> Status Access Events</w:t>
      </w:r>
      <w:r>
        <w:rPr>
          <w:rFonts w:cstheme="minorHAnsi"/>
          <w:sz w:val="32"/>
          <w:szCs w:val="32"/>
        </w:rPr>
        <w:t>,</w:t>
      </w:r>
      <w:r w:rsidRPr="00D40CC3">
        <w:rPr>
          <w:rFonts w:cstheme="minorHAnsi"/>
          <w:sz w:val="32"/>
          <w:szCs w:val="32"/>
        </w:rPr>
        <w:t xml:space="preserve"> Referral Events</w:t>
      </w:r>
      <w:r>
        <w:rPr>
          <w:rFonts w:cstheme="minorHAnsi"/>
          <w:sz w:val="32"/>
          <w:szCs w:val="32"/>
        </w:rPr>
        <w:t>,</w:t>
      </w:r>
      <w:r w:rsidRPr="00D40CC3">
        <w:rPr>
          <w:rFonts w:cstheme="minorHAnsi"/>
          <w:sz w:val="32"/>
          <w:szCs w:val="32"/>
        </w:rPr>
        <w:t xml:space="preserve"> Total Coordinated Entry Activity During the Year</w:t>
      </w:r>
      <w:r>
        <w:rPr>
          <w:rFonts w:cstheme="minorHAnsi"/>
          <w:sz w:val="32"/>
          <w:szCs w:val="32"/>
        </w:rPr>
        <w:t>,</w:t>
      </w:r>
      <w:r w:rsidRPr="00D40CC3">
        <w:rPr>
          <w:rFonts w:cstheme="minorHAnsi"/>
          <w:sz w:val="32"/>
          <w:szCs w:val="32"/>
        </w:rPr>
        <w:t xml:space="preserve"> </w:t>
      </w:r>
      <w:r>
        <w:rPr>
          <w:rFonts w:cstheme="minorHAnsi"/>
          <w:sz w:val="32"/>
          <w:szCs w:val="32"/>
        </w:rPr>
        <w:t>to</w:t>
      </w:r>
      <w:r w:rsidRPr="00BE039D">
        <w:rPr>
          <w:rFonts w:cstheme="minorHAnsi"/>
          <w:sz w:val="32"/>
          <w:szCs w:val="32"/>
        </w:rPr>
        <w:t xml:space="preserve"> improve the overall functioning of the CES.</w:t>
      </w:r>
    </w:p>
    <w:p w14:paraId="4EFCB057" w14:textId="063CA43E" w:rsidR="006C701B" w:rsidRPr="00724459" w:rsidRDefault="00735EA0" w:rsidP="00B672A1">
      <w:pPr>
        <w:pStyle w:val="ListParagraph"/>
        <w:numPr>
          <w:ilvl w:val="0"/>
          <w:numId w:val="6"/>
        </w:numPr>
        <w:rPr>
          <w:rFonts w:cstheme="minorHAnsi"/>
          <w:sz w:val="32"/>
          <w:szCs w:val="32"/>
        </w:rPr>
      </w:pPr>
      <w:r w:rsidRPr="006C701B">
        <w:rPr>
          <w:rFonts w:cstheme="minorHAnsi"/>
          <w:sz w:val="32"/>
          <w:szCs w:val="32"/>
        </w:rPr>
        <w:t>Facilitates ongoing monitoring of client data within the Coordinated Entry System.</w:t>
      </w:r>
      <w:r w:rsidR="00EE3979" w:rsidRPr="006C701B">
        <w:rPr>
          <w:rFonts w:cstheme="minorHAnsi"/>
          <w:sz w:val="32"/>
          <w:szCs w:val="32"/>
        </w:rPr>
        <w:t xml:space="preserve"> </w:t>
      </w:r>
    </w:p>
    <w:p w14:paraId="6FDD1E28" w14:textId="276BB544" w:rsidR="006C701B" w:rsidRPr="00724459" w:rsidRDefault="00EE3979" w:rsidP="00B672A1">
      <w:pPr>
        <w:pStyle w:val="ListParagraph"/>
        <w:numPr>
          <w:ilvl w:val="0"/>
          <w:numId w:val="6"/>
        </w:numPr>
        <w:rPr>
          <w:rFonts w:cstheme="minorHAnsi"/>
          <w:sz w:val="32"/>
          <w:szCs w:val="32"/>
        </w:rPr>
      </w:pPr>
      <w:r w:rsidRPr="006C701B">
        <w:rPr>
          <w:rFonts w:cstheme="minorHAnsi"/>
          <w:sz w:val="32"/>
          <w:szCs w:val="32"/>
        </w:rPr>
        <w:t>Identifies areas for data quality improvement, supporting accurate assessments and program decision-making.</w:t>
      </w:r>
      <w:r w:rsidR="00BB6FCB" w:rsidRPr="006C701B">
        <w:rPr>
          <w:rFonts w:cstheme="minorHAnsi"/>
          <w:sz w:val="32"/>
          <w:szCs w:val="32"/>
        </w:rPr>
        <w:t xml:space="preserve"> </w:t>
      </w:r>
    </w:p>
    <w:p w14:paraId="5AB284DC" w14:textId="6431F172" w:rsidR="0018078C" w:rsidRPr="00724459" w:rsidRDefault="00BB6FCB" w:rsidP="00B672A1">
      <w:pPr>
        <w:pStyle w:val="ListParagraph"/>
        <w:numPr>
          <w:ilvl w:val="0"/>
          <w:numId w:val="6"/>
        </w:numPr>
        <w:rPr>
          <w:rFonts w:cstheme="minorHAnsi"/>
          <w:sz w:val="32"/>
          <w:szCs w:val="32"/>
        </w:rPr>
      </w:pPr>
      <w:r w:rsidRPr="006C701B">
        <w:rPr>
          <w:rFonts w:cstheme="minorHAnsi"/>
          <w:sz w:val="32"/>
          <w:szCs w:val="32"/>
        </w:rPr>
        <w:lastRenderedPageBreak/>
        <w:t>Enables the generation of comprehensive reports for program evaluation and compliance purposes.</w:t>
      </w:r>
    </w:p>
    <w:p w14:paraId="372D2BCE" w14:textId="7572E811" w:rsidR="00D25BE7" w:rsidRPr="00EF288F" w:rsidRDefault="0018078C" w:rsidP="00B672A1">
      <w:pPr>
        <w:pStyle w:val="ListParagraph"/>
        <w:numPr>
          <w:ilvl w:val="0"/>
          <w:numId w:val="6"/>
        </w:numPr>
        <w:rPr>
          <w:rFonts w:cstheme="minorHAnsi"/>
          <w:sz w:val="32"/>
          <w:szCs w:val="32"/>
        </w:rPr>
      </w:pPr>
      <w:r w:rsidRPr="006114A0">
        <w:rPr>
          <w:rFonts w:cstheme="minorHAnsi"/>
          <w:sz w:val="32"/>
          <w:szCs w:val="32"/>
        </w:rPr>
        <w:t xml:space="preserve"> Provides insights into the demand for CES services, aiding in resource allocation and program </w:t>
      </w:r>
      <w:r w:rsidR="00580435" w:rsidRPr="006114A0">
        <w:rPr>
          <w:rFonts w:cstheme="minorHAnsi"/>
          <w:sz w:val="32"/>
          <w:szCs w:val="32"/>
        </w:rPr>
        <w:t>planning.</w:t>
      </w:r>
    </w:p>
    <w:p w14:paraId="36498822" w14:textId="3DF85F10" w:rsidR="00D25BE7" w:rsidRDefault="00D25BE7" w:rsidP="00D25BE7"/>
    <w:p w14:paraId="7C63B310" w14:textId="77777777" w:rsidR="00D25BE7" w:rsidRPr="00D25BE7" w:rsidRDefault="00D25BE7" w:rsidP="00D25BE7"/>
    <w:p w14:paraId="5B7FC1B5" w14:textId="22F3793B" w:rsidR="000E6E51" w:rsidRDefault="00760493" w:rsidP="0031382D">
      <w:pPr>
        <w:pStyle w:val="Heading3"/>
        <w:spacing w:before="0" w:line="240" w:lineRule="auto"/>
        <w:rPr>
          <w:rFonts w:asciiTheme="minorHAnsi" w:hAnsiTheme="minorHAnsi" w:cstheme="minorHAnsi"/>
          <w:b/>
          <w:bCs/>
          <w:sz w:val="32"/>
          <w:szCs w:val="32"/>
        </w:rPr>
      </w:pPr>
      <w:r>
        <w:rPr>
          <w:noProof/>
        </w:rPr>
        <w:drawing>
          <wp:inline distT="0" distB="0" distL="0" distR="0" wp14:anchorId="744268E3" wp14:editId="717E981C">
            <wp:extent cx="5943600" cy="3213100"/>
            <wp:effectExtent l="95250" t="95250" r="95250" b="101600"/>
            <wp:docPr id="1566481373"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81373" name="Picture 117" descr="Graphical user interface, text, application, email&#10;&#10;Description automatically generated"/>
                    <pic:cNvPicPr/>
                  </pic:nvPicPr>
                  <pic:blipFill>
                    <a:blip r:embed="rId23"/>
                    <a:stretch>
                      <a:fillRect/>
                    </a:stretch>
                  </pic:blipFill>
                  <pic:spPr>
                    <a:xfrm>
                      <a:off x="0" y="0"/>
                      <a:ext cx="5943600" cy="32131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B40A3E4" w14:textId="77777777" w:rsidR="00D25BE7" w:rsidRDefault="00D25BE7" w:rsidP="0031382D">
      <w:pPr>
        <w:pStyle w:val="Heading3"/>
        <w:spacing w:before="0" w:line="240" w:lineRule="auto"/>
        <w:rPr>
          <w:rFonts w:asciiTheme="minorHAnsi" w:hAnsiTheme="minorHAnsi" w:cstheme="minorHAnsi"/>
          <w:b/>
          <w:bCs/>
          <w:sz w:val="32"/>
          <w:szCs w:val="32"/>
        </w:rPr>
      </w:pPr>
    </w:p>
    <w:p w14:paraId="37434843" w14:textId="7D5B31D2" w:rsidR="0031382D" w:rsidRPr="0031382D" w:rsidRDefault="0031382D" w:rsidP="0031382D">
      <w:pPr>
        <w:pStyle w:val="Heading3"/>
        <w:spacing w:before="0" w:line="240" w:lineRule="auto"/>
        <w:rPr>
          <w:rFonts w:asciiTheme="minorHAnsi" w:hAnsiTheme="minorHAnsi" w:cstheme="minorHAnsi"/>
          <w:b/>
          <w:bCs/>
          <w:sz w:val="32"/>
          <w:szCs w:val="32"/>
        </w:rPr>
      </w:pPr>
      <w:r w:rsidRPr="0031382D">
        <w:rPr>
          <w:rFonts w:asciiTheme="minorHAnsi" w:hAnsiTheme="minorHAnsi" w:cstheme="minorHAnsi"/>
          <w:b/>
          <w:bCs/>
          <w:sz w:val="32"/>
          <w:szCs w:val="32"/>
        </w:rPr>
        <w:t>CSV Export - FY20XX (select the appropriate fiscal year)</w:t>
      </w:r>
    </w:p>
    <w:p w14:paraId="0B759E0A" w14:textId="743EC561" w:rsidR="00095EBC" w:rsidRPr="00095EBC" w:rsidRDefault="0031382D" w:rsidP="00095EBC">
      <w:pPr>
        <w:spacing w:before="120" w:after="120" w:line="240" w:lineRule="auto"/>
        <w:rPr>
          <w:rFonts w:cstheme="minorHAnsi"/>
          <w:b/>
          <w:bCs/>
          <w:sz w:val="32"/>
          <w:szCs w:val="32"/>
          <w:u w:val="single"/>
        </w:rPr>
      </w:pPr>
      <w:r w:rsidRPr="0031382D">
        <w:rPr>
          <w:rFonts w:cstheme="minorHAnsi"/>
          <w:b/>
          <w:bCs/>
          <w:sz w:val="32"/>
          <w:szCs w:val="32"/>
          <w:u w:val="single"/>
        </w:rPr>
        <w:t>Report Description</w:t>
      </w:r>
    </w:p>
    <w:p w14:paraId="20C12326" w14:textId="20BCDF84" w:rsidR="00403B8D" w:rsidRPr="00724459" w:rsidRDefault="00770846" w:rsidP="00B672A1">
      <w:pPr>
        <w:pStyle w:val="ListParagraph"/>
        <w:numPr>
          <w:ilvl w:val="0"/>
          <w:numId w:val="7"/>
        </w:numPr>
        <w:rPr>
          <w:rFonts w:cstheme="minorHAnsi"/>
          <w:sz w:val="32"/>
          <w:szCs w:val="32"/>
        </w:rPr>
      </w:pPr>
      <w:r w:rsidRPr="00B2629B">
        <w:rPr>
          <w:rFonts w:cstheme="minorHAnsi"/>
          <w:sz w:val="32"/>
          <w:szCs w:val="32"/>
        </w:rPr>
        <w:t xml:space="preserve">This report is designed to provide a snapshot of key metrics and Personally Identifiable Information (PII) for clients enrolled in the Coordinated Entry System (CES). </w:t>
      </w:r>
    </w:p>
    <w:p w14:paraId="5A325024" w14:textId="393B9B92" w:rsidR="00B2629B" w:rsidRPr="00724459" w:rsidRDefault="00770846" w:rsidP="00B672A1">
      <w:pPr>
        <w:pStyle w:val="ListParagraph"/>
        <w:numPr>
          <w:ilvl w:val="0"/>
          <w:numId w:val="7"/>
        </w:numPr>
        <w:rPr>
          <w:rFonts w:cstheme="minorHAnsi"/>
          <w:sz w:val="32"/>
          <w:szCs w:val="32"/>
        </w:rPr>
      </w:pPr>
      <w:r w:rsidRPr="00B2629B">
        <w:rPr>
          <w:rFonts w:cstheme="minorHAnsi"/>
          <w:sz w:val="32"/>
          <w:szCs w:val="32"/>
        </w:rPr>
        <w:t>The report includes essential data elements such as the number of persons served, number of households served, assessment types, prioritization status, access events, referral events, and total CES activity during the year.</w:t>
      </w:r>
    </w:p>
    <w:p w14:paraId="4F9D7C20" w14:textId="77777777" w:rsidR="00B2629B" w:rsidRDefault="0047501E" w:rsidP="00B672A1">
      <w:pPr>
        <w:pStyle w:val="ListParagraph"/>
        <w:numPr>
          <w:ilvl w:val="0"/>
          <w:numId w:val="7"/>
        </w:numPr>
        <w:rPr>
          <w:rFonts w:cstheme="minorHAnsi"/>
          <w:sz w:val="32"/>
          <w:szCs w:val="32"/>
        </w:rPr>
      </w:pPr>
      <w:r w:rsidRPr="00B2629B">
        <w:rPr>
          <w:rFonts w:cstheme="minorHAnsi"/>
          <w:sz w:val="32"/>
          <w:szCs w:val="32"/>
        </w:rPr>
        <w:lastRenderedPageBreak/>
        <w:t>Facilitates a holistic assessment of CES program performance based on key metrics.</w:t>
      </w:r>
      <w:r w:rsidR="008E5564" w:rsidRPr="00B2629B">
        <w:rPr>
          <w:rFonts w:cstheme="minorHAnsi"/>
          <w:sz w:val="32"/>
          <w:szCs w:val="32"/>
        </w:rPr>
        <w:t xml:space="preserve"> Supports ongoing monitoring of Personally Identifiable Information to ensure compliance with privacy regulations.</w:t>
      </w:r>
      <w:r w:rsidR="00200E85" w:rsidRPr="00B2629B">
        <w:rPr>
          <w:rFonts w:cstheme="minorHAnsi"/>
          <w:sz w:val="32"/>
          <w:szCs w:val="32"/>
        </w:rPr>
        <w:t xml:space="preserve"> </w:t>
      </w:r>
    </w:p>
    <w:p w14:paraId="67AFB0DD" w14:textId="77777777" w:rsidR="00B2629B" w:rsidRPr="00B2629B" w:rsidRDefault="00B2629B" w:rsidP="00B2629B">
      <w:pPr>
        <w:pStyle w:val="ListParagraph"/>
        <w:rPr>
          <w:rFonts w:cstheme="minorHAnsi"/>
          <w:sz w:val="32"/>
          <w:szCs w:val="32"/>
        </w:rPr>
      </w:pPr>
    </w:p>
    <w:p w14:paraId="7FF641A2" w14:textId="57396326" w:rsidR="00B22C84" w:rsidRPr="00B2629B" w:rsidRDefault="00200E85" w:rsidP="00B672A1">
      <w:pPr>
        <w:pStyle w:val="ListParagraph"/>
        <w:numPr>
          <w:ilvl w:val="0"/>
          <w:numId w:val="7"/>
        </w:numPr>
        <w:rPr>
          <w:rFonts w:cstheme="minorHAnsi"/>
          <w:sz w:val="32"/>
          <w:szCs w:val="32"/>
        </w:rPr>
      </w:pPr>
      <w:r w:rsidRPr="00B2629B">
        <w:rPr>
          <w:rFonts w:cstheme="minorHAnsi"/>
          <w:sz w:val="32"/>
          <w:szCs w:val="32"/>
        </w:rPr>
        <w:t>Provides insights into the demand for CES services, aiding in resource allocation and program planning.</w:t>
      </w:r>
    </w:p>
    <w:p w14:paraId="63D0A545" w14:textId="66E90E05" w:rsidR="00B50AC8" w:rsidRDefault="00D562CB" w:rsidP="00ED08DC">
      <w:pPr>
        <w:rPr>
          <w:rFonts w:cstheme="minorHAnsi"/>
          <w:sz w:val="32"/>
          <w:szCs w:val="32"/>
        </w:rPr>
      </w:pPr>
      <w:r>
        <w:rPr>
          <w:noProof/>
        </w:rPr>
        <w:drawing>
          <wp:inline distT="0" distB="0" distL="0" distR="0" wp14:anchorId="224FDC5A" wp14:editId="15CBCBFB">
            <wp:extent cx="5943600" cy="3319780"/>
            <wp:effectExtent l="95250" t="95250" r="95250" b="90170"/>
            <wp:docPr id="2003381637" name="Picture 12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81637" name="Picture 122" descr="Graphical user interface, text, application, email&#10;&#10;Description automatically generated"/>
                    <pic:cNvPicPr/>
                  </pic:nvPicPr>
                  <pic:blipFill>
                    <a:blip r:embed="rId24"/>
                    <a:stretch>
                      <a:fillRect/>
                    </a:stretch>
                  </pic:blipFill>
                  <pic:spPr>
                    <a:xfrm>
                      <a:off x="0" y="0"/>
                      <a:ext cx="5943600" cy="331978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35EB1A1" w14:textId="1D1BD86D" w:rsidR="00403B8D" w:rsidRDefault="00403B8D" w:rsidP="00ED08DC">
      <w:pPr>
        <w:rPr>
          <w:rFonts w:cstheme="minorHAnsi"/>
          <w:sz w:val="32"/>
          <w:szCs w:val="32"/>
        </w:rPr>
      </w:pPr>
      <w:r>
        <w:rPr>
          <w:noProof/>
        </w:rPr>
        <w:lastRenderedPageBreak/>
        <w:drawing>
          <wp:inline distT="0" distB="0" distL="0" distR="0" wp14:anchorId="34C76C26" wp14:editId="504A9CA5">
            <wp:extent cx="5943600" cy="3200400"/>
            <wp:effectExtent l="95250" t="95250" r="95250" b="95250"/>
            <wp:docPr id="377308786" name="Picture 123"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08786" name="Picture 123" descr="Graphical user interface, text, email&#10;&#10;Description automatically generated"/>
                    <pic:cNvPicPr/>
                  </pic:nvPicPr>
                  <pic:blipFill>
                    <a:blip r:embed="rId25"/>
                    <a:stretch>
                      <a:fillRect/>
                    </a:stretch>
                  </pic:blipFill>
                  <pic:spPr>
                    <a:xfrm>
                      <a:off x="0" y="0"/>
                      <a:ext cx="5943600" cy="32004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1AF555B" w14:textId="6E66A145" w:rsidR="002833E6" w:rsidRPr="002833E6" w:rsidRDefault="002833E6" w:rsidP="002833E6">
      <w:pPr>
        <w:pStyle w:val="Heading3"/>
        <w:spacing w:before="0" w:line="240" w:lineRule="auto"/>
        <w:rPr>
          <w:rFonts w:asciiTheme="minorHAnsi" w:hAnsiTheme="minorHAnsi" w:cstheme="minorHAnsi"/>
          <w:b/>
          <w:bCs/>
          <w:sz w:val="32"/>
          <w:szCs w:val="32"/>
        </w:rPr>
      </w:pPr>
      <w:r w:rsidRPr="002833E6">
        <w:rPr>
          <w:rFonts w:asciiTheme="minorHAnsi" w:hAnsiTheme="minorHAnsi" w:cstheme="minorHAnsi"/>
          <w:b/>
          <w:bCs/>
          <w:sz w:val="32"/>
          <w:szCs w:val="32"/>
        </w:rPr>
        <w:t>SSVF Export – CSV FY20XX (select the appropriate fiscal year)</w:t>
      </w:r>
    </w:p>
    <w:p w14:paraId="24157100" w14:textId="471CCA93" w:rsidR="00417ECB" w:rsidRPr="00DF6E6D" w:rsidRDefault="002833E6" w:rsidP="00DF6E6D">
      <w:pPr>
        <w:spacing w:before="120" w:after="120" w:line="240" w:lineRule="auto"/>
        <w:rPr>
          <w:rFonts w:cstheme="minorHAnsi"/>
          <w:b/>
          <w:bCs/>
          <w:sz w:val="32"/>
          <w:szCs w:val="32"/>
        </w:rPr>
      </w:pPr>
      <w:r w:rsidRPr="002833E6">
        <w:rPr>
          <w:rFonts w:cstheme="minorHAnsi"/>
          <w:b/>
          <w:bCs/>
          <w:sz w:val="32"/>
          <w:szCs w:val="32"/>
          <w:u w:val="single"/>
        </w:rPr>
        <w:t>Report Description</w:t>
      </w:r>
    </w:p>
    <w:p w14:paraId="39AFAFEF" w14:textId="77777777" w:rsidR="00417ECB" w:rsidRDefault="00624EE8" w:rsidP="00B672A1">
      <w:pPr>
        <w:pStyle w:val="ListParagraph"/>
        <w:numPr>
          <w:ilvl w:val="0"/>
          <w:numId w:val="8"/>
        </w:numPr>
        <w:rPr>
          <w:rFonts w:cstheme="minorHAnsi"/>
          <w:sz w:val="32"/>
          <w:szCs w:val="32"/>
        </w:rPr>
      </w:pPr>
      <w:r w:rsidRPr="00417ECB">
        <w:rPr>
          <w:rFonts w:cstheme="minorHAnsi"/>
          <w:sz w:val="32"/>
          <w:szCs w:val="32"/>
        </w:rPr>
        <w:t xml:space="preserve">This report is specifically designed for export into another database or software, providing a CSV file that displays all Universal Data Elements (UDEs) collected for each individual client. </w:t>
      </w:r>
    </w:p>
    <w:p w14:paraId="21414818" w14:textId="0E682A8C" w:rsidR="002C40D3" w:rsidRPr="00417ECB" w:rsidRDefault="00624EE8" w:rsidP="00B672A1">
      <w:pPr>
        <w:pStyle w:val="ListParagraph"/>
        <w:numPr>
          <w:ilvl w:val="0"/>
          <w:numId w:val="8"/>
        </w:numPr>
        <w:rPr>
          <w:rFonts w:cstheme="minorHAnsi"/>
          <w:sz w:val="32"/>
          <w:szCs w:val="32"/>
        </w:rPr>
      </w:pPr>
      <w:r w:rsidRPr="00417ECB">
        <w:rPr>
          <w:rFonts w:cstheme="minorHAnsi"/>
          <w:sz w:val="32"/>
          <w:szCs w:val="32"/>
        </w:rPr>
        <w:t>The report aims to offer a comprehensive dataset that can be seamlessly integrated into external systems for further analysis and processing.</w:t>
      </w:r>
    </w:p>
    <w:p w14:paraId="03E939ED" w14:textId="77777777" w:rsidR="00417ECB" w:rsidRDefault="002C40D3" w:rsidP="00B672A1">
      <w:pPr>
        <w:pStyle w:val="ListParagraph"/>
        <w:numPr>
          <w:ilvl w:val="0"/>
          <w:numId w:val="8"/>
        </w:numPr>
        <w:rPr>
          <w:rFonts w:cstheme="minorHAnsi"/>
          <w:sz w:val="32"/>
          <w:szCs w:val="32"/>
        </w:rPr>
      </w:pPr>
      <w:r w:rsidRPr="00417ECB">
        <w:rPr>
          <w:rFonts w:cstheme="minorHAnsi"/>
          <w:sz w:val="32"/>
          <w:szCs w:val="32"/>
        </w:rPr>
        <w:t>Facilitates easy integration of comprehensive UDE datasets into other databases or software systems</w:t>
      </w:r>
      <w:r w:rsidR="00F012B2" w:rsidRPr="00417ECB">
        <w:rPr>
          <w:rFonts w:cstheme="minorHAnsi"/>
          <w:sz w:val="32"/>
          <w:szCs w:val="32"/>
        </w:rPr>
        <w:t xml:space="preserve">. </w:t>
      </w:r>
    </w:p>
    <w:p w14:paraId="6B31BE83" w14:textId="77777777" w:rsidR="00417ECB" w:rsidRDefault="00F012B2" w:rsidP="00B672A1">
      <w:pPr>
        <w:pStyle w:val="ListParagraph"/>
        <w:numPr>
          <w:ilvl w:val="0"/>
          <w:numId w:val="8"/>
        </w:numPr>
        <w:rPr>
          <w:rFonts w:cstheme="minorHAnsi"/>
          <w:sz w:val="32"/>
          <w:szCs w:val="32"/>
        </w:rPr>
      </w:pPr>
      <w:r w:rsidRPr="00417ECB">
        <w:rPr>
          <w:rFonts w:cstheme="minorHAnsi"/>
          <w:sz w:val="32"/>
          <w:szCs w:val="32"/>
        </w:rPr>
        <w:t>Streamlines the process of sharing and transferring client data with external stakeholders or partners.</w:t>
      </w:r>
    </w:p>
    <w:p w14:paraId="66E737D4" w14:textId="255FE71B" w:rsidR="002C40D3" w:rsidRPr="00417ECB" w:rsidRDefault="00486D0E" w:rsidP="00B672A1">
      <w:pPr>
        <w:pStyle w:val="ListParagraph"/>
        <w:numPr>
          <w:ilvl w:val="0"/>
          <w:numId w:val="8"/>
        </w:numPr>
        <w:rPr>
          <w:rFonts w:cstheme="minorHAnsi"/>
          <w:sz w:val="32"/>
          <w:szCs w:val="32"/>
        </w:rPr>
      </w:pPr>
      <w:r w:rsidRPr="00417ECB">
        <w:rPr>
          <w:rFonts w:cstheme="minorHAnsi"/>
          <w:sz w:val="32"/>
          <w:szCs w:val="32"/>
        </w:rPr>
        <w:t xml:space="preserve"> Enables users to conduct custom analysis and reporting using the exported UDE dataset in external tools.</w:t>
      </w:r>
    </w:p>
    <w:p w14:paraId="3981FDFE" w14:textId="4AF9C1E1" w:rsidR="00062B23" w:rsidRDefault="00062B23" w:rsidP="00ED08DC">
      <w:pPr>
        <w:rPr>
          <w:rFonts w:cstheme="minorHAnsi"/>
          <w:sz w:val="32"/>
          <w:szCs w:val="32"/>
        </w:rPr>
      </w:pPr>
    </w:p>
    <w:p w14:paraId="253794CB" w14:textId="77777777" w:rsidR="00062B23" w:rsidRPr="00062B23" w:rsidRDefault="00062B23" w:rsidP="00062B23">
      <w:pPr>
        <w:pStyle w:val="Heading3"/>
        <w:spacing w:before="0" w:line="240" w:lineRule="auto"/>
        <w:rPr>
          <w:rFonts w:asciiTheme="minorHAnsi" w:hAnsiTheme="minorHAnsi" w:cstheme="minorHAnsi"/>
          <w:b/>
          <w:bCs/>
          <w:sz w:val="32"/>
          <w:szCs w:val="32"/>
        </w:rPr>
      </w:pPr>
      <w:r w:rsidRPr="00062B23">
        <w:rPr>
          <w:rFonts w:asciiTheme="minorHAnsi" w:hAnsiTheme="minorHAnsi" w:cstheme="minorHAnsi"/>
          <w:b/>
          <w:bCs/>
          <w:sz w:val="32"/>
          <w:szCs w:val="32"/>
        </w:rPr>
        <w:t>RHY Export – CSV FY20XX (select the appropriate fiscal year)</w:t>
      </w:r>
    </w:p>
    <w:p w14:paraId="41EBEEA2" w14:textId="01DA862C" w:rsidR="002D7BD6" w:rsidRPr="00DF6E6D" w:rsidRDefault="00062B23" w:rsidP="00DF6E6D">
      <w:pPr>
        <w:spacing w:before="120" w:after="120" w:line="240" w:lineRule="auto"/>
        <w:rPr>
          <w:rFonts w:cstheme="minorHAnsi"/>
          <w:b/>
          <w:bCs/>
          <w:sz w:val="32"/>
          <w:szCs w:val="32"/>
        </w:rPr>
      </w:pPr>
      <w:r w:rsidRPr="00062B23">
        <w:rPr>
          <w:rFonts w:cstheme="minorHAnsi"/>
          <w:b/>
          <w:bCs/>
          <w:sz w:val="32"/>
          <w:szCs w:val="32"/>
          <w:u w:val="single"/>
        </w:rPr>
        <w:t>Report Description</w:t>
      </w:r>
    </w:p>
    <w:p w14:paraId="2459AC47" w14:textId="2D03647C" w:rsidR="00B85B8A" w:rsidRPr="00EA7843" w:rsidRDefault="002D7BD6" w:rsidP="00EA7843">
      <w:pPr>
        <w:pStyle w:val="ListParagraph"/>
        <w:numPr>
          <w:ilvl w:val="0"/>
          <w:numId w:val="9"/>
        </w:numPr>
        <w:rPr>
          <w:rFonts w:cstheme="minorHAnsi"/>
          <w:sz w:val="32"/>
          <w:szCs w:val="32"/>
        </w:rPr>
      </w:pPr>
      <w:r w:rsidRPr="00734DE3">
        <w:rPr>
          <w:rFonts w:cstheme="minorHAnsi"/>
          <w:sz w:val="32"/>
          <w:szCs w:val="32"/>
        </w:rPr>
        <w:t>This CSV export report is specifically designed for Runaway Homeless Youth (RHY)</w:t>
      </w:r>
      <w:r w:rsidR="00034CD5" w:rsidRPr="00734DE3">
        <w:rPr>
          <w:rFonts w:cstheme="minorHAnsi"/>
          <w:sz w:val="32"/>
          <w:szCs w:val="32"/>
        </w:rPr>
        <w:t>-</w:t>
      </w:r>
      <w:r w:rsidR="00C47027" w:rsidRPr="00734DE3">
        <w:rPr>
          <w:rFonts w:cstheme="minorHAnsi"/>
          <w:sz w:val="32"/>
          <w:szCs w:val="32"/>
        </w:rPr>
        <w:t xml:space="preserve"> </w:t>
      </w:r>
      <w:r w:rsidR="00034CD5" w:rsidRPr="00734DE3">
        <w:rPr>
          <w:rFonts w:cstheme="minorHAnsi"/>
          <w:sz w:val="32"/>
          <w:szCs w:val="32"/>
        </w:rPr>
        <w:t>funded</w:t>
      </w:r>
      <w:r w:rsidRPr="00734DE3">
        <w:rPr>
          <w:rFonts w:cstheme="minorHAnsi"/>
          <w:sz w:val="32"/>
          <w:szCs w:val="32"/>
        </w:rPr>
        <w:t xml:space="preserve"> projects and is intended for upload into RHYMIS (Runaway and Homeless Youth Management Information System). </w:t>
      </w:r>
    </w:p>
    <w:p w14:paraId="6A8FAEF3" w14:textId="2DCCC977" w:rsidR="00062B23" w:rsidRPr="00734DE3" w:rsidRDefault="002D7BD6" w:rsidP="00B672A1">
      <w:pPr>
        <w:pStyle w:val="ListParagraph"/>
        <w:numPr>
          <w:ilvl w:val="0"/>
          <w:numId w:val="9"/>
        </w:numPr>
        <w:rPr>
          <w:rFonts w:cstheme="minorHAnsi"/>
          <w:sz w:val="32"/>
          <w:szCs w:val="32"/>
        </w:rPr>
      </w:pPr>
      <w:r w:rsidRPr="00734DE3">
        <w:rPr>
          <w:rFonts w:cstheme="minorHAnsi"/>
          <w:sz w:val="32"/>
          <w:szCs w:val="32"/>
        </w:rPr>
        <w:t>The report aligns with RHY HMIS resources provided on the HUD Exchange.</w:t>
      </w:r>
    </w:p>
    <w:p w14:paraId="2363D87B" w14:textId="77777777" w:rsidR="00734DE3" w:rsidRDefault="00CA59B1" w:rsidP="00B672A1">
      <w:pPr>
        <w:pStyle w:val="ListParagraph"/>
        <w:numPr>
          <w:ilvl w:val="0"/>
          <w:numId w:val="9"/>
        </w:numPr>
        <w:rPr>
          <w:rFonts w:cstheme="minorHAnsi"/>
          <w:sz w:val="32"/>
          <w:szCs w:val="32"/>
        </w:rPr>
      </w:pPr>
      <w:r w:rsidRPr="00734DE3">
        <w:rPr>
          <w:rFonts w:cstheme="minorHAnsi"/>
          <w:sz w:val="32"/>
          <w:szCs w:val="32"/>
        </w:rPr>
        <w:t>Ensures compatibility with RHYMIS, facilitating a smooth upload process.</w:t>
      </w:r>
      <w:r w:rsidR="000E589B" w:rsidRPr="00734DE3">
        <w:rPr>
          <w:rFonts w:cstheme="minorHAnsi"/>
          <w:sz w:val="32"/>
          <w:szCs w:val="32"/>
        </w:rPr>
        <w:t xml:space="preserve"> </w:t>
      </w:r>
    </w:p>
    <w:p w14:paraId="3F86C352" w14:textId="77777777" w:rsidR="00734DE3" w:rsidRDefault="000E589B" w:rsidP="00B672A1">
      <w:pPr>
        <w:pStyle w:val="ListParagraph"/>
        <w:numPr>
          <w:ilvl w:val="0"/>
          <w:numId w:val="9"/>
        </w:numPr>
        <w:rPr>
          <w:rFonts w:cstheme="minorHAnsi"/>
          <w:sz w:val="32"/>
          <w:szCs w:val="32"/>
        </w:rPr>
      </w:pPr>
      <w:r w:rsidRPr="00734DE3">
        <w:rPr>
          <w:rFonts w:cstheme="minorHAnsi"/>
          <w:sz w:val="32"/>
          <w:szCs w:val="32"/>
        </w:rPr>
        <w:t>Adheres to the data standards outlined in RHY HMIS resources, promoting consistency and accuracy.</w:t>
      </w:r>
      <w:r w:rsidR="002D4BC5" w:rsidRPr="00734DE3">
        <w:rPr>
          <w:rFonts w:cstheme="minorHAnsi"/>
          <w:sz w:val="32"/>
          <w:szCs w:val="32"/>
        </w:rPr>
        <w:t xml:space="preserve"> </w:t>
      </w:r>
    </w:p>
    <w:p w14:paraId="24AA023A" w14:textId="4874AFBD" w:rsidR="00CA59B1" w:rsidRPr="00734DE3" w:rsidRDefault="002D4BC5" w:rsidP="00B672A1">
      <w:pPr>
        <w:pStyle w:val="ListParagraph"/>
        <w:numPr>
          <w:ilvl w:val="0"/>
          <w:numId w:val="9"/>
        </w:numPr>
        <w:rPr>
          <w:rFonts w:cstheme="minorHAnsi"/>
          <w:sz w:val="32"/>
          <w:szCs w:val="32"/>
        </w:rPr>
      </w:pPr>
      <w:r w:rsidRPr="00734DE3">
        <w:rPr>
          <w:rFonts w:cstheme="minorHAnsi"/>
          <w:sz w:val="32"/>
          <w:szCs w:val="32"/>
        </w:rPr>
        <w:t>Streamlines the submission of RHY client data to RHYMIS in a format compliant with RHY HMIS requirements.</w:t>
      </w:r>
    </w:p>
    <w:p w14:paraId="1E28ECAA" w14:textId="230BEEEE" w:rsidR="00D7712C" w:rsidRDefault="00D7712C" w:rsidP="00ED08DC">
      <w:pPr>
        <w:rPr>
          <w:rFonts w:cstheme="minorHAnsi"/>
          <w:sz w:val="32"/>
          <w:szCs w:val="32"/>
        </w:rPr>
      </w:pPr>
    </w:p>
    <w:p w14:paraId="120B68AD" w14:textId="620CB29F" w:rsidR="00D7712C" w:rsidRPr="00D7712C" w:rsidRDefault="00D7712C" w:rsidP="00D7712C">
      <w:pPr>
        <w:pStyle w:val="Heading3"/>
        <w:spacing w:before="0" w:line="240" w:lineRule="auto"/>
        <w:rPr>
          <w:rFonts w:asciiTheme="minorHAnsi" w:hAnsiTheme="minorHAnsi" w:cstheme="minorHAnsi"/>
          <w:b/>
          <w:bCs/>
          <w:sz w:val="32"/>
          <w:szCs w:val="32"/>
        </w:rPr>
      </w:pPr>
      <w:r w:rsidRPr="00D7712C">
        <w:rPr>
          <w:rFonts w:asciiTheme="minorHAnsi" w:hAnsiTheme="minorHAnsi" w:cstheme="minorHAnsi"/>
          <w:b/>
          <w:bCs/>
          <w:sz w:val="32"/>
          <w:szCs w:val="32"/>
        </w:rPr>
        <w:t>LSA Export - FY20XX (select the appropriate fiscal year)</w:t>
      </w:r>
    </w:p>
    <w:p w14:paraId="1F9E784C" w14:textId="43E33D54" w:rsidR="00E7038C" w:rsidRPr="00DF6E6D" w:rsidRDefault="00D7712C" w:rsidP="00DF6E6D">
      <w:pPr>
        <w:spacing w:before="120" w:after="120" w:line="240" w:lineRule="auto"/>
        <w:rPr>
          <w:rFonts w:cstheme="minorHAnsi"/>
          <w:b/>
          <w:bCs/>
          <w:sz w:val="32"/>
          <w:szCs w:val="32"/>
        </w:rPr>
      </w:pPr>
      <w:r w:rsidRPr="00D7712C">
        <w:rPr>
          <w:rFonts w:cstheme="minorHAnsi"/>
          <w:b/>
          <w:bCs/>
          <w:sz w:val="32"/>
          <w:szCs w:val="32"/>
          <w:u w:val="single"/>
        </w:rPr>
        <w:t>Report Descriptio</w:t>
      </w:r>
      <w:r w:rsidR="00DF6E6D">
        <w:rPr>
          <w:rFonts w:cstheme="minorHAnsi"/>
          <w:b/>
          <w:bCs/>
          <w:sz w:val="32"/>
          <w:szCs w:val="32"/>
          <w:u w:val="single"/>
        </w:rPr>
        <w:t>n</w:t>
      </w:r>
    </w:p>
    <w:p w14:paraId="4EFF28CB" w14:textId="49E649F6" w:rsidR="00B85B8A" w:rsidRPr="00724459" w:rsidRDefault="004D317A" w:rsidP="00B672A1">
      <w:pPr>
        <w:pStyle w:val="ListParagraph"/>
        <w:numPr>
          <w:ilvl w:val="0"/>
          <w:numId w:val="10"/>
        </w:numPr>
        <w:rPr>
          <w:rFonts w:cstheme="minorHAnsi"/>
          <w:sz w:val="32"/>
          <w:szCs w:val="32"/>
        </w:rPr>
      </w:pPr>
      <w:r w:rsidRPr="00B85B8A">
        <w:rPr>
          <w:rFonts w:cstheme="minorHAnsi"/>
          <w:sz w:val="32"/>
          <w:szCs w:val="32"/>
        </w:rPr>
        <w:t>This report is designed for the HUD Longitudinal Systems Analysis submission to HDX 2.0. It generates multiple CSV files containing Entry/Exit client data and Project Descriptor Data Elements (PDDEs), facilitating the longitudinal analysis of homeless services provided under various projects.</w:t>
      </w:r>
    </w:p>
    <w:p w14:paraId="53D5DE41" w14:textId="1AAAE2A4" w:rsidR="00B52594" w:rsidRPr="00B52594" w:rsidRDefault="00987018" w:rsidP="00B672A1">
      <w:pPr>
        <w:pStyle w:val="ListParagraph"/>
        <w:numPr>
          <w:ilvl w:val="0"/>
          <w:numId w:val="10"/>
        </w:numPr>
        <w:rPr>
          <w:rFonts w:cstheme="minorHAnsi"/>
          <w:sz w:val="32"/>
          <w:szCs w:val="32"/>
        </w:rPr>
      </w:pPr>
      <w:r w:rsidRPr="00B85B8A">
        <w:rPr>
          <w:rFonts w:cstheme="minorHAnsi"/>
          <w:sz w:val="32"/>
          <w:szCs w:val="32"/>
        </w:rPr>
        <w:t>Ensures compatibility with HDX 2.0, facilitating a seamless submission process for the HUD Longitudinal Systems Analysis.</w:t>
      </w:r>
      <w:r w:rsidR="007B33E7" w:rsidRPr="00B85B8A">
        <w:rPr>
          <w:rFonts w:cstheme="minorHAnsi"/>
          <w:sz w:val="32"/>
          <w:szCs w:val="32"/>
        </w:rPr>
        <w:t xml:space="preserve"> </w:t>
      </w:r>
    </w:p>
    <w:p w14:paraId="059F46E1" w14:textId="0EBED507" w:rsidR="00B52594" w:rsidRPr="00B52594" w:rsidRDefault="007B33E7" w:rsidP="00B672A1">
      <w:pPr>
        <w:pStyle w:val="ListParagraph"/>
        <w:numPr>
          <w:ilvl w:val="0"/>
          <w:numId w:val="10"/>
        </w:numPr>
        <w:rPr>
          <w:rFonts w:cstheme="minorHAnsi"/>
          <w:sz w:val="32"/>
          <w:szCs w:val="32"/>
        </w:rPr>
      </w:pPr>
      <w:r w:rsidRPr="00B85B8A">
        <w:rPr>
          <w:rFonts w:cstheme="minorHAnsi"/>
          <w:sz w:val="32"/>
          <w:szCs w:val="32"/>
        </w:rPr>
        <w:lastRenderedPageBreak/>
        <w:t xml:space="preserve">Adheres to the data standards outlined for HDX 2.0, promoting consistency and accuracy in reporting. </w:t>
      </w:r>
    </w:p>
    <w:p w14:paraId="7E6017DF" w14:textId="1CACEE99" w:rsidR="00987018" w:rsidRPr="00B85B8A" w:rsidRDefault="007B33E7" w:rsidP="00B672A1">
      <w:pPr>
        <w:pStyle w:val="ListParagraph"/>
        <w:numPr>
          <w:ilvl w:val="0"/>
          <w:numId w:val="10"/>
        </w:numPr>
        <w:rPr>
          <w:rFonts w:cstheme="minorHAnsi"/>
          <w:sz w:val="32"/>
          <w:szCs w:val="32"/>
        </w:rPr>
      </w:pPr>
      <w:r w:rsidRPr="00B85B8A">
        <w:rPr>
          <w:rFonts w:cstheme="minorHAnsi"/>
          <w:sz w:val="32"/>
          <w:szCs w:val="32"/>
        </w:rPr>
        <w:t>Streamlines the submission of comprehensive client and project data for longitudinal analysis.</w:t>
      </w:r>
    </w:p>
    <w:p w14:paraId="63FBEEB4" w14:textId="5301590A" w:rsidR="004D317A" w:rsidRDefault="004D317A" w:rsidP="00ED08DC">
      <w:pPr>
        <w:rPr>
          <w:rFonts w:ascii="Segoe UI" w:hAnsi="Segoe UI" w:cs="Segoe UI"/>
          <w:color w:val="374151"/>
        </w:rPr>
      </w:pPr>
    </w:p>
    <w:p w14:paraId="2DA7BFE1" w14:textId="77777777" w:rsidR="008C3C9C" w:rsidRDefault="008C3C9C" w:rsidP="002C14F7">
      <w:pPr>
        <w:pStyle w:val="Heading3"/>
        <w:spacing w:before="0" w:line="240" w:lineRule="auto"/>
        <w:rPr>
          <w:rFonts w:asciiTheme="minorHAnsi" w:hAnsiTheme="minorHAnsi" w:cstheme="minorHAnsi"/>
          <w:b/>
          <w:bCs/>
          <w:sz w:val="32"/>
          <w:szCs w:val="32"/>
        </w:rPr>
      </w:pPr>
    </w:p>
    <w:p w14:paraId="35723FA4" w14:textId="6B4E15D0" w:rsidR="002C14F7" w:rsidRPr="000B0934" w:rsidRDefault="002C14F7" w:rsidP="002C14F7">
      <w:pPr>
        <w:pStyle w:val="Heading3"/>
        <w:spacing w:before="0" w:line="240" w:lineRule="auto"/>
        <w:rPr>
          <w:rFonts w:asciiTheme="minorHAnsi" w:hAnsiTheme="minorHAnsi" w:cstheme="minorHAnsi"/>
          <w:b/>
          <w:bCs/>
          <w:sz w:val="32"/>
          <w:szCs w:val="32"/>
        </w:rPr>
      </w:pPr>
      <w:r w:rsidRPr="000B0934">
        <w:rPr>
          <w:rFonts w:asciiTheme="minorHAnsi" w:hAnsiTheme="minorHAnsi" w:cstheme="minorHAnsi"/>
          <w:b/>
          <w:bCs/>
          <w:sz w:val="32"/>
          <w:szCs w:val="32"/>
        </w:rPr>
        <w:t>Preview LSA Runs - FY20XX (select the appropriate fiscal year)</w:t>
      </w:r>
    </w:p>
    <w:p w14:paraId="6016897A" w14:textId="3C3B6133" w:rsidR="00E7038C" w:rsidRDefault="002C14F7" w:rsidP="00DF6E6D">
      <w:pPr>
        <w:spacing w:before="120" w:after="120" w:line="240" w:lineRule="auto"/>
        <w:rPr>
          <w:rFonts w:cstheme="minorHAnsi"/>
          <w:b/>
          <w:bCs/>
          <w:sz w:val="32"/>
          <w:szCs w:val="32"/>
          <w:u w:val="single"/>
        </w:rPr>
      </w:pPr>
      <w:r w:rsidRPr="000B0934">
        <w:rPr>
          <w:rFonts w:cstheme="minorHAnsi"/>
          <w:b/>
          <w:bCs/>
          <w:sz w:val="32"/>
          <w:szCs w:val="32"/>
          <w:u w:val="single"/>
        </w:rPr>
        <w:t>Report Description</w:t>
      </w:r>
    </w:p>
    <w:p w14:paraId="1B6843C9" w14:textId="77777777" w:rsidR="00634BE1" w:rsidRPr="00DF6E6D" w:rsidRDefault="00634BE1" w:rsidP="00DF6E6D">
      <w:pPr>
        <w:spacing w:before="120" w:after="120" w:line="240" w:lineRule="auto"/>
        <w:rPr>
          <w:rFonts w:cstheme="minorHAnsi"/>
          <w:b/>
          <w:bCs/>
          <w:sz w:val="32"/>
          <w:szCs w:val="32"/>
        </w:rPr>
      </w:pPr>
    </w:p>
    <w:p w14:paraId="7351D741" w14:textId="77777777" w:rsidR="009F15A6" w:rsidRDefault="006171EC" w:rsidP="00B672A1">
      <w:pPr>
        <w:pStyle w:val="ListParagraph"/>
        <w:numPr>
          <w:ilvl w:val="0"/>
          <w:numId w:val="11"/>
        </w:numPr>
        <w:rPr>
          <w:rFonts w:cstheme="minorHAnsi"/>
          <w:sz w:val="32"/>
          <w:szCs w:val="32"/>
        </w:rPr>
      </w:pPr>
      <w:r w:rsidRPr="009F15A6">
        <w:rPr>
          <w:rFonts w:cstheme="minorHAnsi"/>
          <w:sz w:val="32"/>
          <w:szCs w:val="32"/>
        </w:rPr>
        <w:t xml:space="preserve">A list of Longitudinal Systems Analysis (LSA) reports that have been requested to run. </w:t>
      </w:r>
    </w:p>
    <w:p w14:paraId="75C1B2D1" w14:textId="09FE13FF" w:rsidR="004D317A" w:rsidRPr="009F15A6" w:rsidRDefault="006171EC" w:rsidP="00B672A1">
      <w:pPr>
        <w:pStyle w:val="ListParagraph"/>
        <w:numPr>
          <w:ilvl w:val="0"/>
          <w:numId w:val="11"/>
        </w:numPr>
        <w:rPr>
          <w:rFonts w:cstheme="minorHAnsi"/>
          <w:sz w:val="32"/>
          <w:szCs w:val="32"/>
        </w:rPr>
      </w:pPr>
      <w:r w:rsidRPr="009F15A6">
        <w:rPr>
          <w:rFonts w:cstheme="minorHAnsi"/>
          <w:sz w:val="32"/>
          <w:szCs w:val="32"/>
        </w:rPr>
        <w:t>The specific reports can vary depending on the context and the requirements of the organization or project.</w:t>
      </w:r>
    </w:p>
    <w:p w14:paraId="55EF74C1" w14:textId="4BC8F30C" w:rsidR="009F4F7E" w:rsidRPr="009F15A6" w:rsidRDefault="009F4F7E" w:rsidP="00B672A1">
      <w:pPr>
        <w:pStyle w:val="ListParagraph"/>
        <w:numPr>
          <w:ilvl w:val="0"/>
          <w:numId w:val="11"/>
        </w:numPr>
        <w:rPr>
          <w:rFonts w:cstheme="minorHAnsi"/>
          <w:sz w:val="32"/>
          <w:szCs w:val="32"/>
        </w:rPr>
      </w:pPr>
      <w:r w:rsidRPr="009F15A6">
        <w:rPr>
          <w:rFonts w:cstheme="minorHAnsi"/>
          <w:sz w:val="32"/>
          <w:szCs w:val="32"/>
        </w:rPr>
        <w:t>It's essential to note that the specific reports requested can vary based on the goals and priorities of the organization or project conducting the Longitudinal Systems Analysis.</w:t>
      </w:r>
    </w:p>
    <w:bookmarkStart w:id="7" w:name="_Toc109729254"/>
    <w:p w14:paraId="10681C2C" w14:textId="5771DE81" w:rsidR="005E0F1A" w:rsidRPr="00686D5F" w:rsidRDefault="000028DA" w:rsidP="005E0F1A">
      <w:pPr>
        <w:pStyle w:val="Heading2"/>
        <w:spacing w:before="0" w:line="240" w:lineRule="auto"/>
        <w:rPr>
          <w:rFonts w:asciiTheme="minorHAnsi" w:hAnsiTheme="minorHAnsi" w:cstheme="minorHAnsi"/>
          <w:b/>
          <w:bCs/>
          <w:sz w:val="32"/>
          <w:szCs w:val="32"/>
        </w:rPr>
      </w:pPr>
      <w:r w:rsidRPr="005E0F1A">
        <w:rPr>
          <w:rFonts w:asciiTheme="minorHAnsi" w:hAnsiTheme="minorHAnsi" w:cstheme="minorHAnsi"/>
          <w:noProof/>
          <w:sz w:val="32"/>
          <w:szCs w:val="32"/>
          <w:highlight w:val="yellow"/>
        </w:rPr>
        <w:lastRenderedPageBreak/>
        <mc:AlternateContent>
          <mc:Choice Requires="wps">
            <w:drawing>
              <wp:anchor distT="0" distB="0" distL="114300" distR="114300" simplePos="0" relativeHeight="251684864" behindDoc="0" locked="0" layoutInCell="1" allowOverlap="1" wp14:anchorId="62A886F0" wp14:editId="1B7C64E2">
                <wp:simplePos x="0" y="0"/>
                <wp:positionH relativeFrom="margin">
                  <wp:posOffset>180902</wp:posOffset>
                </wp:positionH>
                <wp:positionV relativeFrom="paragraph">
                  <wp:posOffset>1621781</wp:posOffset>
                </wp:positionV>
                <wp:extent cx="237490" cy="243840"/>
                <wp:effectExtent l="19050" t="19050" r="10160" b="22860"/>
                <wp:wrapTopAndBottom/>
                <wp:docPr id="1969098715" name="Oval 21"/>
                <wp:cNvGraphicFramePr/>
                <a:graphic xmlns:a="http://schemas.openxmlformats.org/drawingml/2006/main">
                  <a:graphicData uri="http://schemas.microsoft.com/office/word/2010/wordprocessingShape">
                    <wps:wsp>
                      <wps:cNvSpPr/>
                      <wps:spPr>
                        <a:xfrm>
                          <a:off x="0" y="0"/>
                          <a:ext cx="237490" cy="243840"/>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06464D" id="Oval 1" o:spid="_x0000_s1026" style="position:absolute;margin-left:14.25pt;margin-top:127.7pt;width:18.7pt;height:19.2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" fillcolor="#e71224" strokecolor="#e71224" strokeweight="2.25pt">
                <v:fill opacity="3341f"/>
                <v:stroke joinstyle="miter"/>
                <w10:wrap type="topAndBottom" anchorx="margin"/>
              </v:oval>
            </w:pict>
          </mc:Fallback>
        </mc:AlternateContent>
      </w:r>
      <w:r w:rsidR="00E34035">
        <w:rPr>
          <w:rFonts w:cstheme="minorHAnsi"/>
          <w:noProof/>
          <w:sz w:val="32"/>
          <w:szCs w:val="32"/>
        </w:rPr>
        <mc:AlternateContent>
          <mc:Choice Requires="wps">
            <w:drawing>
              <wp:anchor distT="0" distB="0" distL="114300" distR="114300" simplePos="0" relativeHeight="251682816" behindDoc="0" locked="0" layoutInCell="1" allowOverlap="1" wp14:anchorId="6C65BBF8" wp14:editId="7BF34EF9">
                <wp:simplePos x="0" y="0"/>
                <wp:positionH relativeFrom="column">
                  <wp:posOffset>563880</wp:posOffset>
                </wp:positionH>
                <wp:positionV relativeFrom="paragraph">
                  <wp:posOffset>1432560</wp:posOffset>
                </wp:positionV>
                <wp:extent cx="1501140" cy="2499360"/>
                <wp:effectExtent l="0" t="0" r="22860" b="15240"/>
                <wp:wrapNone/>
                <wp:docPr id="1012114911" name="Rectangle 20"/>
                <wp:cNvGraphicFramePr/>
                <a:graphic xmlns:a="http://schemas.openxmlformats.org/drawingml/2006/main">
                  <a:graphicData uri="http://schemas.microsoft.com/office/word/2010/wordprocessingShape">
                    <wps:wsp>
                      <wps:cNvSpPr/>
                      <wps:spPr>
                        <a:xfrm>
                          <a:off x="0" y="0"/>
                          <a:ext cx="1501140" cy="249936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38D6E" id="Rectangle 1" o:spid="_x0000_s1026" style="position:absolute;margin-left:44.4pt;margin-top:112.8pt;width:118.2pt;height:196.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" filled="f" strokecolor="#c0504d [3205]" strokeweight="2pt"/>
            </w:pict>
          </mc:Fallback>
        </mc:AlternateContent>
      </w:r>
      <w:r w:rsidR="00B332D3">
        <w:rPr>
          <w:noProof/>
          <w:color w:val="FF0000"/>
        </w:rPr>
        <w:drawing>
          <wp:anchor distT="0" distB="0" distL="114300" distR="114300" simplePos="0" relativeHeight="251681792" behindDoc="0" locked="0" layoutInCell="1" allowOverlap="1" wp14:anchorId="105BE624" wp14:editId="0C7BED5B">
            <wp:simplePos x="0" y="0"/>
            <wp:positionH relativeFrom="margin">
              <wp:align>left</wp:align>
            </wp:positionH>
            <wp:positionV relativeFrom="paragraph">
              <wp:posOffset>468630</wp:posOffset>
            </wp:positionV>
            <wp:extent cx="2103120" cy="3524148"/>
            <wp:effectExtent l="95250" t="95250" r="87630" b="95885"/>
            <wp:wrapTopAndBottom/>
            <wp:docPr id="94" name="Picture 1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2103120" cy="3524148"/>
                    </a:xfrm>
                    <a:prstGeom prst="rect">
                      <a:avLst/>
                    </a:prstGeom>
                    <a:ln w="88900"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r w:rsidR="005E0F1A" w:rsidRPr="00686D5F">
        <w:rPr>
          <w:rFonts w:asciiTheme="minorHAnsi" w:hAnsiTheme="minorHAnsi" w:cstheme="minorHAnsi"/>
          <w:b/>
          <w:bCs/>
          <w:sz w:val="32"/>
          <w:szCs w:val="32"/>
        </w:rPr>
        <w:t>HMIS Reports</w:t>
      </w:r>
      <w:bookmarkEnd w:id="7"/>
    </w:p>
    <w:p w14:paraId="7A2B0858" w14:textId="4C26FD8E" w:rsidR="009F4F7E" w:rsidRDefault="009F4F7E" w:rsidP="00ED08DC">
      <w:pPr>
        <w:rPr>
          <w:rFonts w:cstheme="minorHAnsi"/>
          <w:sz w:val="32"/>
          <w:szCs w:val="32"/>
          <w:u w:val="single"/>
        </w:rPr>
      </w:pPr>
    </w:p>
    <w:p w14:paraId="7B931C98" w14:textId="77777777" w:rsidR="00A17A53" w:rsidRPr="00A17A53" w:rsidRDefault="00A17A53" w:rsidP="00A17A53">
      <w:pPr>
        <w:pStyle w:val="Heading3"/>
        <w:spacing w:before="0" w:line="240" w:lineRule="auto"/>
        <w:rPr>
          <w:rFonts w:asciiTheme="minorHAnsi" w:hAnsiTheme="minorHAnsi" w:cstheme="minorHAnsi"/>
          <w:b/>
          <w:bCs/>
          <w:color w:val="FF0000"/>
          <w:sz w:val="32"/>
          <w:szCs w:val="32"/>
        </w:rPr>
      </w:pPr>
      <w:r w:rsidRPr="00A17A53">
        <w:rPr>
          <w:rFonts w:asciiTheme="minorHAnsi" w:hAnsiTheme="minorHAnsi" w:cstheme="minorHAnsi"/>
          <w:b/>
          <w:bCs/>
          <w:sz w:val="32"/>
          <w:szCs w:val="32"/>
        </w:rPr>
        <w:t>HOPWA APR</w:t>
      </w:r>
    </w:p>
    <w:p w14:paraId="61BD709F" w14:textId="5065C79E" w:rsidR="00E7038C" w:rsidRPr="00DF6E6D" w:rsidRDefault="00A17A53" w:rsidP="00DF6E6D">
      <w:pPr>
        <w:spacing w:before="120" w:after="120" w:line="240" w:lineRule="auto"/>
        <w:rPr>
          <w:rFonts w:cstheme="minorHAnsi"/>
          <w:b/>
          <w:bCs/>
          <w:sz w:val="32"/>
          <w:szCs w:val="32"/>
        </w:rPr>
      </w:pPr>
      <w:r w:rsidRPr="00A17A53">
        <w:rPr>
          <w:rFonts w:cstheme="minorHAnsi"/>
          <w:b/>
          <w:bCs/>
          <w:sz w:val="32"/>
          <w:szCs w:val="32"/>
          <w:u w:val="single"/>
        </w:rPr>
        <w:t>Report Description</w:t>
      </w:r>
    </w:p>
    <w:p w14:paraId="37AB835A" w14:textId="77777777" w:rsidR="009F15A6" w:rsidRDefault="006B7806" w:rsidP="00B672A1">
      <w:pPr>
        <w:pStyle w:val="ListParagraph"/>
        <w:numPr>
          <w:ilvl w:val="0"/>
          <w:numId w:val="12"/>
        </w:numPr>
        <w:rPr>
          <w:rFonts w:cstheme="minorHAnsi"/>
          <w:sz w:val="32"/>
          <w:szCs w:val="32"/>
        </w:rPr>
      </w:pPr>
      <w:r w:rsidRPr="009F15A6">
        <w:rPr>
          <w:rFonts w:cstheme="minorHAnsi"/>
          <w:sz w:val="32"/>
          <w:szCs w:val="32"/>
        </w:rPr>
        <w:t xml:space="preserve">This APR Report is specifically tailored for projects funded under the Housing Opportunities for Persons with AIDS (HOPWA) program. </w:t>
      </w:r>
    </w:p>
    <w:p w14:paraId="0EDA0C3A" w14:textId="39742490" w:rsidR="00A17A53" w:rsidRPr="009F15A6" w:rsidRDefault="006B7806" w:rsidP="00B672A1">
      <w:pPr>
        <w:pStyle w:val="ListParagraph"/>
        <w:numPr>
          <w:ilvl w:val="0"/>
          <w:numId w:val="12"/>
        </w:numPr>
        <w:rPr>
          <w:rFonts w:cstheme="minorHAnsi"/>
          <w:sz w:val="32"/>
          <w:szCs w:val="32"/>
        </w:rPr>
      </w:pPr>
      <w:r w:rsidRPr="009F15A6">
        <w:rPr>
          <w:rFonts w:cstheme="minorHAnsi"/>
          <w:sz w:val="32"/>
          <w:szCs w:val="32"/>
        </w:rPr>
        <w:t>The report is designed to align with HOPWA HMIS Resources available on the HUD Exchange and provides a comprehensive overview of project performance for submission to meet Annual Performance Reporting requirements.</w:t>
      </w:r>
    </w:p>
    <w:p w14:paraId="6D1426BE" w14:textId="77777777" w:rsidR="009F15A6" w:rsidRDefault="002A796A" w:rsidP="00B672A1">
      <w:pPr>
        <w:pStyle w:val="ListParagraph"/>
        <w:numPr>
          <w:ilvl w:val="0"/>
          <w:numId w:val="12"/>
        </w:numPr>
        <w:rPr>
          <w:rFonts w:cstheme="minorHAnsi"/>
          <w:sz w:val="32"/>
          <w:szCs w:val="32"/>
        </w:rPr>
      </w:pPr>
      <w:r w:rsidRPr="009F15A6">
        <w:rPr>
          <w:rFonts w:cstheme="minorHAnsi"/>
          <w:sz w:val="32"/>
          <w:szCs w:val="32"/>
        </w:rPr>
        <w:t xml:space="preserve">Ensures compliance with HOPWA reporting requirements, providing a comprehensive overview of project performance. </w:t>
      </w:r>
    </w:p>
    <w:p w14:paraId="34A6590B" w14:textId="49DAE1C5" w:rsidR="006B7806" w:rsidRPr="009F15A6" w:rsidRDefault="002A796A" w:rsidP="00B672A1">
      <w:pPr>
        <w:pStyle w:val="ListParagraph"/>
        <w:numPr>
          <w:ilvl w:val="0"/>
          <w:numId w:val="12"/>
        </w:numPr>
        <w:rPr>
          <w:rFonts w:cstheme="minorHAnsi"/>
          <w:sz w:val="32"/>
          <w:szCs w:val="32"/>
        </w:rPr>
      </w:pPr>
      <w:r w:rsidRPr="009F15A6">
        <w:rPr>
          <w:rFonts w:cstheme="minorHAnsi"/>
          <w:sz w:val="32"/>
          <w:szCs w:val="32"/>
        </w:rPr>
        <w:lastRenderedPageBreak/>
        <w:t>Facilitates program evaluation by providing insights into key performance metrics, allowing for targeted improvements and adjustments.</w:t>
      </w:r>
      <w:r w:rsidR="008854CE" w:rsidRPr="009F15A6">
        <w:rPr>
          <w:rFonts w:cstheme="minorHAnsi"/>
          <w:sz w:val="32"/>
          <w:szCs w:val="32"/>
        </w:rPr>
        <w:t xml:space="preserve"> Assesses and ensures the quality and completeness of data within the HOPWA HMIS, supporting accurate reporting.</w:t>
      </w:r>
    </w:p>
    <w:p w14:paraId="4F68BBD0" w14:textId="77777777" w:rsidR="00FD59C0" w:rsidRDefault="00FD59C0" w:rsidP="005C6495">
      <w:pPr>
        <w:pStyle w:val="Heading3"/>
        <w:spacing w:before="0" w:line="240" w:lineRule="auto"/>
        <w:rPr>
          <w:rFonts w:asciiTheme="minorHAnsi" w:hAnsiTheme="minorHAnsi" w:cstheme="minorHAnsi"/>
          <w:b/>
          <w:bCs/>
          <w:sz w:val="32"/>
          <w:szCs w:val="32"/>
        </w:rPr>
      </w:pPr>
    </w:p>
    <w:p w14:paraId="26F54F09" w14:textId="5298EA7E" w:rsidR="005C6495" w:rsidRPr="00FD59C0" w:rsidRDefault="005C6495" w:rsidP="005C6495">
      <w:pPr>
        <w:pStyle w:val="Heading3"/>
        <w:spacing w:before="0" w:line="240" w:lineRule="auto"/>
        <w:rPr>
          <w:rFonts w:asciiTheme="minorHAnsi" w:hAnsiTheme="minorHAnsi" w:cstheme="minorHAnsi"/>
          <w:b/>
          <w:bCs/>
          <w:sz w:val="32"/>
          <w:szCs w:val="32"/>
        </w:rPr>
      </w:pPr>
      <w:r w:rsidRPr="00FD59C0">
        <w:rPr>
          <w:rFonts w:asciiTheme="minorHAnsi" w:hAnsiTheme="minorHAnsi" w:cstheme="minorHAnsi"/>
          <w:b/>
          <w:bCs/>
          <w:sz w:val="32"/>
          <w:szCs w:val="32"/>
        </w:rPr>
        <w:t>HMIS Data Entry Timing Report</w:t>
      </w:r>
    </w:p>
    <w:p w14:paraId="17D5D1F7" w14:textId="469ED746" w:rsidR="00E7038C" w:rsidRPr="00DF6E6D" w:rsidRDefault="005C6495" w:rsidP="00DF6E6D">
      <w:pPr>
        <w:spacing w:before="120" w:after="120" w:line="240" w:lineRule="auto"/>
        <w:rPr>
          <w:rFonts w:cstheme="minorHAnsi"/>
          <w:b/>
          <w:bCs/>
          <w:sz w:val="32"/>
          <w:szCs w:val="32"/>
        </w:rPr>
      </w:pPr>
      <w:r w:rsidRPr="00FD59C0">
        <w:rPr>
          <w:rFonts w:cstheme="minorHAnsi"/>
          <w:b/>
          <w:bCs/>
          <w:sz w:val="32"/>
          <w:szCs w:val="32"/>
          <w:u w:val="single"/>
        </w:rPr>
        <w:t>Report Description</w:t>
      </w:r>
    </w:p>
    <w:p w14:paraId="1C5C5EA7" w14:textId="77777777" w:rsidR="009A5C8C" w:rsidRDefault="00152B40" w:rsidP="00B672A1">
      <w:pPr>
        <w:pStyle w:val="ListParagraph"/>
        <w:numPr>
          <w:ilvl w:val="0"/>
          <w:numId w:val="13"/>
        </w:numPr>
        <w:rPr>
          <w:rFonts w:cstheme="minorHAnsi"/>
          <w:sz w:val="32"/>
          <w:szCs w:val="32"/>
        </w:rPr>
      </w:pPr>
      <w:r w:rsidRPr="009A5C8C">
        <w:rPr>
          <w:rFonts w:cstheme="minorHAnsi"/>
          <w:sz w:val="32"/>
          <w:szCs w:val="32"/>
        </w:rPr>
        <w:t xml:space="preserve">This report is designed to analyze data timeliness within the Homeless Management Information System (HMIS). </w:t>
      </w:r>
    </w:p>
    <w:p w14:paraId="2D650E0A" w14:textId="77777777" w:rsidR="009A5C8C" w:rsidRDefault="00152B40" w:rsidP="00B672A1">
      <w:pPr>
        <w:pStyle w:val="ListParagraph"/>
        <w:numPr>
          <w:ilvl w:val="0"/>
          <w:numId w:val="13"/>
        </w:numPr>
        <w:rPr>
          <w:rFonts w:cstheme="minorHAnsi"/>
          <w:sz w:val="32"/>
          <w:szCs w:val="32"/>
        </w:rPr>
      </w:pPr>
      <w:r w:rsidRPr="009A5C8C">
        <w:rPr>
          <w:rFonts w:cstheme="minorHAnsi"/>
          <w:sz w:val="32"/>
          <w:szCs w:val="32"/>
        </w:rPr>
        <w:t xml:space="preserve">It compares the system-generated date stamp with the dates manually entered by end-users for client enrollment or exit. </w:t>
      </w:r>
    </w:p>
    <w:p w14:paraId="0D4B908E" w14:textId="1EA7FB6C" w:rsidR="005C6495" w:rsidRPr="009A5C8C" w:rsidRDefault="00152B40" w:rsidP="00B672A1">
      <w:pPr>
        <w:pStyle w:val="ListParagraph"/>
        <w:numPr>
          <w:ilvl w:val="0"/>
          <w:numId w:val="13"/>
        </w:numPr>
        <w:rPr>
          <w:rFonts w:cstheme="minorHAnsi"/>
          <w:sz w:val="32"/>
          <w:szCs w:val="32"/>
        </w:rPr>
      </w:pPr>
      <w:r w:rsidRPr="009A5C8C">
        <w:rPr>
          <w:rFonts w:cstheme="minorHAnsi"/>
          <w:sz w:val="32"/>
          <w:szCs w:val="32"/>
        </w:rPr>
        <w:t>Timeliness is a critical factor affecting data quality and compliance with CoC data timeliness requirements outlined in the MDHA Data Quality Management Plan.</w:t>
      </w:r>
    </w:p>
    <w:p w14:paraId="41928E21" w14:textId="77777777" w:rsidR="009A5C8C" w:rsidRDefault="009530A4" w:rsidP="00B672A1">
      <w:pPr>
        <w:pStyle w:val="ListParagraph"/>
        <w:numPr>
          <w:ilvl w:val="0"/>
          <w:numId w:val="13"/>
        </w:numPr>
        <w:rPr>
          <w:rFonts w:cstheme="minorHAnsi"/>
          <w:sz w:val="32"/>
          <w:szCs w:val="32"/>
        </w:rPr>
      </w:pPr>
      <w:r w:rsidRPr="009A5C8C">
        <w:rPr>
          <w:rFonts w:cstheme="minorHAnsi"/>
          <w:sz w:val="32"/>
          <w:szCs w:val="32"/>
        </w:rPr>
        <w:t>Pinpoints instances where manual entry dates significantly deviate from system-generated date stamps.</w:t>
      </w:r>
      <w:r w:rsidR="00214C48" w:rsidRPr="009A5C8C">
        <w:rPr>
          <w:rFonts w:cstheme="minorHAnsi"/>
          <w:sz w:val="32"/>
          <w:szCs w:val="32"/>
        </w:rPr>
        <w:t xml:space="preserve"> </w:t>
      </w:r>
    </w:p>
    <w:p w14:paraId="36EEC534" w14:textId="77777777" w:rsidR="009A5C8C" w:rsidRDefault="00214C48" w:rsidP="00B672A1">
      <w:pPr>
        <w:pStyle w:val="ListParagraph"/>
        <w:numPr>
          <w:ilvl w:val="0"/>
          <w:numId w:val="13"/>
        </w:numPr>
        <w:rPr>
          <w:rFonts w:cstheme="minorHAnsi"/>
          <w:sz w:val="32"/>
          <w:szCs w:val="32"/>
        </w:rPr>
      </w:pPr>
      <w:r w:rsidRPr="009A5C8C">
        <w:rPr>
          <w:rFonts w:cstheme="minorHAnsi"/>
          <w:sz w:val="32"/>
          <w:szCs w:val="32"/>
        </w:rPr>
        <w:t>Provides insights into how timeliness errors may impact the quality of data used in official reports.</w:t>
      </w:r>
      <w:r w:rsidR="00FD59C0" w:rsidRPr="009A5C8C">
        <w:rPr>
          <w:rFonts w:cstheme="minorHAnsi"/>
          <w:sz w:val="32"/>
          <w:szCs w:val="32"/>
        </w:rPr>
        <w:t xml:space="preserve"> </w:t>
      </w:r>
    </w:p>
    <w:p w14:paraId="409A09D5" w14:textId="2E636A38" w:rsidR="009530A4" w:rsidRPr="009A5C8C" w:rsidRDefault="00FD59C0" w:rsidP="00B672A1">
      <w:pPr>
        <w:pStyle w:val="ListParagraph"/>
        <w:numPr>
          <w:ilvl w:val="0"/>
          <w:numId w:val="13"/>
        </w:numPr>
        <w:rPr>
          <w:rFonts w:cstheme="minorHAnsi"/>
          <w:sz w:val="32"/>
          <w:szCs w:val="32"/>
        </w:rPr>
      </w:pPr>
      <w:r w:rsidRPr="009A5C8C">
        <w:rPr>
          <w:rFonts w:cstheme="minorHAnsi"/>
          <w:sz w:val="32"/>
          <w:szCs w:val="32"/>
        </w:rPr>
        <w:t>Empowers users with recommendations to enhance data timeliness practices going forward.</w:t>
      </w:r>
    </w:p>
    <w:p w14:paraId="6AA22CF1" w14:textId="39056F36" w:rsidR="00677140" w:rsidRDefault="007E7CED" w:rsidP="00ED08DC">
      <w:pPr>
        <w:rPr>
          <w:rFonts w:cstheme="minorHAnsi"/>
          <w:sz w:val="32"/>
          <w:szCs w:val="32"/>
        </w:rPr>
      </w:pPr>
      <w:r>
        <w:rPr>
          <w:noProof/>
        </w:rPr>
        <w:lastRenderedPageBreak/>
        <w:drawing>
          <wp:inline distT="0" distB="0" distL="0" distR="0" wp14:anchorId="0ECA441B" wp14:editId="20884E20">
            <wp:extent cx="6534150" cy="4905375"/>
            <wp:effectExtent l="95250" t="95250" r="95250" b="104775"/>
            <wp:docPr id="1973616228" name="Picture 1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16228" name="Picture 132" descr="Graphical user interface, text, application&#10;&#10;Description automatically generated"/>
                    <pic:cNvPicPr/>
                  </pic:nvPicPr>
                  <pic:blipFill>
                    <a:blip r:embed="rId27"/>
                    <a:stretch>
                      <a:fillRect/>
                    </a:stretch>
                  </pic:blipFill>
                  <pic:spPr>
                    <a:xfrm>
                      <a:off x="0" y="0"/>
                      <a:ext cx="6534150" cy="49053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B6416D2" w14:textId="77777777" w:rsidR="00DF6E6D" w:rsidRDefault="00DF6E6D" w:rsidP="008A515D">
      <w:pPr>
        <w:pStyle w:val="Heading3"/>
        <w:spacing w:before="0" w:line="240" w:lineRule="auto"/>
        <w:rPr>
          <w:rFonts w:asciiTheme="minorHAnsi" w:hAnsiTheme="minorHAnsi" w:cstheme="minorHAnsi"/>
          <w:b/>
          <w:bCs/>
          <w:sz w:val="32"/>
          <w:szCs w:val="32"/>
        </w:rPr>
      </w:pPr>
    </w:p>
    <w:p w14:paraId="6B9E5104" w14:textId="77777777" w:rsidR="00DF6E6D" w:rsidRDefault="00DF6E6D" w:rsidP="008A515D">
      <w:pPr>
        <w:pStyle w:val="Heading3"/>
        <w:spacing w:before="0" w:line="240" w:lineRule="auto"/>
        <w:rPr>
          <w:rFonts w:asciiTheme="minorHAnsi" w:hAnsiTheme="minorHAnsi" w:cstheme="minorHAnsi"/>
          <w:b/>
          <w:bCs/>
          <w:sz w:val="32"/>
          <w:szCs w:val="32"/>
        </w:rPr>
      </w:pPr>
    </w:p>
    <w:p w14:paraId="7ABB9533" w14:textId="39CC3F1F" w:rsidR="008A515D" w:rsidRPr="003A5FFB" w:rsidRDefault="008A515D" w:rsidP="008A515D">
      <w:pPr>
        <w:pStyle w:val="Heading3"/>
        <w:spacing w:before="0" w:line="240" w:lineRule="auto"/>
        <w:rPr>
          <w:rFonts w:asciiTheme="minorHAnsi" w:hAnsiTheme="minorHAnsi" w:cstheme="minorHAnsi"/>
          <w:b/>
          <w:bCs/>
          <w:sz w:val="32"/>
          <w:szCs w:val="32"/>
        </w:rPr>
      </w:pPr>
      <w:r w:rsidRPr="003A5FFB">
        <w:rPr>
          <w:rFonts w:asciiTheme="minorHAnsi" w:hAnsiTheme="minorHAnsi" w:cstheme="minorHAnsi"/>
          <w:b/>
          <w:bCs/>
          <w:sz w:val="32"/>
          <w:szCs w:val="32"/>
        </w:rPr>
        <w:t>HOPWA CAPER</w:t>
      </w:r>
    </w:p>
    <w:p w14:paraId="61FA4EB4" w14:textId="1CDB3116" w:rsidR="00E7038C" w:rsidRPr="007E7CED" w:rsidRDefault="008A515D" w:rsidP="007E7CED">
      <w:pPr>
        <w:spacing w:before="120" w:after="120" w:line="240" w:lineRule="auto"/>
        <w:rPr>
          <w:rFonts w:cstheme="minorHAnsi"/>
          <w:b/>
          <w:bCs/>
          <w:sz w:val="32"/>
          <w:szCs w:val="32"/>
        </w:rPr>
      </w:pPr>
      <w:r w:rsidRPr="003A5FFB">
        <w:rPr>
          <w:rFonts w:cstheme="minorHAnsi"/>
          <w:b/>
          <w:bCs/>
          <w:sz w:val="32"/>
          <w:szCs w:val="32"/>
          <w:u w:val="single"/>
        </w:rPr>
        <w:t>Report Description</w:t>
      </w:r>
    </w:p>
    <w:p w14:paraId="7B722680" w14:textId="77777777" w:rsidR="007E7CED" w:rsidRDefault="00E93E92" w:rsidP="00B672A1">
      <w:pPr>
        <w:pStyle w:val="ListParagraph"/>
        <w:numPr>
          <w:ilvl w:val="0"/>
          <w:numId w:val="14"/>
        </w:numPr>
        <w:rPr>
          <w:rFonts w:cstheme="minorHAnsi"/>
          <w:sz w:val="32"/>
          <w:szCs w:val="32"/>
        </w:rPr>
      </w:pPr>
      <w:r w:rsidRPr="007E7CED">
        <w:rPr>
          <w:rFonts w:cstheme="minorHAnsi"/>
          <w:sz w:val="32"/>
          <w:szCs w:val="32"/>
        </w:rPr>
        <w:t xml:space="preserve">This CAPER Report is specifically tailored for projects funded under the Housing Opportunities for Persons with AIDS (HOPWA) program. </w:t>
      </w:r>
    </w:p>
    <w:p w14:paraId="0D64FB32" w14:textId="06B57C67" w:rsidR="00677140" w:rsidRPr="007E7CED" w:rsidRDefault="00E93E92" w:rsidP="00B672A1">
      <w:pPr>
        <w:pStyle w:val="ListParagraph"/>
        <w:numPr>
          <w:ilvl w:val="0"/>
          <w:numId w:val="14"/>
        </w:numPr>
        <w:rPr>
          <w:rFonts w:cstheme="minorHAnsi"/>
          <w:sz w:val="32"/>
          <w:szCs w:val="32"/>
        </w:rPr>
      </w:pPr>
      <w:r w:rsidRPr="007E7CED">
        <w:rPr>
          <w:rFonts w:cstheme="minorHAnsi"/>
          <w:sz w:val="32"/>
          <w:szCs w:val="32"/>
        </w:rPr>
        <w:t xml:space="preserve">Aligned with HOPWA HMIS Resources available on the HUD Exchange, the report aims to provide a comprehensive overview </w:t>
      </w:r>
      <w:r w:rsidRPr="007E7CED">
        <w:rPr>
          <w:rFonts w:cstheme="minorHAnsi"/>
          <w:sz w:val="32"/>
          <w:szCs w:val="32"/>
        </w:rPr>
        <w:lastRenderedPageBreak/>
        <w:t>of project performance for inclusion in the Consolidated Annual Performance and Evaluation Report.</w:t>
      </w:r>
    </w:p>
    <w:p w14:paraId="46271C12" w14:textId="77777777" w:rsidR="007E7CED" w:rsidRDefault="002A73F3" w:rsidP="00B672A1">
      <w:pPr>
        <w:pStyle w:val="ListParagraph"/>
        <w:numPr>
          <w:ilvl w:val="0"/>
          <w:numId w:val="14"/>
        </w:numPr>
        <w:rPr>
          <w:rFonts w:cstheme="minorHAnsi"/>
          <w:sz w:val="32"/>
          <w:szCs w:val="32"/>
        </w:rPr>
      </w:pPr>
      <w:r w:rsidRPr="007E7CED">
        <w:rPr>
          <w:rFonts w:cstheme="minorHAnsi"/>
          <w:sz w:val="32"/>
          <w:szCs w:val="32"/>
        </w:rPr>
        <w:t>Provides a comprehensive overview of project performance, supporting program evaluation and improvement.</w:t>
      </w:r>
      <w:r w:rsidR="003A5FFB" w:rsidRPr="007E7CED">
        <w:rPr>
          <w:rFonts w:cstheme="minorHAnsi"/>
          <w:sz w:val="32"/>
          <w:szCs w:val="32"/>
        </w:rPr>
        <w:t xml:space="preserve"> </w:t>
      </w:r>
    </w:p>
    <w:p w14:paraId="16B9551D" w14:textId="77777777" w:rsidR="007E7CED" w:rsidRDefault="003A5FFB" w:rsidP="00B672A1">
      <w:pPr>
        <w:pStyle w:val="ListParagraph"/>
        <w:numPr>
          <w:ilvl w:val="0"/>
          <w:numId w:val="14"/>
        </w:numPr>
        <w:rPr>
          <w:rFonts w:cstheme="minorHAnsi"/>
          <w:sz w:val="32"/>
          <w:szCs w:val="32"/>
        </w:rPr>
      </w:pPr>
      <w:r w:rsidRPr="007E7CED">
        <w:rPr>
          <w:rFonts w:cstheme="minorHAnsi"/>
          <w:sz w:val="32"/>
          <w:szCs w:val="32"/>
        </w:rPr>
        <w:t xml:space="preserve">Assesses and ensures the quality and completeness of data within the HOPWA HMIS, supporting accurate reporting. </w:t>
      </w:r>
    </w:p>
    <w:p w14:paraId="67CF64A9" w14:textId="656CB71A" w:rsidR="002A73F3" w:rsidRDefault="003A5FFB" w:rsidP="00B672A1">
      <w:pPr>
        <w:pStyle w:val="ListParagraph"/>
        <w:numPr>
          <w:ilvl w:val="0"/>
          <w:numId w:val="14"/>
        </w:numPr>
        <w:rPr>
          <w:rFonts w:cstheme="minorHAnsi"/>
          <w:sz w:val="32"/>
          <w:szCs w:val="32"/>
        </w:rPr>
      </w:pPr>
      <w:r w:rsidRPr="007E7CED">
        <w:rPr>
          <w:rFonts w:cstheme="minorHAnsi"/>
          <w:sz w:val="32"/>
          <w:szCs w:val="32"/>
        </w:rPr>
        <w:t>Facilitates compliance with CAPER reporting requirements by providing a detailed account of HOPWA-funded project outcomes.</w:t>
      </w:r>
    </w:p>
    <w:p w14:paraId="66565957" w14:textId="77777777" w:rsidR="00DF6E6D" w:rsidRPr="00DF6E6D" w:rsidRDefault="00DF6E6D" w:rsidP="00DF6E6D">
      <w:pPr>
        <w:ind w:left="360"/>
        <w:rPr>
          <w:rFonts w:cstheme="minorHAnsi"/>
          <w:sz w:val="32"/>
          <w:szCs w:val="32"/>
        </w:rPr>
      </w:pPr>
    </w:p>
    <w:p w14:paraId="679E4746" w14:textId="0FA98848" w:rsidR="009F15A6" w:rsidRPr="007E7CED" w:rsidRDefault="007E7CED" w:rsidP="007E7CED">
      <w:pPr>
        <w:rPr>
          <w:rFonts w:cstheme="minorHAnsi"/>
          <w:sz w:val="32"/>
          <w:szCs w:val="32"/>
        </w:rPr>
      </w:pPr>
      <w:r>
        <w:rPr>
          <w:noProof/>
        </w:rPr>
        <w:drawing>
          <wp:inline distT="0" distB="0" distL="0" distR="0" wp14:anchorId="4934F05A" wp14:editId="75DDF584">
            <wp:extent cx="6055679" cy="3362325"/>
            <wp:effectExtent l="95250" t="95250" r="97790" b="85725"/>
            <wp:docPr id="174012438"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95950" name="Picture 131" descr="Graphical user interface, text, application, email&#10;&#10;Description automatically generated"/>
                    <pic:cNvPicPr/>
                  </pic:nvPicPr>
                  <pic:blipFill>
                    <a:blip r:embed="rId28"/>
                    <a:stretch>
                      <a:fillRect/>
                    </a:stretch>
                  </pic:blipFill>
                  <pic:spPr>
                    <a:xfrm>
                      <a:off x="0" y="0"/>
                      <a:ext cx="6057082" cy="336310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423EB02" w14:textId="77777777" w:rsidR="003068A7" w:rsidRDefault="003068A7" w:rsidP="002477C3">
      <w:pPr>
        <w:pStyle w:val="Heading3"/>
        <w:spacing w:before="0" w:line="240" w:lineRule="auto"/>
        <w:rPr>
          <w:rFonts w:asciiTheme="minorHAnsi" w:hAnsiTheme="minorHAnsi" w:cstheme="minorHAnsi"/>
          <w:b/>
          <w:bCs/>
          <w:sz w:val="32"/>
          <w:szCs w:val="32"/>
        </w:rPr>
      </w:pPr>
    </w:p>
    <w:p w14:paraId="44B5747E" w14:textId="77777777" w:rsidR="00DF6E6D" w:rsidRDefault="00DF6E6D" w:rsidP="002477C3">
      <w:pPr>
        <w:pStyle w:val="Heading3"/>
        <w:spacing w:before="0" w:line="240" w:lineRule="auto"/>
        <w:rPr>
          <w:rFonts w:asciiTheme="minorHAnsi" w:hAnsiTheme="minorHAnsi" w:cstheme="minorHAnsi"/>
          <w:b/>
          <w:bCs/>
          <w:sz w:val="32"/>
          <w:szCs w:val="32"/>
        </w:rPr>
      </w:pPr>
    </w:p>
    <w:p w14:paraId="1F476A32" w14:textId="77777777" w:rsidR="00DF6E6D" w:rsidRDefault="00DF6E6D" w:rsidP="002477C3">
      <w:pPr>
        <w:pStyle w:val="Heading3"/>
        <w:spacing w:before="0" w:line="240" w:lineRule="auto"/>
        <w:rPr>
          <w:rFonts w:asciiTheme="minorHAnsi" w:hAnsiTheme="minorHAnsi" w:cstheme="minorHAnsi"/>
          <w:b/>
          <w:bCs/>
          <w:sz w:val="32"/>
          <w:szCs w:val="32"/>
        </w:rPr>
      </w:pPr>
    </w:p>
    <w:p w14:paraId="4F323958" w14:textId="77777777" w:rsidR="00DF6E6D" w:rsidRDefault="00DF6E6D" w:rsidP="002477C3">
      <w:pPr>
        <w:pStyle w:val="Heading3"/>
        <w:spacing w:before="0" w:line="240" w:lineRule="auto"/>
        <w:rPr>
          <w:rFonts w:asciiTheme="minorHAnsi" w:hAnsiTheme="minorHAnsi" w:cstheme="minorHAnsi"/>
          <w:b/>
          <w:bCs/>
          <w:sz w:val="32"/>
          <w:szCs w:val="32"/>
        </w:rPr>
      </w:pPr>
    </w:p>
    <w:p w14:paraId="19446AD7" w14:textId="77777777" w:rsidR="00DF6E6D" w:rsidRDefault="00DF6E6D" w:rsidP="002477C3">
      <w:pPr>
        <w:pStyle w:val="Heading3"/>
        <w:spacing w:before="0" w:line="240" w:lineRule="auto"/>
        <w:rPr>
          <w:rFonts w:asciiTheme="minorHAnsi" w:hAnsiTheme="minorHAnsi" w:cstheme="minorHAnsi"/>
          <w:b/>
          <w:bCs/>
          <w:sz w:val="32"/>
          <w:szCs w:val="32"/>
        </w:rPr>
      </w:pPr>
    </w:p>
    <w:p w14:paraId="43C71237" w14:textId="3D5FDF43" w:rsidR="002477C3" w:rsidRPr="00747EDA" w:rsidRDefault="002477C3" w:rsidP="002477C3">
      <w:pPr>
        <w:pStyle w:val="Heading3"/>
        <w:spacing w:before="0" w:line="240" w:lineRule="auto"/>
        <w:rPr>
          <w:rFonts w:asciiTheme="minorHAnsi" w:hAnsiTheme="minorHAnsi" w:cstheme="minorHAnsi"/>
          <w:b/>
          <w:bCs/>
          <w:sz w:val="32"/>
          <w:szCs w:val="32"/>
        </w:rPr>
      </w:pPr>
      <w:r w:rsidRPr="00747EDA">
        <w:rPr>
          <w:rFonts w:asciiTheme="minorHAnsi" w:hAnsiTheme="minorHAnsi" w:cstheme="minorHAnsi"/>
          <w:b/>
          <w:bCs/>
          <w:sz w:val="32"/>
          <w:szCs w:val="32"/>
        </w:rPr>
        <w:t>HUD Data Quality Report</w:t>
      </w:r>
    </w:p>
    <w:p w14:paraId="58CD0513" w14:textId="35B952E9" w:rsidR="003068A7" w:rsidRPr="003B4D18" w:rsidRDefault="002477C3" w:rsidP="003B4D18">
      <w:pPr>
        <w:spacing w:before="120" w:after="120" w:line="240" w:lineRule="auto"/>
        <w:rPr>
          <w:rFonts w:cstheme="minorHAnsi"/>
          <w:b/>
          <w:bCs/>
          <w:sz w:val="32"/>
          <w:szCs w:val="32"/>
        </w:rPr>
      </w:pPr>
      <w:r w:rsidRPr="00747EDA">
        <w:rPr>
          <w:rFonts w:cstheme="minorHAnsi"/>
          <w:b/>
          <w:bCs/>
          <w:sz w:val="32"/>
          <w:szCs w:val="32"/>
          <w:u w:val="single"/>
        </w:rPr>
        <w:t>Report Description</w:t>
      </w:r>
    </w:p>
    <w:p w14:paraId="40609F6F" w14:textId="77777777" w:rsidR="003B4D18" w:rsidRDefault="003B4D18" w:rsidP="003B4D18">
      <w:pPr>
        <w:pStyle w:val="ListParagraph"/>
        <w:widowControl w:val="0"/>
        <w:autoSpaceDE w:val="0"/>
        <w:autoSpaceDN w:val="0"/>
        <w:spacing w:after="480" w:line="240" w:lineRule="auto"/>
        <w:rPr>
          <w:rFonts w:cstheme="minorHAnsi"/>
          <w:sz w:val="32"/>
          <w:szCs w:val="32"/>
        </w:rPr>
      </w:pPr>
    </w:p>
    <w:p w14:paraId="1672A3F6" w14:textId="21AE8CEA" w:rsidR="003B4D18" w:rsidRDefault="00FC4D65" w:rsidP="00B672A1">
      <w:pPr>
        <w:pStyle w:val="ListParagraph"/>
        <w:widowControl w:val="0"/>
        <w:numPr>
          <w:ilvl w:val="0"/>
          <w:numId w:val="15"/>
        </w:numPr>
        <w:autoSpaceDE w:val="0"/>
        <w:autoSpaceDN w:val="0"/>
        <w:spacing w:after="480" w:line="240" w:lineRule="auto"/>
        <w:rPr>
          <w:rFonts w:cstheme="minorHAnsi"/>
          <w:sz w:val="32"/>
          <w:szCs w:val="32"/>
        </w:rPr>
      </w:pPr>
      <w:r w:rsidRPr="003B4D18">
        <w:rPr>
          <w:rFonts w:cstheme="minorHAnsi"/>
          <w:sz w:val="32"/>
          <w:szCs w:val="32"/>
        </w:rPr>
        <w:t xml:space="preserve">This report aims to provide a detailed analysis of data quality for all active clients within a specified time frame in accordance with HUD Data Quality tables. </w:t>
      </w:r>
    </w:p>
    <w:p w14:paraId="3BDE2DE3" w14:textId="77777777" w:rsidR="0044742C" w:rsidRDefault="0044742C" w:rsidP="0044742C">
      <w:pPr>
        <w:pStyle w:val="ListParagraph"/>
        <w:widowControl w:val="0"/>
        <w:autoSpaceDE w:val="0"/>
        <w:autoSpaceDN w:val="0"/>
        <w:spacing w:after="480" w:line="240" w:lineRule="auto"/>
        <w:rPr>
          <w:rFonts w:cstheme="minorHAnsi"/>
          <w:sz w:val="32"/>
          <w:szCs w:val="32"/>
        </w:rPr>
      </w:pPr>
    </w:p>
    <w:p w14:paraId="38462B5D" w14:textId="18D84510" w:rsidR="003B4D18" w:rsidRDefault="00FC4D65" w:rsidP="00B672A1">
      <w:pPr>
        <w:pStyle w:val="ListParagraph"/>
        <w:widowControl w:val="0"/>
        <w:numPr>
          <w:ilvl w:val="0"/>
          <w:numId w:val="15"/>
        </w:numPr>
        <w:autoSpaceDE w:val="0"/>
        <w:autoSpaceDN w:val="0"/>
        <w:spacing w:after="480" w:line="240" w:lineRule="auto"/>
        <w:rPr>
          <w:rFonts w:cstheme="minorHAnsi"/>
          <w:sz w:val="32"/>
          <w:szCs w:val="32"/>
        </w:rPr>
      </w:pPr>
      <w:r w:rsidRPr="003B4D18">
        <w:rPr>
          <w:rFonts w:cstheme="minorHAnsi"/>
          <w:sz w:val="32"/>
          <w:szCs w:val="32"/>
        </w:rPr>
        <w:t>Users have the option to export a detailed report for in-depth analysis or download a condensed report for a quick overview of overall data quality.</w:t>
      </w:r>
      <w:r w:rsidR="00FE6FFC" w:rsidRPr="003B4D18">
        <w:rPr>
          <w:rFonts w:cstheme="minorHAnsi"/>
          <w:sz w:val="32"/>
          <w:szCs w:val="32"/>
        </w:rPr>
        <w:t xml:space="preserve"> </w:t>
      </w:r>
    </w:p>
    <w:p w14:paraId="08E63DBB" w14:textId="77777777" w:rsidR="0044742C" w:rsidRDefault="0044742C" w:rsidP="0044742C">
      <w:pPr>
        <w:pStyle w:val="ListParagraph"/>
        <w:widowControl w:val="0"/>
        <w:autoSpaceDE w:val="0"/>
        <w:autoSpaceDN w:val="0"/>
        <w:spacing w:after="480" w:line="240" w:lineRule="auto"/>
        <w:rPr>
          <w:rFonts w:cstheme="minorHAnsi"/>
          <w:sz w:val="32"/>
          <w:szCs w:val="32"/>
        </w:rPr>
      </w:pPr>
    </w:p>
    <w:p w14:paraId="3EAB5474" w14:textId="55932459" w:rsidR="00747EDA" w:rsidRPr="003B4D18" w:rsidRDefault="00FE6FFC" w:rsidP="00B672A1">
      <w:pPr>
        <w:pStyle w:val="ListParagraph"/>
        <w:widowControl w:val="0"/>
        <w:numPr>
          <w:ilvl w:val="0"/>
          <w:numId w:val="15"/>
        </w:numPr>
        <w:autoSpaceDE w:val="0"/>
        <w:autoSpaceDN w:val="0"/>
        <w:spacing w:after="480" w:line="240" w:lineRule="auto"/>
        <w:rPr>
          <w:rFonts w:cstheme="minorHAnsi"/>
          <w:sz w:val="32"/>
          <w:szCs w:val="32"/>
        </w:rPr>
      </w:pPr>
      <w:r w:rsidRPr="003B4D18">
        <w:rPr>
          <w:rFonts w:cstheme="minorHAnsi"/>
          <w:sz w:val="32"/>
          <w:szCs w:val="32"/>
        </w:rPr>
        <w:t>This report will show data quality &amp; information for:</w:t>
      </w:r>
      <w:r w:rsidR="000236F2" w:rsidRPr="003B4D18">
        <w:rPr>
          <w:rFonts w:cstheme="minorHAnsi"/>
          <w:sz w:val="32"/>
          <w:szCs w:val="32"/>
        </w:rPr>
        <w:t xml:space="preserve"> </w:t>
      </w:r>
      <w:r w:rsidR="006C37B6" w:rsidRPr="003B4D18">
        <w:rPr>
          <w:rFonts w:cstheme="minorHAnsi"/>
          <w:sz w:val="32"/>
          <w:szCs w:val="32"/>
        </w:rPr>
        <w:t>Personally Identifiable Information</w:t>
      </w:r>
      <w:r w:rsidR="00563DFA" w:rsidRPr="003B4D18">
        <w:rPr>
          <w:rFonts w:cstheme="minorHAnsi"/>
          <w:sz w:val="32"/>
          <w:szCs w:val="32"/>
        </w:rPr>
        <w:t>, Universal Data Elements</w:t>
      </w:r>
      <w:r w:rsidR="00747EDA" w:rsidRPr="003B4D18">
        <w:rPr>
          <w:rFonts w:cstheme="minorHAnsi"/>
          <w:sz w:val="32"/>
          <w:szCs w:val="32"/>
        </w:rPr>
        <w:t>,</w:t>
      </w:r>
      <w:r w:rsidR="008C22E2" w:rsidRPr="003B4D18">
        <w:rPr>
          <w:rFonts w:cstheme="minorHAnsi"/>
          <w:sz w:val="32"/>
          <w:szCs w:val="32"/>
        </w:rPr>
        <w:t xml:space="preserve"> Income and Housing Data Quality</w:t>
      </w:r>
      <w:r w:rsidR="00747EDA" w:rsidRPr="003B4D18">
        <w:rPr>
          <w:rFonts w:cstheme="minorHAnsi"/>
          <w:sz w:val="32"/>
          <w:szCs w:val="32"/>
        </w:rPr>
        <w:t>,</w:t>
      </w:r>
      <w:r w:rsidR="00146F17" w:rsidRPr="003B4D18">
        <w:rPr>
          <w:rFonts w:cstheme="minorHAnsi"/>
          <w:sz w:val="32"/>
          <w:szCs w:val="32"/>
        </w:rPr>
        <w:t xml:space="preserve"> Chronic Homelessness</w:t>
      </w:r>
      <w:r w:rsidR="00747EDA" w:rsidRPr="003B4D18">
        <w:rPr>
          <w:rFonts w:cstheme="minorHAnsi"/>
          <w:sz w:val="32"/>
          <w:szCs w:val="32"/>
        </w:rPr>
        <w:t>,</w:t>
      </w:r>
      <w:r w:rsidR="00860586" w:rsidRPr="003B4D18">
        <w:rPr>
          <w:rFonts w:cstheme="minorHAnsi"/>
          <w:sz w:val="32"/>
          <w:szCs w:val="32"/>
        </w:rPr>
        <w:t xml:space="preserve"> Timeliness</w:t>
      </w:r>
      <w:r w:rsidR="00747EDA" w:rsidRPr="003B4D18">
        <w:rPr>
          <w:rFonts w:cstheme="minorHAnsi"/>
          <w:sz w:val="32"/>
          <w:szCs w:val="32"/>
        </w:rPr>
        <w:t>, Inactive Records for Street Outreach &amp; Emergency Shelter</w:t>
      </w:r>
    </w:p>
    <w:p w14:paraId="0020FCD4" w14:textId="77777777" w:rsidR="0044742C" w:rsidRDefault="0044742C" w:rsidP="0044742C">
      <w:pPr>
        <w:pStyle w:val="ListParagraph"/>
        <w:widowControl w:val="0"/>
        <w:autoSpaceDE w:val="0"/>
        <w:autoSpaceDN w:val="0"/>
        <w:spacing w:after="480" w:line="240" w:lineRule="auto"/>
        <w:rPr>
          <w:rFonts w:cstheme="minorHAnsi"/>
          <w:sz w:val="32"/>
          <w:szCs w:val="32"/>
        </w:rPr>
      </w:pPr>
    </w:p>
    <w:p w14:paraId="7EE01B8E" w14:textId="03DAE8C8" w:rsidR="003B4D18" w:rsidRDefault="00FC4D65" w:rsidP="00B672A1">
      <w:pPr>
        <w:pStyle w:val="ListParagraph"/>
        <w:widowControl w:val="0"/>
        <w:numPr>
          <w:ilvl w:val="0"/>
          <w:numId w:val="15"/>
        </w:numPr>
        <w:autoSpaceDE w:val="0"/>
        <w:autoSpaceDN w:val="0"/>
        <w:spacing w:after="480" w:line="240" w:lineRule="auto"/>
        <w:rPr>
          <w:rFonts w:cstheme="minorHAnsi"/>
          <w:sz w:val="32"/>
          <w:szCs w:val="32"/>
        </w:rPr>
      </w:pPr>
      <w:r w:rsidRPr="003B4D18">
        <w:rPr>
          <w:rFonts w:cstheme="minorHAnsi"/>
          <w:sz w:val="32"/>
          <w:szCs w:val="32"/>
        </w:rPr>
        <w:t xml:space="preserve">The HUD Data Quality Report for Active Clients serves as a valuable tool for assessing and ensuring the accuracy and completeness of data within the HMIS Database. </w:t>
      </w:r>
    </w:p>
    <w:p w14:paraId="0B3750E4" w14:textId="77777777" w:rsidR="0044742C" w:rsidRDefault="0044742C" w:rsidP="0044742C">
      <w:pPr>
        <w:pStyle w:val="ListParagraph"/>
        <w:widowControl w:val="0"/>
        <w:autoSpaceDE w:val="0"/>
        <w:autoSpaceDN w:val="0"/>
        <w:spacing w:after="480" w:line="240" w:lineRule="auto"/>
        <w:rPr>
          <w:rFonts w:cstheme="minorHAnsi"/>
          <w:sz w:val="32"/>
          <w:szCs w:val="32"/>
        </w:rPr>
      </w:pPr>
    </w:p>
    <w:p w14:paraId="480F7A80" w14:textId="0C8FFF06" w:rsidR="00FC4D65" w:rsidRPr="003B4D18" w:rsidRDefault="00FC4D65" w:rsidP="00B672A1">
      <w:pPr>
        <w:pStyle w:val="ListParagraph"/>
        <w:widowControl w:val="0"/>
        <w:numPr>
          <w:ilvl w:val="0"/>
          <w:numId w:val="15"/>
        </w:numPr>
        <w:autoSpaceDE w:val="0"/>
        <w:autoSpaceDN w:val="0"/>
        <w:spacing w:after="480" w:line="240" w:lineRule="auto"/>
        <w:rPr>
          <w:rFonts w:cstheme="minorHAnsi"/>
          <w:sz w:val="32"/>
          <w:szCs w:val="32"/>
        </w:rPr>
      </w:pPr>
      <w:r w:rsidRPr="003B4D18">
        <w:rPr>
          <w:rFonts w:cstheme="minorHAnsi"/>
          <w:sz w:val="32"/>
          <w:szCs w:val="32"/>
        </w:rPr>
        <w:t>By covering key data quality dimensions, this report supports ongoing efforts to maintain high standards in data accuracy and reliability.</w:t>
      </w:r>
    </w:p>
    <w:p w14:paraId="45BE6E72" w14:textId="0A26DB94" w:rsidR="0044742C" w:rsidRDefault="00D310DC" w:rsidP="00BE75D4">
      <w:pPr>
        <w:pStyle w:val="Heading3"/>
        <w:spacing w:before="0" w:line="240" w:lineRule="auto"/>
        <w:rPr>
          <w:rFonts w:asciiTheme="minorHAnsi" w:hAnsiTheme="minorHAnsi" w:cstheme="minorHAnsi"/>
          <w:b/>
          <w:bCs/>
          <w:color w:val="244061" w:themeColor="accent1" w:themeShade="80"/>
          <w:sz w:val="32"/>
          <w:szCs w:val="32"/>
        </w:rPr>
      </w:pPr>
      <w:r>
        <w:rPr>
          <w:noProof/>
        </w:rPr>
        <w:lastRenderedPageBreak/>
        <w:drawing>
          <wp:inline distT="0" distB="0" distL="0" distR="0" wp14:anchorId="22BA5B70" wp14:editId="0FC26DB2">
            <wp:extent cx="6400800" cy="3248025"/>
            <wp:effectExtent l="95250" t="95250" r="95250" b="104775"/>
            <wp:docPr id="1841232649"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232649" name="Picture 143" descr="Graphical user interface, text, application, email&#10;&#10;Description automatically generated"/>
                    <pic:cNvPicPr/>
                  </pic:nvPicPr>
                  <pic:blipFill>
                    <a:blip r:embed="rId29"/>
                    <a:stretch>
                      <a:fillRect/>
                    </a:stretch>
                  </pic:blipFill>
                  <pic:spPr>
                    <a:xfrm>
                      <a:off x="0" y="0"/>
                      <a:ext cx="6400800" cy="32480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14A8A5F" w14:textId="62E652C6" w:rsidR="0044742C" w:rsidRDefault="0044742C" w:rsidP="00BE75D4">
      <w:pPr>
        <w:pStyle w:val="Heading3"/>
        <w:spacing w:before="0" w:line="240" w:lineRule="auto"/>
        <w:rPr>
          <w:rFonts w:asciiTheme="minorHAnsi" w:hAnsiTheme="minorHAnsi" w:cstheme="minorHAnsi"/>
          <w:b/>
          <w:bCs/>
          <w:color w:val="244061" w:themeColor="accent1" w:themeShade="80"/>
          <w:sz w:val="32"/>
          <w:szCs w:val="32"/>
        </w:rPr>
      </w:pPr>
    </w:p>
    <w:p w14:paraId="4CBA0E0E" w14:textId="77777777" w:rsidR="0044742C" w:rsidRDefault="0044742C" w:rsidP="00BE75D4">
      <w:pPr>
        <w:pStyle w:val="Heading3"/>
        <w:spacing w:before="0" w:line="240" w:lineRule="auto"/>
        <w:rPr>
          <w:rFonts w:asciiTheme="minorHAnsi" w:hAnsiTheme="minorHAnsi" w:cstheme="minorHAnsi"/>
          <w:b/>
          <w:bCs/>
          <w:color w:val="244061" w:themeColor="accent1" w:themeShade="80"/>
          <w:sz w:val="32"/>
          <w:szCs w:val="32"/>
        </w:rPr>
      </w:pPr>
    </w:p>
    <w:p w14:paraId="32C48B7B" w14:textId="3F64DCA5" w:rsidR="0044742C" w:rsidRDefault="0044742C" w:rsidP="00BE75D4">
      <w:pPr>
        <w:pStyle w:val="Heading3"/>
        <w:spacing w:before="0" w:line="240" w:lineRule="auto"/>
        <w:rPr>
          <w:rFonts w:asciiTheme="minorHAnsi" w:hAnsiTheme="minorHAnsi" w:cstheme="minorHAnsi"/>
          <w:b/>
          <w:bCs/>
          <w:color w:val="244061" w:themeColor="accent1" w:themeShade="80"/>
          <w:sz w:val="32"/>
          <w:szCs w:val="32"/>
        </w:rPr>
      </w:pPr>
    </w:p>
    <w:p w14:paraId="42865ABC" w14:textId="442462DB" w:rsidR="0044742C" w:rsidRDefault="00C74E9A" w:rsidP="00BE75D4">
      <w:pPr>
        <w:pStyle w:val="Heading3"/>
        <w:spacing w:before="0" w:line="240" w:lineRule="auto"/>
        <w:rPr>
          <w:rFonts w:asciiTheme="minorHAnsi" w:hAnsiTheme="minorHAnsi" w:cstheme="minorHAnsi"/>
          <w:b/>
          <w:bCs/>
          <w:color w:val="244061" w:themeColor="accent1" w:themeShade="80"/>
          <w:sz w:val="32"/>
          <w:szCs w:val="32"/>
        </w:rPr>
      </w:pPr>
      <w:r>
        <w:rPr>
          <w:noProof/>
        </w:rPr>
        <w:drawing>
          <wp:inline distT="0" distB="0" distL="0" distR="0" wp14:anchorId="0A34F5E7" wp14:editId="42F14852">
            <wp:extent cx="6391275" cy="3670935"/>
            <wp:effectExtent l="95250" t="95250" r="104775" b="100965"/>
            <wp:docPr id="1393603276" name="Picture 14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03276" name="Picture 144" descr="Graphical user interface, text, application, email&#10;&#10;Description automatically generated"/>
                    <pic:cNvPicPr/>
                  </pic:nvPicPr>
                  <pic:blipFill>
                    <a:blip r:embed="rId30"/>
                    <a:stretch>
                      <a:fillRect/>
                    </a:stretch>
                  </pic:blipFill>
                  <pic:spPr>
                    <a:xfrm>
                      <a:off x="0" y="0"/>
                      <a:ext cx="6391275" cy="367093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5E27B0B" w14:textId="3B6AC5CC" w:rsidR="00BE75D4" w:rsidRPr="00EA5307" w:rsidRDefault="00BE75D4" w:rsidP="00BE75D4">
      <w:pPr>
        <w:pStyle w:val="Heading3"/>
        <w:spacing w:before="0" w:line="240" w:lineRule="auto"/>
        <w:rPr>
          <w:rFonts w:asciiTheme="minorHAnsi" w:hAnsiTheme="minorHAnsi" w:cstheme="minorHAnsi"/>
          <w:b/>
          <w:bCs/>
          <w:color w:val="auto"/>
          <w:sz w:val="32"/>
          <w:szCs w:val="32"/>
        </w:rPr>
      </w:pPr>
      <w:r w:rsidRPr="00EA5307">
        <w:rPr>
          <w:rFonts w:asciiTheme="minorHAnsi" w:hAnsiTheme="minorHAnsi" w:cstheme="minorHAnsi"/>
          <w:b/>
          <w:bCs/>
          <w:color w:val="244061" w:themeColor="accent1" w:themeShade="80"/>
          <w:sz w:val="32"/>
          <w:szCs w:val="32"/>
        </w:rPr>
        <w:lastRenderedPageBreak/>
        <w:t xml:space="preserve">Point in Time - </w:t>
      </w:r>
      <w:r w:rsidRPr="00EA5307">
        <w:rPr>
          <w:rFonts w:asciiTheme="minorHAnsi" w:hAnsiTheme="minorHAnsi" w:cstheme="minorHAnsi"/>
          <w:b/>
          <w:bCs/>
          <w:sz w:val="32"/>
          <w:szCs w:val="32"/>
        </w:rPr>
        <w:t>(select the appropriate fiscal year)</w:t>
      </w:r>
    </w:p>
    <w:p w14:paraId="06F57740" w14:textId="78E52222" w:rsidR="00E7038C" w:rsidRPr="00DC6636" w:rsidRDefault="00BE75D4" w:rsidP="00DC6636">
      <w:pPr>
        <w:spacing w:before="120" w:after="120" w:line="240" w:lineRule="auto"/>
        <w:rPr>
          <w:rFonts w:cstheme="minorHAnsi"/>
          <w:b/>
          <w:bCs/>
          <w:sz w:val="32"/>
          <w:szCs w:val="32"/>
        </w:rPr>
      </w:pPr>
      <w:r w:rsidRPr="00EA5307">
        <w:rPr>
          <w:rFonts w:cstheme="minorHAnsi"/>
          <w:b/>
          <w:bCs/>
          <w:sz w:val="32"/>
          <w:szCs w:val="32"/>
          <w:u w:val="single"/>
        </w:rPr>
        <w:t>Report Description</w:t>
      </w:r>
    </w:p>
    <w:p w14:paraId="2CCE7FBB" w14:textId="77777777" w:rsidR="00A31E3B" w:rsidRDefault="00F00991" w:rsidP="00B672A1">
      <w:pPr>
        <w:pStyle w:val="ListParagraph"/>
        <w:widowControl w:val="0"/>
        <w:numPr>
          <w:ilvl w:val="0"/>
          <w:numId w:val="16"/>
        </w:numPr>
        <w:autoSpaceDE w:val="0"/>
        <w:autoSpaceDN w:val="0"/>
        <w:spacing w:after="480" w:line="240" w:lineRule="auto"/>
        <w:rPr>
          <w:rFonts w:cstheme="minorHAnsi"/>
          <w:sz w:val="32"/>
          <w:szCs w:val="32"/>
        </w:rPr>
      </w:pPr>
      <w:r w:rsidRPr="00A31E3B">
        <w:rPr>
          <w:rFonts w:cstheme="minorHAnsi"/>
          <w:sz w:val="32"/>
          <w:szCs w:val="32"/>
        </w:rPr>
        <w:t xml:space="preserve">This report aims to present data for all clients, broken down by sub-populations, based on an unduplicated one-night count or estimate of sheltered and unsheltered homeless persons. </w:t>
      </w:r>
    </w:p>
    <w:p w14:paraId="6CC0A8CC" w14:textId="49431020" w:rsidR="00BE75D4" w:rsidRPr="00A31E3B" w:rsidRDefault="00F00991" w:rsidP="00B672A1">
      <w:pPr>
        <w:pStyle w:val="ListParagraph"/>
        <w:widowControl w:val="0"/>
        <w:numPr>
          <w:ilvl w:val="0"/>
          <w:numId w:val="16"/>
        </w:numPr>
        <w:autoSpaceDE w:val="0"/>
        <w:autoSpaceDN w:val="0"/>
        <w:spacing w:after="480" w:line="240" w:lineRule="auto"/>
        <w:rPr>
          <w:rFonts w:cstheme="minorHAnsi"/>
          <w:sz w:val="32"/>
          <w:szCs w:val="32"/>
        </w:rPr>
      </w:pPr>
      <w:r w:rsidRPr="00A31E3B">
        <w:rPr>
          <w:rFonts w:cstheme="minorHAnsi"/>
          <w:sz w:val="32"/>
          <w:szCs w:val="32"/>
        </w:rPr>
        <w:t>It includes clients who have received outreach services and aligns with resources provided by HUD on understanding and collecting PIT data.</w:t>
      </w:r>
    </w:p>
    <w:p w14:paraId="4C4B5E47" w14:textId="77777777" w:rsidR="00DC6636" w:rsidRDefault="00EA5307" w:rsidP="00B672A1">
      <w:pPr>
        <w:pStyle w:val="ListParagraph"/>
        <w:widowControl w:val="0"/>
        <w:numPr>
          <w:ilvl w:val="0"/>
          <w:numId w:val="16"/>
        </w:numPr>
        <w:autoSpaceDE w:val="0"/>
        <w:autoSpaceDN w:val="0"/>
        <w:spacing w:after="480" w:line="240" w:lineRule="auto"/>
        <w:rPr>
          <w:rFonts w:cstheme="minorHAnsi"/>
          <w:sz w:val="32"/>
          <w:szCs w:val="32"/>
        </w:rPr>
      </w:pPr>
      <w:r w:rsidRPr="00A31E3B">
        <w:rPr>
          <w:rFonts w:cstheme="minorHAnsi"/>
          <w:sz w:val="32"/>
          <w:szCs w:val="32"/>
        </w:rPr>
        <w:t xml:space="preserve">The PIT Homeless Count Report provides a comprehensive overview of homeless persons, both sheltered and unsheltered, incorporating outreach service recipients. </w:t>
      </w:r>
    </w:p>
    <w:p w14:paraId="04E60DF3" w14:textId="57316531" w:rsidR="00EA5307" w:rsidRDefault="00EA5307" w:rsidP="00B672A1">
      <w:pPr>
        <w:pStyle w:val="ListParagraph"/>
        <w:widowControl w:val="0"/>
        <w:numPr>
          <w:ilvl w:val="0"/>
          <w:numId w:val="16"/>
        </w:numPr>
        <w:autoSpaceDE w:val="0"/>
        <w:autoSpaceDN w:val="0"/>
        <w:spacing w:after="480" w:line="240" w:lineRule="auto"/>
        <w:rPr>
          <w:rFonts w:cstheme="minorHAnsi"/>
          <w:sz w:val="32"/>
          <w:szCs w:val="32"/>
        </w:rPr>
      </w:pPr>
      <w:r w:rsidRPr="00A31E3B">
        <w:rPr>
          <w:rFonts w:cstheme="minorHAnsi"/>
          <w:sz w:val="32"/>
          <w:szCs w:val="32"/>
        </w:rPr>
        <w:t>By following HUD guidelines and leveraging HMIS data, this report supports accurate and meaningful reporting on the homeless population in alignment with HUD's goals and standards.</w:t>
      </w:r>
    </w:p>
    <w:p w14:paraId="1D03EDBB" w14:textId="0AD73078" w:rsidR="00DC6636" w:rsidRPr="00DC6636" w:rsidRDefault="00DC6636" w:rsidP="00DC6636">
      <w:pPr>
        <w:widowControl w:val="0"/>
        <w:autoSpaceDE w:val="0"/>
        <w:autoSpaceDN w:val="0"/>
        <w:spacing w:after="480" w:line="240" w:lineRule="auto"/>
        <w:rPr>
          <w:rFonts w:cstheme="minorHAnsi"/>
          <w:sz w:val="32"/>
          <w:szCs w:val="32"/>
        </w:rPr>
      </w:pPr>
      <w:r>
        <w:rPr>
          <w:noProof/>
        </w:rPr>
        <w:drawing>
          <wp:inline distT="0" distB="0" distL="0" distR="0" wp14:anchorId="65C5C8BB" wp14:editId="7C6B2DC1">
            <wp:extent cx="6000750" cy="3897630"/>
            <wp:effectExtent l="95250" t="95250" r="95250" b="102870"/>
            <wp:docPr id="1162313407" name="Picture 15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313407" name="Picture 152" descr="Graphical user interface, text, application, email&#10;&#10;Description automatically generated"/>
                    <pic:cNvPicPr/>
                  </pic:nvPicPr>
                  <pic:blipFill>
                    <a:blip r:embed="rId31"/>
                    <a:stretch>
                      <a:fillRect/>
                    </a:stretch>
                  </pic:blipFill>
                  <pic:spPr>
                    <a:xfrm>
                      <a:off x="0" y="0"/>
                      <a:ext cx="6000750" cy="389763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64B80A9" w14:textId="4D068278" w:rsidR="00291398" w:rsidRDefault="003312AF" w:rsidP="00747EDA">
      <w:pPr>
        <w:widowControl w:val="0"/>
        <w:autoSpaceDE w:val="0"/>
        <w:autoSpaceDN w:val="0"/>
        <w:spacing w:after="480" w:line="240" w:lineRule="auto"/>
        <w:rPr>
          <w:rFonts w:cstheme="minorHAnsi"/>
          <w:sz w:val="32"/>
          <w:szCs w:val="32"/>
        </w:rPr>
      </w:pPr>
      <w:r>
        <w:rPr>
          <w:noProof/>
        </w:rPr>
        <w:lastRenderedPageBreak/>
        <w:drawing>
          <wp:inline distT="0" distB="0" distL="0" distR="0" wp14:anchorId="675BA5F2" wp14:editId="0DC8270A">
            <wp:extent cx="5943600" cy="3166110"/>
            <wp:effectExtent l="95250" t="95250" r="95250" b="91440"/>
            <wp:docPr id="890381250" name="Picture 1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381250" name="Picture 153" descr="Graphical user interface, text, application, email&#10;&#10;Description automatically generated"/>
                    <pic:cNvPicPr/>
                  </pic:nvPicPr>
                  <pic:blipFill>
                    <a:blip r:embed="rId32"/>
                    <a:stretch>
                      <a:fillRect/>
                    </a:stretch>
                  </pic:blipFill>
                  <pic:spPr>
                    <a:xfrm>
                      <a:off x="0" y="0"/>
                      <a:ext cx="5943600" cy="316611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FF60B2F" w14:textId="77777777" w:rsidR="00DC6636" w:rsidRDefault="00DC6636" w:rsidP="00291398">
      <w:pPr>
        <w:pStyle w:val="Heading3"/>
        <w:spacing w:before="0" w:line="240" w:lineRule="auto"/>
        <w:rPr>
          <w:rFonts w:asciiTheme="minorHAnsi" w:hAnsiTheme="minorHAnsi" w:cstheme="minorHAnsi"/>
          <w:b/>
          <w:bCs/>
          <w:sz w:val="32"/>
          <w:szCs w:val="32"/>
        </w:rPr>
      </w:pPr>
    </w:p>
    <w:p w14:paraId="3B3AE7D9" w14:textId="7A418A50" w:rsidR="00291398" w:rsidRPr="005C15F9" w:rsidRDefault="00291398" w:rsidP="00291398">
      <w:pPr>
        <w:pStyle w:val="Heading3"/>
        <w:spacing w:before="0" w:line="240" w:lineRule="auto"/>
        <w:rPr>
          <w:rFonts w:asciiTheme="minorHAnsi" w:hAnsiTheme="minorHAnsi" w:cstheme="minorHAnsi"/>
          <w:b/>
          <w:bCs/>
          <w:sz w:val="32"/>
          <w:szCs w:val="32"/>
        </w:rPr>
      </w:pPr>
      <w:r w:rsidRPr="005C15F9">
        <w:rPr>
          <w:rFonts w:asciiTheme="minorHAnsi" w:hAnsiTheme="minorHAnsi" w:cstheme="minorHAnsi"/>
          <w:b/>
          <w:bCs/>
          <w:sz w:val="32"/>
          <w:szCs w:val="32"/>
        </w:rPr>
        <w:t>PATH Annual Report - (select the appropriate fiscal year)</w:t>
      </w:r>
    </w:p>
    <w:p w14:paraId="3909D6CC" w14:textId="61894B16" w:rsidR="00E7038C" w:rsidRPr="00DC6636" w:rsidRDefault="00291398" w:rsidP="00DC6636">
      <w:pPr>
        <w:spacing w:before="120" w:after="120" w:line="240" w:lineRule="auto"/>
        <w:rPr>
          <w:rFonts w:cstheme="minorHAnsi"/>
          <w:b/>
          <w:bCs/>
          <w:sz w:val="32"/>
          <w:szCs w:val="32"/>
          <w:u w:val="single"/>
        </w:rPr>
      </w:pPr>
      <w:r w:rsidRPr="005C15F9">
        <w:rPr>
          <w:rFonts w:cstheme="minorHAnsi"/>
          <w:b/>
          <w:bCs/>
          <w:sz w:val="32"/>
          <w:szCs w:val="32"/>
          <w:u w:val="single"/>
        </w:rPr>
        <w:t>Report Description</w:t>
      </w:r>
    </w:p>
    <w:p w14:paraId="7BAADC2B" w14:textId="77777777" w:rsidR="00DC6636" w:rsidRDefault="00D665E2" w:rsidP="00B672A1">
      <w:pPr>
        <w:pStyle w:val="ListParagraph"/>
        <w:widowControl w:val="0"/>
        <w:numPr>
          <w:ilvl w:val="0"/>
          <w:numId w:val="17"/>
        </w:numPr>
        <w:autoSpaceDE w:val="0"/>
        <w:autoSpaceDN w:val="0"/>
        <w:spacing w:after="480" w:line="240" w:lineRule="auto"/>
        <w:rPr>
          <w:rFonts w:cstheme="minorHAnsi"/>
          <w:sz w:val="32"/>
          <w:szCs w:val="32"/>
        </w:rPr>
      </w:pPr>
      <w:r w:rsidRPr="00DC6636">
        <w:rPr>
          <w:rFonts w:cstheme="minorHAnsi"/>
          <w:sz w:val="32"/>
          <w:szCs w:val="32"/>
        </w:rPr>
        <w:t xml:space="preserve">This report is designed to provide a comprehensive overview of services and referrals for clients enrolled in the Projects for Assistance in Transition from Homelessness (PATH) program. </w:t>
      </w:r>
    </w:p>
    <w:p w14:paraId="33817167" w14:textId="77777777" w:rsidR="00DC6636" w:rsidRDefault="00D665E2" w:rsidP="00B672A1">
      <w:pPr>
        <w:pStyle w:val="ListParagraph"/>
        <w:widowControl w:val="0"/>
        <w:numPr>
          <w:ilvl w:val="0"/>
          <w:numId w:val="17"/>
        </w:numPr>
        <w:autoSpaceDE w:val="0"/>
        <w:autoSpaceDN w:val="0"/>
        <w:spacing w:after="480" w:line="240" w:lineRule="auto"/>
        <w:rPr>
          <w:rFonts w:cstheme="minorHAnsi"/>
          <w:sz w:val="32"/>
          <w:szCs w:val="32"/>
        </w:rPr>
      </w:pPr>
      <w:r w:rsidRPr="00DC6636">
        <w:rPr>
          <w:rFonts w:cstheme="minorHAnsi"/>
          <w:sz w:val="32"/>
          <w:szCs w:val="32"/>
        </w:rPr>
        <w:t xml:space="preserve">The report specifically focuses on contacts, services, and referrals dated on or after the client's determined PATH status. </w:t>
      </w:r>
    </w:p>
    <w:p w14:paraId="027ABC30" w14:textId="64CD4FF6" w:rsidR="00291398" w:rsidRPr="00DC6636" w:rsidRDefault="00D665E2" w:rsidP="00B672A1">
      <w:pPr>
        <w:pStyle w:val="ListParagraph"/>
        <w:widowControl w:val="0"/>
        <w:numPr>
          <w:ilvl w:val="0"/>
          <w:numId w:val="17"/>
        </w:numPr>
        <w:autoSpaceDE w:val="0"/>
        <w:autoSpaceDN w:val="0"/>
        <w:spacing w:after="480" w:line="240" w:lineRule="auto"/>
        <w:rPr>
          <w:rFonts w:cstheme="minorHAnsi"/>
          <w:sz w:val="32"/>
          <w:szCs w:val="32"/>
        </w:rPr>
      </w:pPr>
      <w:r w:rsidRPr="00DC6636">
        <w:rPr>
          <w:rFonts w:cstheme="minorHAnsi"/>
          <w:sz w:val="32"/>
          <w:szCs w:val="32"/>
        </w:rPr>
        <w:t>All recorded interactions are attached to the PATH project stay to ensure accurate reporting.</w:t>
      </w:r>
    </w:p>
    <w:p w14:paraId="72CCC6FD" w14:textId="77777777" w:rsidR="00DC6636" w:rsidRDefault="005C15F9" w:rsidP="00B672A1">
      <w:pPr>
        <w:pStyle w:val="ListParagraph"/>
        <w:widowControl w:val="0"/>
        <w:numPr>
          <w:ilvl w:val="0"/>
          <w:numId w:val="17"/>
        </w:numPr>
        <w:autoSpaceDE w:val="0"/>
        <w:autoSpaceDN w:val="0"/>
        <w:spacing w:after="480" w:line="240" w:lineRule="auto"/>
        <w:rPr>
          <w:rFonts w:cstheme="minorHAnsi"/>
          <w:sz w:val="32"/>
          <w:szCs w:val="32"/>
        </w:rPr>
      </w:pPr>
      <w:r w:rsidRPr="00DC6636">
        <w:rPr>
          <w:rFonts w:cstheme="minorHAnsi"/>
          <w:sz w:val="32"/>
          <w:szCs w:val="32"/>
        </w:rPr>
        <w:t xml:space="preserve">The PATH Program Services and Referrals Report ensures accurate and comprehensive reporting of PATH-funded services and referrals for clients experiencing homelessness. </w:t>
      </w:r>
    </w:p>
    <w:p w14:paraId="1BBA875D" w14:textId="07E83884" w:rsidR="004F7753" w:rsidRPr="00DC6636" w:rsidRDefault="005C15F9" w:rsidP="00B672A1">
      <w:pPr>
        <w:pStyle w:val="ListParagraph"/>
        <w:widowControl w:val="0"/>
        <w:numPr>
          <w:ilvl w:val="0"/>
          <w:numId w:val="17"/>
        </w:numPr>
        <w:autoSpaceDE w:val="0"/>
        <w:autoSpaceDN w:val="0"/>
        <w:spacing w:after="480" w:line="240" w:lineRule="auto"/>
        <w:rPr>
          <w:rFonts w:cstheme="minorHAnsi"/>
          <w:sz w:val="32"/>
          <w:szCs w:val="32"/>
        </w:rPr>
      </w:pPr>
      <w:r w:rsidRPr="00DC6636">
        <w:rPr>
          <w:rFonts w:cstheme="minorHAnsi"/>
          <w:sz w:val="32"/>
          <w:szCs w:val="32"/>
        </w:rPr>
        <w:t xml:space="preserve">By adhering to HUD guidelines and utilizing PATH HMIS resources, this report supports the effective implementation and evaluation of the PATH program's impact on individuals in transition from </w:t>
      </w:r>
      <w:r w:rsidR="001B27BC" w:rsidRPr="00DC6636">
        <w:rPr>
          <w:rFonts w:cstheme="minorHAnsi"/>
          <w:sz w:val="32"/>
          <w:szCs w:val="32"/>
        </w:rPr>
        <w:t>homelessness.</w:t>
      </w:r>
    </w:p>
    <w:p w14:paraId="08C076FC" w14:textId="352F724F" w:rsidR="00B64DAB" w:rsidRDefault="00B64DAB" w:rsidP="004F7753">
      <w:pPr>
        <w:pStyle w:val="Heading3"/>
        <w:spacing w:before="0" w:line="240" w:lineRule="auto"/>
        <w:rPr>
          <w:rFonts w:asciiTheme="minorHAnsi" w:hAnsiTheme="minorHAnsi" w:cstheme="minorHAnsi"/>
          <w:b/>
          <w:bCs/>
          <w:sz w:val="32"/>
          <w:szCs w:val="32"/>
        </w:rPr>
      </w:pPr>
      <w:r>
        <w:rPr>
          <w:noProof/>
        </w:rPr>
        <w:lastRenderedPageBreak/>
        <w:drawing>
          <wp:inline distT="0" distB="0" distL="0" distR="0" wp14:anchorId="1F7BC54F" wp14:editId="78410C4C">
            <wp:extent cx="6248400" cy="3562350"/>
            <wp:effectExtent l="95250" t="95250" r="95250" b="95250"/>
            <wp:docPr id="914855380" name="Picture 15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855380" name="Picture 159" descr="Graphical user interface, text, application, email&#10;&#10;Description automatically generated"/>
                    <pic:cNvPicPr/>
                  </pic:nvPicPr>
                  <pic:blipFill>
                    <a:blip r:embed="rId33"/>
                    <a:stretch>
                      <a:fillRect/>
                    </a:stretch>
                  </pic:blipFill>
                  <pic:spPr>
                    <a:xfrm>
                      <a:off x="0" y="0"/>
                      <a:ext cx="6248400" cy="35623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C5E40CB" w14:textId="77777777" w:rsidR="00B64DAB" w:rsidRDefault="00B64DAB" w:rsidP="004F7753">
      <w:pPr>
        <w:pStyle w:val="Heading3"/>
        <w:spacing w:before="0" w:line="240" w:lineRule="auto"/>
        <w:rPr>
          <w:rFonts w:asciiTheme="minorHAnsi" w:hAnsiTheme="minorHAnsi" w:cstheme="minorHAnsi"/>
          <w:b/>
          <w:bCs/>
          <w:sz w:val="32"/>
          <w:szCs w:val="32"/>
        </w:rPr>
      </w:pPr>
    </w:p>
    <w:p w14:paraId="1F93B3BD" w14:textId="2FB14964" w:rsidR="00A9101F" w:rsidRDefault="0017465E" w:rsidP="004F7753">
      <w:pPr>
        <w:pStyle w:val="Heading3"/>
        <w:spacing w:before="0" w:line="240" w:lineRule="auto"/>
        <w:rPr>
          <w:rFonts w:asciiTheme="minorHAnsi" w:hAnsiTheme="minorHAnsi" w:cstheme="minorHAnsi"/>
          <w:b/>
          <w:bCs/>
          <w:sz w:val="32"/>
          <w:szCs w:val="32"/>
        </w:rPr>
      </w:pPr>
      <w:r>
        <w:rPr>
          <w:noProof/>
        </w:rPr>
        <w:drawing>
          <wp:inline distT="0" distB="0" distL="0" distR="0" wp14:anchorId="718464B5" wp14:editId="3F5946A3">
            <wp:extent cx="6233160" cy="3916680"/>
            <wp:effectExtent l="95250" t="95250" r="91440" b="102870"/>
            <wp:docPr id="1818399678" name="Picture 16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399678" name="Picture 161" descr="Graphical user interface, text, application, email&#10;&#10;Description automatically generated"/>
                    <pic:cNvPicPr/>
                  </pic:nvPicPr>
                  <pic:blipFill>
                    <a:blip r:embed="rId34"/>
                    <a:stretch>
                      <a:fillRect/>
                    </a:stretch>
                  </pic:blipFill>
                  <pic:spPr>
                    <a:xfrm>
                      <a:off x="0" y="0"/>
                      <a:ext cx="6233160" cy="391668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F56806C" w14:textId="4635F8B9" w:rsidR="004F7753" w:rsidRPr="001B27BC" w:rsidRDefault="004F7753" w:rsidP="004F7753">
      <w:pPr>
        <w:pStyle w:val="Heading3"/>
        <w:spacing w:before="0" w:line="240" w:lineRule="auto"/>
        <w:rPr>
          <w:rFonts w:asciiTheme="minorHAnsi" w:hAnsiTheme="minorHAnsi" w:cstheme="minorHAnsi"/>
          <w:b/>
          <w:bCs/>
          <w:sz w:val="32"/>
          <w:szCs w:val="32"/>
        </w:rPr>
      </w:pPr>
      <w:r w:rsidRPr="001B27BC">
        <w:rPr>
          <w:rFonts w:asciiTheme="minorHAnsi" w:hAnsiTheme="minorHAnsi" w:cstheme="minorHAnsi"/>
          <w:b/>
          <w:bCs/>
          <w:sz w:val="32"/>
          <w:szCs w:val="32"/>
        </w:rPr>
        <w:lastRenderedPageBreak/>
        <w:t>LSA Descriptor Quick Glance</w:t>
      </w:r>
    </w:p>
    <w:p w14:paraId="20EDB84C" w14:textId="3BF7E2CD" w:rsidR="00E7038C" w:rsidRPr="00AB6EA5" w:rsidRDefault="004F7753" w:rsidP="00AB6EA5">
      <w:pPr>
        <w:spacing w:before="120" w:after="120" w:line="240" w:lineRule="auto"/>
        <w:rPr>
          <w:rFonts w:cstheme="minorHAnsi"/>
          <w:b/>
          <w:bCs/>
          <w:sz w:val="32"/>
          <w:szCs w:val="32"/>
        </w:rPr>
      </w:pPr>
      <w:r w:rsidRPr="001B27BC">
        <w:rPr>
          <w:rFonts w:cstheme="minorHAnsi"/>
          <w:b/>
          <w:bCs/>
          <w:sz w:val="32"/>
          <w:szCs w:val="32"/>
          <w:u w:val="single"/>
        </w:rPr>
        <w:t>Report Description</w:t>
      </w:r>
    </w:p>
    <w:p w14:paraId="41B9E237" w14:textId="77777777" w:rsidR="00AB6EA5" w:rsidRDefault="00EC5723" w:rsidP="00B672A1">
      <w:pPr>
        <w:pStyle w:val="ListParagraph"/>
        <w:numPr>
          <w:ilvl w:val="0"/>
          <w:numId w:val="18"/>
        </w:numPr>
        <w:spacing w:after="480" w:line="240" w:lineRule="auto"/>
        <w:rPr>
          <w:rFonts w:cstheme="minorHAnsi"/>
          <w:sz w:val="32"/>
          <w:szCs w:val="32"/>
        </w:rPr>
      </w:pPr>
      <w:r w:rsidRPr="00AB6EA5">
        <w:rPr>
          <w:rFonts w:cstheme="minorHAnsi"/>
          <w:sz w:val="32"/>
          <w:szCs w:val="32"/>
        </w:rPr>
        <w:t xml:space="preserve">This report is designed to provide a transparent overview of descriptors included and excluded in the Longitudinal Systems Analysis (LSA). </w:t>
      </w:r>
    </w:p>
    <w:p w14:paraId="01EADED2" w14:textId="411AF1C5" w:rsidR="00A267A8" w:rsidRPr="00AB6EA5" w:rsidRDefault="00EC5723" w:rsidP="00B672A1">
      <w:pPr>
        <w:pStyle w:val="ListParagraph"/>
        <w:numPr>
          <w:ilvl w:val="0"/>
          <w:numId w:val="18"/>
        </w:numPr>
        <w:spacing w:after="480" w:line="240" w:lineRule="auto"/>
        <w:rPr>
          <w:rFonts w:cstheme="minorHAnsi"/>
          <w:sz w:val="32"/>
          <w:szCs w:val="32"/>
        </w:rPr>
      </w:pPr>
      <w:r w:rsidRPr="00AB6EA5">
        <w:rPr>
          <w:rFonts w:cstheme="minorHAnsi"/>
          <w:sz w:val="32"/>
          <w:szCs w:val="32"/>
        </w:rPr>
        <w:t>It offers insights into the rationale behind inclusion and exclusion decisions, fostering a comprehensive understanding of the LSA framework</w:t>
      </w:r>
      <w:r w:rsidR="004F7753" w:rsidRPr="00AB6EA5">
        <w:rPr>
          <w:rFonts w:cstheme="minorHAnsi"/>
          <w:sz w:val="32"/>
          <w:szCs w:val="32"/>
        </w:rPr>
        <w:t>.</w:t>
      </w:r>
    </w:p>
    <w:p w14:paraId="0887B167" w14:textId="77777777" w:rsidR="00AB6EA5" w:rsidRDefault="00A267A8" w:rsidP="00B672A1">
      <w:pPr>
        <w:pStyle w:val="ListParagraph"/>
        <w:numPr>
          <w:ilvl w:val="0"/>
          <w:numId w:val="18"/>
        </w:numPr>
        <w:spacing w:after="480" w:line="240" w:lineRule="auto"/>
        <w:rPr>
          <w:rFonts w:cstheme="minorHAnsi"/>
          <w:sz w:val="32"/>
          <w:szCs w:val="32"/>
        </w:rPr>
      </w:pPr>
      <w:r w:rsidRPr="00AB6EA5">
        <w:rPr>
          <w:rFonts w:cstheme="minorHAnsi"/>
          <w:sz w:val="32"/>
          <w:szCs w:val="32"/>
        </w:rPr>
        <w:t>Facilitates a deeper understanding of the specific descriptors considered in the LSA and the reasoning behind their selection.</w:t>
      </w:r>
      <w:r w:rsidR="00FF5759" w:rsidRPr="00AB6EA5">
        <w:rPr>
          <w:rFonts w:cstheme="minorHAnsi"/>
          <w:sz w:val="32"/>
          <w:szCs w:val="32"/>
        </w:rPr>
        <w:t xml:space="preserve"> </w:t>
      </w:r>
    </w:p>
    <w:p w14:paraId="12C9BD6C" w14:textId="77777777" w:rsidR="00AB6EA5" w:rsidRDefault="00FF5759" w:rsidP="00B672A1">
      <w:pPr>
        <w:pStyle w:val="ListParagraph"/>
        <w:numPr>
          <w:ilvl w:val="0"/>
          <w:numId w:val="18"/>
        </w:numPr>
        <w:spacing w:after="480" w:line="240" w:lineRule="auto"/>
        <w:rPr>
          <w:rFonts w:cstheme="minorHAnsi"/>
          <w:sz w:val="32"/>
          <w:szCs w:val="32"/>
        </w:rPr>
      </w:pPr>
      <w:r w:rsidRPr="00AB6EA5">
        <w:rPr>
          <w:rFonts w:cstheme="minorHAnsi"/>
          <w:sz w:val="32"/>
          <w:szCs w:val="32"/>
        </w:rPr>
        <w:t xml:space="preserve">Promotes transparency by clearly outlining the criteria and decision-making process for both inclusion and exclusion. </w:t>
      </w:r>
    </w:p>
    <w:p w14:paraId="76118965" w14:textId="77777777" w:rsidR="00AB6EA5" w:rsidRDefault="00FF5759" w:rsidP="00B672A1">
      <w:pPr>
        <w:pStyle w:val="ListParagraph"/>
        <w:numPr>
          <w:ilvl w:val="0"/>
          <w:numId w:val="18"/>
        </w:numPr>
        <w:spacing w:after="480" w:line="240" w:lineRule="auto"/>
        <w:rPr>
          <w:rFonts w:cstheme="minorHAnsi"/>
          <w:sz w:val="32"/>
          <w:szCs w:val="32"/>
        </w:rPr>
      </w:pPr>
      <w:r w:rsidRPr="00AB6EA5">
        <w:rPr>
          <w:rFonts w:cstheme="minorHAnsi"/>
          <w:sz w:val="32"/>
          <w:szCs w:val="32"/>
        </w:rPr>
        <w:t>Empowers users to make informed decisions regarding data collection and reporting based on a comprehensive understanding of descriptor selection.</w:t>
      </w:r>
      <w:r w:rsidR="001B27BC" w:rsidRPr="00AB6EA5">
        <w:rPr>
          <w:rFonts w:cstheme="minorHAnsi"/>
          <w:sz w:val="32"/>
          <w:szCs w:val="32"/>
        </w:rPr>
        <w:t xml:space="preserve"> </w:t>
      </w:r>
    </w:p>
    <w:p w14:paraId="46EFE287" w14:textId="6074A602" w:rsidR="004F7753" w:rsidRPr="00AB6EA5" w:rsidRDefault="001B27BC" w:rsidP="00B672A1">
      <w:pPr>
        <w:pStyle w:val="ListParagraph"/>
        <w:numPr>
          <w:ilvl w:val="0"/>
          <w:numId w:val="18"/>
        </w:numPr>
        <w:spacing w:after="480" w:line="240" w:lineRule="auto"/>
        <w:rPr>
          <w:rFonts w:cstheme="minorHAnsi"/>
          <w:sz w:val="32"/>
          <w:szCs w:val="32"/>
        </w:rPr>
      </w:pPr>
      <w:r w:rsidRPr="00AB6EA5">
        <w:rPr>
          <w:rFonts w:cstheme="minorHAnsi"/>
          <w:sz w:val="32"/>
          <w:szCs w:val="32"/>
        </w:rPr>
        <w:t>Supports quality assurance efforts by providing a clear rationale for the inclusion and exclusion of descriptors in the LSA.</w:t>
      </w:r>
    </w:p>
    <w:p w14:paraId="1EF58F30" w14:textId="7839FA3C" w:rsidR="00F378D2" w:rsidRPr="006F4312" w:rsidRDefault="00F378D2" w:rsidP="00F378D2">
      <w:pPr>
        <w:pStyle w:val="Heading3"/>
        <w:spacing w:before="0" w:line="240" w:lineRule="auto"/>
        <w:rPr>
          <w:rFonts w:asciiTheme="minorHAnsi" w:hAnsiTheme="minorHAnsi" w:cstheme="minorHAnsi"/>
          <w:b/>
          <w:bCs/>
          <w:sz w:val="32"/>
          <w:szCs w:val="32"/>
        </w:rPr>
      </w:pPr>
      <w:r w:rsidRPr="006F4312">
        <w:rPr>
          <w:rFonts w:asciiTheme="minorHAnsi" w:hAnsiTheme="minorHAnsi" w:cstheme="minorHAnsi"/>
          <w:b/>
          <w:bCs/>
          <w:sz w:val="32"/>
          <w:szCs w:val="32"/>
        </w:rPr>
        <w:t>System Performance Measures - (select the appropriate fiscal year)</w:t>
      </w:r>
    </w:p>
    <w:p w14:paraId="75620C16" w14:textId="2F20F4D6" w:rsidR="00482430" w:rsidRPr="00D01350" w:rsidRDefault="00F378D2" w:rsidP="00D01350">
      <w:pPr>
        <w:spacing w:before="120" w:after="120" w:line="240" w:lineRule="auto"/>
        <w:rPr>
          <w:rFonts w:cstheme="minorHAnsi"/>
          <w:b/>
          <w:bCs/>
          <w:sz w:val="32"/>
          <w:szCs w:val="32"/>
        </w:rPr>
      </w:pPr>
      <w:r w:rsidRPr="006F4312">
        <w:rPr>
          <w:rFonts w:cstheme="minorHAnsi"/>
          <w:b/>
          <w:bCs/>
          <w:sz w:val="32"/>
          <w:szCs w:val="32"/>
          <w:u w:val="single"/>
        </w:rPr>
        <w:t>Report Description</w:t>
      </w:r>
    </w:p>
    <w:p w14:paraId="1B091345" w14:textId="5EC63813" w:rsidR="00F21646" w:rsidRDefault="00B41486" w:rsidP="00B672A1">
      <w:pPr>
        <w:pStyle w:val="ListParagraph"/>
        <w:numPr>
          <w:ilvl w:val="0"/>
          <w:numId w:val="19"/>
        </w:numPr>
        <w:spacing w:after="480" w:line="240" w:lineRule="auto"/>
        <w:rPr>
          <w:rFonts w:cstheme="minorHAnsi"/>
          <w:sz w:val="32"/>
          <w:szCs w:val="32"/>
        </w:rPr>
      </w:pPr>
      <w:r w:rsidRPr="00F21646">
        <w:rPr>
          <w:rFonts w:cstheme="minorHAnsi"/>
          <w:sz w:val="32"/>
          <w:szCs w:val="32"/>
        </w:rPr>
        <w:t>This section provides an overview of the System Performance Measure (SPM) reports generated within the Homeless Management Information System (HMIS). The reports cover various critical measures designed to assess the effectiveness and impact of homeless service</w:t>
      </w:r>
      <w:r w:rsidR="005829FD" w:rsidRPr="00F21646">
        <w:rPr>
          <w:rFonts w:cstheme="minorHAnsi"/>
          <w:sz w:val="32"/>
          <w:szCs w:val="32"/>
        </w:rPr>
        <w:t>s.</w:t>
      </w:r>
    </w:p>
    <w:p w14:paraId="01D031FB" w14:textId="7455CF92" w:rsidR="00F378D2" w:rsidRPr="00F21646" w:rsidRDefault="005829FD" w:rsidP="00B672A1">
      <w:pPr>
        <w:pStyle w:val="ListParagraph"/>
        <w:numPr>
          <w:ilvl w:val="0"/>
          <w:numId w:val="19"/>
        </w:numPr>
        <w:spacing w:after="480" w:line="240" w:lineRule="auto"/>
        <w:rPr>
          <w:rStyle w:val="Strong"/>
          <w:rFonts w:cstheme="minorHAnsi"/>
          <w:b w:val="0"/>
          <w:bCs w:val="0"/>
          <w:sz w:val="32"/>
          <w:szCs w:val="32"/>
        </w:rPr>
      </w:pPr>
      <w:r w:rsidRPr="00F21646">
        <w:rPr>
          <w:rFonts w:cstheme="minorHAnsi"/>
          <w:sz w:val="32"/>
          <w:szCs w:val="32"/>
        </w:rPr>
        <w:t xml:space="preserve"> </w:t>
      </w:r>
      <w:r w:rsidR="00A07292" w:rsidRPr="00F21646">
        <w:rPr>
          <w:rStyle w:val="Strong"/>
          <w:rFonts w:cstheme="minorHAnsi"/>
          <w:sz w:val="32"/>
          <w:szCs w:val="32"/>
          <w:bdr w:val="single" w:sz="2" w:space="0" w:color="D9D9E3" w:frame="1"/>
        </w:rPr>
        <w:t>Measure 1: Length of Time Persons Remain Homeless</w:t>
      </w:r>
      <w:r w:rsidR="00D50944" w:rsidRPr="00F21646">
        <w:rPr>
          <w:rStyle w:val="Strong"/>
          <w:rFonts w:cstheme="minorHAnsi"/>
          <w:sz w:val="32"/>
          <w:szCs w:val="32"/>
          <w:bdr w:val="single" w:sz="2" w:space="0" w:color="D9D9E3" w:frame="1"/>
        </w:rPr>
        <w:t>,</w:t>
      </w:r>
      <w:r w:rsidR="009173A5" w:rsidRPr="00F21646">
        <w:rPr>
          <w:rStyle w:val="Strong"/>
          <w:rFonts w:cstheme="minorHAnsi"/>
          <w:sz w:val="32"/>
          <w:szCs w:val="32"/>
          <w:bdr w:val="single" w:sz="2" w:space="0" w:color="D9D9E3" w:frame="1"/>
        </w:rPr>
        <w:t xml:space="preserve"> Measure 2 (M2): Returns to Homelessness within 6, 12, 24 Months</w:t>
      </w:r>
      <w:r w:rsidR="00D50944" w:rsidRPr="00F21646">
        <w:rPr>
          <w:rStyle w:val="Strong"/>
          <w:rFonts w:cstheme="minorHAnsi"/>
          <w:sz w:val="32"/>
          <w:szCs w:val="32"/>
          <w:bdr w:val="single" w:sz="2" w:space="0" w:color="D9D9E3" w:frame="1"/>
        </w:rPr>
        <w:t>,</w:t>
      </w:r>
      <w:r w:rsidR="00276735" w:rsidRPr="00F21646">
        <w:rPr>
          <w:rStyle w:val="Strong"/>
          <w:rFonts w:cstheme="minorHAnsi"/>
          <w:sz w:val="32"/>
          <w:szCs w:val="32"/>
          <w:bdr w:val="single" w:sz="2" w:space="0" w:color="D9D9E3" w:frame="1"/>
        </w:rPr>
        <w:t xml:space="preserve"> Measure 3 (M3): Number of Persons Homeless</w:t>
      </w:r>
      <w:r w:rsidR="00D50944" w:rsidRPr="00F21646">
        <w:rPr>
          <w:rStyle w:val="Strong"/>
          <w:rFonts w:cstheme="minorHAnsi"/>
          <w:sz w:val="32"/>
          <w:szCs w:val="32"/>
          <w:bdr w:val="single" w:sz="2" w:space="0" w:color="D9D9E3" w:frame="1"/>
        </w:rPr>
        <w:t>,</w:t>
      </w:r>
      <w:r w:rsidR="001D7ABF" w:rsidRPr="00F21646">
        <w:rPr>
          <w:rStyle w:val="Strong"/>
          <w:rFonts w:cstheme="minorHAnsi"/>
          <w:sz w:val="32"/>
          <w:szCs w:val="32"/>
          <w:bdr w:val="single" w:sz="2" w:space="0" w:color="D9D9E3" w:frame="1"/>
        </w:rPr>
        <w:t xml:space="preserve"> Measure 4 (M4): Employment and Income – CoC Funded Projects</w:t>
      </w:r>
      <w:r w:rsidR="00A07292" w:rsidRPr="00F21646">
        <w:rPr>
          <w:rFonts w:cstheme="minorHAnsi"/>
          <w:sz w:val="32"/>
          <w:szCs w:val="32"/>
        </w:rPr>
        <w:t xml:space="preserve"> </w:t>
      </w:r>
      <w:r w:rsidR="00CD75FE" w:rsidRPr="00F21646">
        <w:rPr>
          <w:rStyle w:val="Strong"/>
          <w:rFonts w:cstheme="minorHAnsi"/>
          <w:sz w:val="32"/>
          <w:szCs w:val="32"/>
          <w:bdr w:val="single" w:sz="2" w:space="0" w:color="D9D9E3" w:frame="1"/>
        </w:rPr>
        <w:t>Measure 5 (M5): First Time Homeless</w:t>
      </w:r>
      <w:r w:rsidR="00D50944" w:rsidRPr="00F21646">
        <w:rPr>
          <w:rStyle w:val="Strong"/>
          <w:rFonts w:cstheme="minorHAnsi"/>
          <w:sz w:val="32"/>
          <w:szCs w:val="32"/>
          <w:bdr w:val="single" w:sz="2" w:space="0" w:color="D9D9E3" w:frame="1"/>
        </w:rPr>
        <w:t>,</w:t>
      </w:r>
      <w:r w:rsidR="00CD75FE" w:rsidRPr="00F21646">
        <w:rPr>
          <w:rFonts w:cstheme="minorHAnsi"/>
          <w:sz w:val="32"/>
          <w:szCs w:val="32"/>
          <w:bdr w:val="single" w:sz="2" w:space="0" w:color="D9D9E3" w:frame="1"/>
        </w:rPr>
        <w:t xml:space="preserve"> </w:t>
      </w:r>
      <w:r w:rsidR="00CD75FE" w:rsidRPr="00F21646">
        <w:rPr>
          <w:rStyle w:val="Strong"/>
          <w:rFonts w:cstheme="minorHAnsi"/>
          <w:sz w:val="32"/>
          <w:szCs w:val="32"/>
          <w:bdr w:val="single" w:sz="2" w:space="0" w:color="D9D9E3" w:frame="1"/>
        </w:rPr>
        <w:t>Measure 6 (M6): N/A</w:t>
      </w:r>
      <w:r w:rsidR="00D50944" w:rsidRPr="00F21646">
        <w:rPr>
          <w:rStyle w:val="Strong"/>
          <w:rFonts w:cstheme="minorHAnsi"/>
          <w:sz w:val="32"/>
          <w:szCs w:val="32"/>
          <w:bdr w:val="single" w:sz="2" w:space="0" w:color="D9D9E3" w:frame="1"/>
        </w:rPr>
        <w:t>,</w:t>
      </w:r>
      <w:r w:rsidR="00E23462" w:rsidRPr="00F21646">
        <w:rPr>
          <w:rFonts w:cstheme="minorHAnsi"/>
          <w:sz w:val="32"/>
          <w:szCs w:val="32"/>
          <w:bdr w:val="single" w:sz="2" w:space="0" w:color="D9D9E3" w:frame="1"/>
        </w:rPr>
        <w:t xml:space="preserve"> </w:t>
      </w:r>
      <w:r w:rsidR="00E23462" w:rsidRPr="00F21646">
        <w:rPr>
          <w:rStyle w:val="Strong"/>
          <w:rFonts w:cstheme="minorHAnsi"/>
          <w:sz w:val="32"/>
          <w:szCs w:val="32"/>
          <w:bdr w:val="single" w:sz="2" w:space="0" w:color="D9D9E3" w:frame="1"/>
        </w:rPr>
        <w:t xml:space="preserve">Measure 7 </w:t>
      </w:r>
      <w:r w:rsidR="00E23462" w:rsidRPr="00F21646">
        <w:rPr>
          <w:rStyle w:val="Strong"/>
          <w:rFonts w:cstheme="minorHAnsi"/>
          <w:sz w:val="32"/>
          <w:szCs w:val="32"/>
          <w:bdr w:val="single" w:sz="2" w:space="0" w:color="D9D9E3" w:frame="1"/>
        </w:rPr>
        <w:lastRenderedPageBreak/>
        <w:t>(M7): Successful Street Outreach Placement &amp; Successful Placement In/Retention of Permanent Housing</w:t>
      </w:r>
    </w:p>
    <w:p w14:paraId="70BA3252" w14:textId="789EF395" w:rsidR="00082E9D" w:rsidRDefault="003D6E85" w:rsidP="00B672A1">
      <w:pPr>
        <w:pStyle w:val="ListParagraph"/>
        <w:numPr>
          <w:ilvl w:val="0"/>
          <w:numId w:val="19"/>
        </w:numPr>
        <w:spacing w:after="480" w:line="240" w:lineRule="auto"/>
        <w:rPr>
          <w:rFonts w:cstheme="minorHAnsi"/>
          <w:sz w:val="32"/>
          <w:szCs w:val="32"/>
        </w:rPr>
      </w:pPr>
      <w:r w:rsidRPr="00F21646">
        <w:rPr>
          <w:rFonts w:cstheme="minorHAnsi"/>
          <w:sz w:val="32"/>
          <w:szCs w:val="32"/>
        </w:rPr>
        <w:t>The HMIS System Performance Measure Reports are instrumental in evaluating and enhancing the effectiveness of homeless services. By focusing on key measures, these reports contribute to the continuous improvement of programs and interventions, ultimately working towards the goal of ending homelessness</w:t>
      </w:r>
      <w:r w:rsidR="00906FFD" w:rsidRPr="00F21646">
        <w:rPr>
          <w:rFonts w:cstheme="minorHAnsi"/>
          <w:sz w:val="32"/>
          <w:szCs w:val="32"/>
        </w:rPr>
        <w:t>.</w:t>
      </w:r>
    </w:p>
    <w:p w14:paraId="04F38AED" w14:textId="26D934EA" w:rsidR="00D01350" w:rsidRPr="00D01350" w:rsidRDefault="00D01350" w:rsidP="00D01350">
      <w:pPr>
        <w:spacing w:after="480" w:line="240" w:lineRule="auto"/>
        <w:ind w:left="360"/>
        <w:rPr>
          <w:rFonts w:cstheme="minorHAnsi"/>
          <w:sz w:val="32"/>
          <w:szCs w:val="32"/>
        </w:rPr>
      </w:pPr>
      <w:r>
        <w:rPr>
          <w:noProof/>
        </w:rPr>
        <w:drawing>
          <wp:inline distT="0" distB="0" distL="0" distR="0" wp14:anchorId="29AAB911" wp14:editId="75CFB3A5">
            <wp:extent cx="5795010" cy="4991100"/>
            <wp:effectExtent l="95250" t="95250" r="91440" b="95250"/>
            <wp:docPr id="1132596460"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596460" name="Picture 169" descr="Graphical user interface, text, application, email&#10;&#10;Description automatically generated"/>
                    <pic:cNvPicPr/>
                  </pic:nvPicPr>
                  <pic:blipFill>
                    <a:blip r:embed="rId35"/>
                    <a:stretch>
                      <a:fillRect/>
                    </a:stretch>
                  </pic:blipFill>
                  <pic:spPr>
                    <a:xfrm>
                      <a:off x="0" y="0"/>
                      <a:ext cx="5795010" cy="49911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CF3391C" w14:textId="77777777" w:rsidR="00D01350" w:rsidRPr="00082E9D" w:rsidRDefault="00D01350" w:rsidP="00D01350">
      <w:pPr>
        <w:pStyle w:val="ListParagraph"/>
        <w:spacing w:after="480" w:line="240" w:lineRule="auto"/>
        <w:rPr>
          <w:rFonts w:cstheme="minorHAnsi"/>
          <w:sz w:val="32"/>
          <w:szCs w:val="32"/>
        </w:rPr>
      </w:pPr>
    </w:p>
    <w:p w14:paraId="0D838C57" w14:textId="60DBA41E" w:rsidR="00482430" w:rsidRDefault="00482430" w:rsidP="00482430">
      <w:pPr>
        <w:pStyle w:val="ListParagraph"/>
        <w:spacing w:after="480" w:line="240" w:lineRule="auto"/>
        <w:rPr>
          <w:noProof/>
        </w:rPr>
      </w:pPr>
    </w:p>
    <w:p w14:paraId="65340157" w14:textId="1EE6001C" w:rsidR="00482430" w:rsidRPr="00F21646" w:rsidRDefault="00482430" w:rsidP="00482430">
      <w:pPr>
        <w:pStyle w:val="ListParagraph"/>
        <w:spacing w:after="480" w:line="240" w:lineRule="auto"/>
        <w:rPr>
          <w:rFonts w:cstheme="minorHAnsi"/>
          <w:sz w:val="32"/>
          <w:szCs w:val="32"/>
        </w:rPr>
      </w:pPr>
    </w:p>
    <w:p w14:paraId="6FD8633A" w14:textId="2AA12B4E" w:rsidR="00F21646" w:rsidRDefault="00082E9D" w:rsidP="00906FFD">
      <w:pPr>
        <w:pStyle w:val="Heading2"/>
        <w:spacing w:before="0" w:line="240" w:lineRule="auto"/>
        <w:rPr>
          <w:rFonts w:asciiTheme="minorHAnsi" w:hAnsiTheme="minorHAnsi" w:cstheme="minorHAnsi"/>
          <w:b/>
          <w:bCs/>
          <w:sz w:val="32"/>
          <w:szCs w:val="32"/>
        </w:rPr>
      </w:pPr>
      <w:bookmarkStart w:id="8" w:name="_Toc109729255"/>
      <w:bookmarkStart w:id="9" w:name="_Hlk154069645"/>
      <w:r>
        <w:rPr>
          <w:noProof/>
        </w:rPr>
        <w:lastRenderedPageBreak/>
        <w:drawing>
          <wp:inline distT="0" distB="0" distL="0" distR="0" wp14:anchorId="176940FD" wp14:editId="040719AB">
            <wp:extent cx="6259830" cy="3196590"/>
            <wp:effectExtent l="95250" t="95250" r="102870" b="99060"/>
            <wp:docPr id="2123659961" name="Picture 17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659961" name="Picture 170" descr="Graphical user interface, text, application, email&#10;&#10;Description automatically generated"/>
                    <pic:cNvPicPr/>
                  </pic:nvPicPr>
                  <pic:blipFill>
                    <a:blip r:embed="rId36"/>
                    <a:stretch>
                      <a:fillRect/>
                    </a:stretch>
                  </pic:blipFill>
                  <pic:spPr>
                    <a:xfrm>
                      <a:off x="0" y="0"/>
                      <a:ext cx="6259830" cy="319659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5980C9F" w14:textId="77777777" w:rsidR="00F21646" w:rsidRDefault="00F21646" w:rsidP="00906FFD">
      <w:pPr>
        <w:pStyle w:val="Heading2"/>
        <w:spacing w:before="0" w:line="240" w:lineRule="auto"/>
        <w:rPr>
          <w:rFonts w:asciiTheme="minorHAnsi" w:hAnsiTheme="minorHAnsi" w:cstheme="minorHAnsi"/>
          <w:b/>
          <w:bCs/>
          <w:sz w:val="32"/>
          <w:szCs w:val="32"/>
        </w:rPr>
      </w:pPr>
    </w:p>
    <w:p w14:paraId="0C54D054" w14:textId="77777777" w:rsidR="00F21646" w:rsidRDefault="00F21646" w:rsidP="00906FFD">
      <w:pPr>
        <w:pStyle w:val="Heading2"/>
        <w:spacing w:before="0" w:line="240" w:lineRule="auto"/>
        <w:rPr>
          <w:rFonts w:asciiTheme="minorHAnsi" w:hAnsiTheme="minorHAnsi" w:cstheme="minorHAnsi"/>
          <w:b/>
          <w:bCs/>
          <w:sz w:val="32"/>
          <w:szCs w:val="32"/>
        </w:rPr>
      </w:pPr>
    </w:p>
    <w:p w14:paraId="2FBBDE51" w14:textId="77777777" w:rsidR="00F21646" w:rsidRDefault="00F21646" w:rsidP="00906FFD">
      <w:pPr>
        <w:pStyle w:val="Heading2"/>
        <w:spacing w:before="0" w:line="240" w:lineRule="auto"/>
        <w:rPr>
          <w:rFonts w:asciiTheme="minorHAnsi" w:hAnsiTheme="minorHAnsi" w:cstheme="minorHAnsi"/>
          <w:b/>
          <w:bCs/>
          <w:sz w:val="32"/>
          <w:szCs w:val="32"/>
        </w:rPr>
      </w:pPr>
    </w:p>
    <w:p w14:paraId="78C41200" w14:textId="77777777" w:rsidR="00F21646" w:rsidRDefault="00F21646" w:rsidP="00906FFD">
      <w:pPr>
        <w:pStyle w:val="Heading2"/>
        <w:spacing w:before="0" w:line="240" w:lineRule="auto"/>
        <w:rPr>
          <w:rFonts w:asciiTheme="minorHAnsi" w:hAnsiTheme="minorHAnsi" w:cstheme="minorHAnsi"/>
          <w:b/>
          <w:bCs/>
          <w:sz w:val="32"/>
          <w:szCs w:val="32"/>
        </w:rPr>
      </w:pPr>
    </w:p>
    <w:p w14:paraId="5D4367A2" w14:textId="77777777" w:rsidR="00F21646" w:rsidRDefault="00F21646" w:rsidP="00906FFD">
      <w:pPr>
        <w:pStyle w:val="Heading2"/>
        <w:spacing w:before="0" w:line="240" w:lineRule="auto"/>
        <w:rPr>
          <w:rFonts w:asciiTheme="minorHAnsi" w:hAnsiTheme="minorHAnsi" w:cstheme="minorHAnsi"/>
          <w:b/>
          <w:bCs/>
          <w:sz w:val="32"/>
          <w:szCs w:val="32"/>
        </w:rPr>
      </w:pPr>
    </w:p>
    <w:p w14:paraId="652973F2" w14:textId="79264270" w:rsidR="00906FFD" w:rsidRPr="00906FFD" w:rsidRDefault="00906FFD" w:rsidP="00906FFD">
      <w:pPr>
        <w:pStyle w:val="Heading2"/>
        <w:spacing w:before="0" w:line="240" w:lineRule="auto"/>
        <w:rPr>
          <w:rFonts w:asciiTheme="minorHAnsi" w:hAnsiTheme="minorHAnsi" w:cstheme="minorHAnsi"/>
          <w:b/>
          <w:bCs/>
          <w:sz w:val="32"/>
          <w:szCs w:val="32"/>
        </w:rPr>
      </w:pPr>
      <w:r w:rsidRPr="00906FFD">
        <w:rPr>
          <w:rFonts w:asciiTheme="minorHAnsi" w:hAnsiTheme="minorHAnsi" w:cstheme="minorHAnsi"/>
          <w:b/>
          <w:bCs/>
          <w:sz w:val="32"/>
          <w:szCs w:val="32"/>
        </w:rPr>
        <w:t>Client Reports</w:t>
      </w:r>
      <w:bookmarkEnd w:id="8"/>
    </w:p>
    <w:bookmarkEnd w:id="9"/>
    <w:p w14:paraId="58CA3A20" w14:textId="55831EE5" w:rsidR="00906FFD" w:rsidRPr="003D6E85" w:rsidRDefault="00E34035" w:rsidP="004F7753">
      <w:pPr>
        <w:spacing w:after="480" w:line="240" w:lineRule="auto"/>
        <w:ind w:left="144"/>
        <w:rPr>
          <w:rFonts w:cstheme="minorHAnsi"/>
          <w:sz w:val="32"/>
          <w:szCs w:val="32"/>
        </w:rPr>
      </w:pPr>
      <w:r w:rsidRPr="00906FFD">
        <w:rPr>
          <w:rFonts w:cstheme="minorHAnsi"/>
          <w:b/>
          <w:bCs/>
          <w:noProof/>
          <w:sz w:val="32"/>
          <w:szCs w:val="32"/>
        </w:rPr>
        <mc:AlternateContent>
          <mc:Choice Requires="wps">
            <w:drawing>
              <wp:anchor distT="0" distB="0" distL="114300" distR="114300" simplePos="0" relativeHeight="251687936" behindDoc="0" locked="0" layoutInCell="1" allowOverlap="1" wp14:anchorId="025201D4" wp14:editId="6B4DB10E">
                <wp:simplePos x="0" y="0"/>
                <wp:positionH relativeFrom="column">
                  <wp:posOffset>457200</wp:posOffset>
                </wp:positionH>
                <wp:positionV relativeFrom="paragraph">
                  <wp:posOffset>1202055</wp:posOffset>
                </wp:positionV>
                <wp:extent cx="1440180" cy="2004060"/>
                <wp:effectExtent l="0" t="0" r="26670" b="15240"/>
                <wp:wrapTopAndBottom/>
                <wp:docPr id="99" name="Rectangle 22"/>
                <wp:cNvGraphicFramePr/>
                <a:graphic xmlns:a="http://schemas.openxmlformats.org/drawingml/2006/main">
                  <a:graphicData uri="http://schemas.microsoft.com/office/word/2010/wordprocessingShape">
                    <wps:wsp>
                      <wps:cNvSpPr/>
                      <wps:spPr>
                        <a:xfrm>
                          <a:off x="0" y="0"/>
                          <a:ext cx="1440180" cy="200406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6948ED" id="Rectangle 1" o:spid="_x0000_s1026" style="position:absolute;margin-left:36pt;margin-top:94.65pt;width:113.4pt;height:15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" fillcolor="#e71224" strokecolor="#e71224" strokeweight="1pt">
                <v:fill opacity="3341f"/>
                <w10:wrap type="topAndBottom"/>
              </v:rect>
            </w:pict>
          </mc:Fallback>
        </mc:AlternateContent>
      </w:r>
      <w:r w:rsidR="00906FFD">
        <w:rPr>
          <w:noProof/>
        </w:rPr>
        <w:drawing>
          <wp:anchor distT="0" distB="0" distL="114300" distR="114300" simplePos="0" relativeHeight="251686912" behindDoc="0" locked="0" layoutInCell="1" allowOverlap="1" wp14:anchorId="18129ABC" wp14:editId="2CEFB764">
            <wp:simplePos x="0" y="0"/>
            <wp:positionH relativeFrom="margin">
              <wp:posOffset>59055</wp:posOffset>
            </wp:positionH>
            <wp:positionV relativeFrom="paragraph">
              <wp:posOffset>293370</wp:posOffset>
            </wp:positionV>
            <wp:extent cx="1920240" cy="2949604"/>
            <wp:effectExtent l="95250" t="95250" r="99060" b="98425"/>
            <wp:wrapTopAndBottom/>
            <wp:docPr id="98"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10;&#10;Description automatically generated"/>
                    <pic:cNvPicPr/>
                  </pic:nvPicPr>
                  <pic:blipFill rotWithShape="1">
                    <a:blip r:embed="rId37">
                      <a:extLst>
                        <a:ext uri="{28A0092B-C50C-407E-A947-70E740481C1C}">
                          <a14:useLocalDpi xmlns:a14="http://schemas.microsoft.com/office/drawing/2010/main" val="0"/>
                        </a:ext>
                      </a:extLst>
                    </a:blip>
                    <a:srcRect l="2481"/>
                    <a:stretch/>
                  </pic:blipFill>
                  <pic:spPr bwMode="auto">
                    <a:xfrm>
                      <a:off x="0" y="0"/>
                      <a:ext cx="1920240" cy="2949604"/>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6FFD" w:rsidRPr="00266937">
        <w:rPr>
          <w:noProof/>
          <w:highlight w:val="yellow"/>
        </w:rPr>
        <mc:AlternateContent>
          <mc:Choice Requires="wps">
            <w:drawing>
              <wp:anchor distT="0" distB="0" distL="114300" distR="114300" simplePos="0" relativeHeight="251688960" behindDoc="0" locked="0" layoutInCell="1" allowOverlap="1" wp14:anchorId="31BB22FD" wp14:editId="4CE4A04F">
                <wp:simplePos x="0" y="0"/>
                <wp:positionH relativeFrom="margin">
                  <wp:posOffset>111125</wp:posOffset>
                </wp:positionH>
                <wp:positionV relativeFrom="paragraph">
                  <wp:posOffset>1355090</wp:posOffset>
                </wp:positionV>
                <wp:extent cx="241935" cy="254000"/>
                <wp:effectExtent l="19050" t="19050" r="24765" b="12700"/>
                <wp:wrapTopAndBottom/>
                <wp:docPr id="100" name="Oval 23"/>
                <wp:cNvGraphicFramePr/>
                <a:graphic xmlns:a="http://schemas.openxmlformats.org/drawingml/2006/main">
                  <a:graphicData uri="http://schemas.microsoft.com/office/word/2010/wordprocessingShape">
                    <wps:wsp>
                      <wps:cNvSpPr/>
                      <wps:spPr>
                        <a:xfrm>
                          <a:off x="0" y="0"/>
                          <a:ext cx="241935" cy="254000"/>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838E14" id="Oval 1" o:spid="_x0000_s1026" style="position:absolute;margin-left:8.75pt;margin-top:106.7pt;width:19.05pt;height:20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" fillcolor="#e71224" strokecolor="#e71224" strokeweight="2.25pt">
                <v:fill opacity="3341f"/>
                <v:stroke joinstyle="miter"/>
                <w10:wrap type="topAndBottom" anchorx="margin"/>
              </v:oval>
            </w:pict>
          </mc:Fallback>
        </mc:AlternateContent>
      </w:r>
      <w:r w:rsidR="00906FFD">
        <w:rPr>
          <w:noProof/>
        </w:rPr>
        <w:t>-</w:t>
      </w:r>
    </w:p>
    <w:p w14:paraId="55C8050D" w14:textId="77777777" w:rsidR="00E149A5" w:rsidRDefault="00E149A5" w:rsidP="00DC7D22">
      <w:pPr>
        <w:pStyle w:val="Heading3"/>
        <w:spacing w:before="360" w:line="240" w:lineRule="auto"/>
        <w:rPr>
          <w:rFonts w:asciiTheme="minorHAnsi" w:hAnsiTheme="minorHAnsi" w:cstheme="minorHAnsi"/>
          <w:b/>
          <w:bCs/>
          <w:sz w:val="32"/>
          <w:szCs w:val="32"/>
        </w:rPr>
      </w:pPr>
    </w:p>
    <w:p w14:paraId="14B98BF1" w14:textId="47279D3D" w:rsidR="00DC7D22" w:rsidRPr="00CE470F" w:rsidRDefault="00DC7D22" w:rsidP="00DC7D22">
      <w:pPr>
        <w:pStyle w:val="Heading3"/>
        <w:spacing w:before="360" w:line="240" w:lineRule="auto"/>
        <w:rPr>
          <w:rFonts w:asciiTheme="minorHAnsi" w:hAnsiTheme="minorHAnsi" w:cstheme="minorHAnsi"/>
          <w:b/>
          <w:bCs/>
          <w:sz w:val="32"/>
          <w:szCs w:val="32"/>
        </w:rPr>
      </w:pPr>
      <w:r w:rsidRPr="00CE470F">
        <w:rPr>
          <w:rFonts w:asciiTheme="minorHAnsi" w:hAnsiTheme="minorHAnsi" w:cstheme="minorHAnsi"/>
          <w:b/>
          <w:bCs/>
          <w:sz w:val="32"/>
          <w:szCs w:val="32"/>
        </w:rPr>
        <w:t>Client List</w:t>
      </w:r>
    </w:p>
    <w:p w14:paraId="4093E671" w14:textId="3DCB5675" w:rsidR="00E7038C" w:rsidRPr="00325E4E" w:rsidRDefault="00DC7D22" w:rsidP="00325E4E">
      <w:pPr>
        <w:spacing w:before="120" w:after="120" w:line="240" w:lineRule="auto"/>
        <w:rPr>
          <w:rFonts w:cstheme="minorHAnsi"/>
          <w:b/>
          <w:bCs/>
          <w:sz w:val="32"/>
          <w:szCs w:val="32"/>
        </w:rPr>
      </w:pPr>
      <w:r w:rsidRPr="00CE470F">
        <w:rPr>
          <w:rFonts w:cstheme="minorHAnsi"/>
          <w:b/>
          <w:bCs/>
          <w:sz w:val="32"/>
          <w:szCs w:val="32"/>
          <w:u w:val="single"/>
        </w:rPr>
        <w:t>Report Description</w:t>
      </w:r>
    </w:p>
    <w:p w14:paraId="4D833B60" w14:textId="77777777" w:rsidR="00325E4E" w:rsidRDefault="007F5430" w:rsidP="00B672A1">
      <w:pPr>
        <w:pStyle w:val="ListParagraph"/>
        <w:widowControl w:val="0"/>
        <w:numPr>
          <w:ilvl w:val="0"/>
          <w:numId w:val="20"/>
        </w:numPr>
        <w:autoSpaceDE w:val="0"/>
        <w:autoSpaceDN w:val="0"/>
        <w:spacing w:after="480" w:line="240" w:lineRule="auto"/>
        <w:rPr>
          <w:rFonts w:cstheme="minorHAnsi"/>
          <w:sz w:val="32"/>
          <w:szCs w:val="32"/>
        </w:rPr>
      </w:pPr>
      <w:r w:rsidRPr="00325E4E">
        <w:rPr>
          <w:rFonts w:cstheme="minorHAnsi"/>
          <w:sz w:val="32"/>
          <w:szCs w:val="32"/>
        </w:rPr>
        <w:t xml:space="preserve">The Client List Report serves to provide a comprehensive listing of all clients in the database within a specified date range. </w:t>
      </w:r>
    </w:p>
    <w:p w14:paraId="40C73196" w14:textId="77777777" w:rsidR="00325E4E" w:rsidRDefault="007F5430" w:rsidP="00B672A1">
      <w:pPr>
        <w:pStyle w:val="ListParagraph"/>
        <w:widowControl w:val="0"/>
        <w:numPr>
          <w:ilvl w:val="0"/>
          <w:numId w:val="20"/>
        </w:numPr>
        <w:autoSpaceDE w:val="0"/>
        <w:autoSpaceDN w:val="0"/>
        <w:spacing w:after="480" w:line="240" w:lineRule="auto"/>
        <w:rPr>
          <w:rFonts w:cstheme="minorHAnsi"/>
          <w:sz w:val="32"/>
          <w:szCs w:val="32"/>
        </w:rPr>
      </w:pPr>
      <w:r w:rsidRPr="00325E4E">
        <w:rPr>
          <w:rFonts w:cstheme="minorHAnsi"/>
          <w:sz w:val="32"/>
          <w:szCs w:val="32"/>
        </w:rPr>
        <w:t xml:space="preserve">Users have the flexibility to sort the report based on various parameters such as Name, Organization, Zip Code, or Date. </w:t>
      </w:r>
    </w:p>
    <w:p w14:paraId="1841B4CE" w14:textId="3E899FE0" w:rsidR="005C15F9" w:rsidRPr="00325E4E" w:rsidRDefault="007F5430" w:rsidP="00B672A1">
      <w:pPr>
        <w:pStyle w:val="ListParagraph"/>
        <w:widowControl w:val="0"/>
        <w:numPr>
          <w:ilvl w:val="0"/>
          <w:numId w:val="20"/>
        </w:numPr>
        <w:autoSpaceDE w:val="0"/>
        <w:autoSpaceDN w:val="0"/>
        <w:spacing w:after="480" w:line="240" w:lineRule="auto"/>
        <w:rPr>
          <w:rFonts w:cstheme="minorHAnsi"/>
          <w:sz w:val="32"/>
          <w:szCs w:val="32"/>
        </w:rPr>
      </w:pPr>
      <w:r w:rsidRPr="00325E4E">
        <w:rPr>
          <w:rFonts w:cstheme="minorHAnsi"/>
          <w:sz w:val="32"/>
          <w:szCs w:val="32"/>
        </w:rPr>
        <w:t>The report includes key client demographic factors, ensuring a holistic view of the individuals served.</w:t>
      </w:r>
    </w:p>
    <w:p w14:paraId="2FC00E23" w14:textId="77777777" w:rsidR="00325E4E" w:rsidRDefault="00192C43" w:rsidP="00B672A1">
      <w:pPr>
        <w:pStyle w:val="ListParagraph"/>
        <w:widowControl w:val="0"/>
        <w:numPr>
          <w:ilvl w:val="0"/>
          <w:numId w:val="20"/>
        </w:numPr>
        <w:autoSpaceDE w:val="0"/>
        <w:autoSpaceDN w:val="0"/>
        <w:spacing w:after="480" w:line="240" w:lineRule="auto"/>
        <w:rPr>
          <w:rFonts w:cstheme="minorHAnsi"/>
          <w:sz w:val="32"/>
          <w:szCs w:val="32"/>
        </w:rPr>
      </w:pPr>
      <w:r w:rsidRPr="00325E4E">
        <w:rPr>
          <w:rFonts w:cstheme="minorHAnsi"/>
          <w:sz w:val="32"/>
          <w:szCs w:val="32"/>
        </w:rPr>
        <w:t>Offers a comprehensive view of clients in the database, aiding in the understanding of the population served.</w:t>
      </w:r>
      <w:r w:rsidR="006D00D3" w:rsidRPr="00325E4E">
        <w:rPr>
          <w:rFonts w:cstheme="minorHAnsi"/>
          <w:sz w:val="32"/>
          <w:szCs w:val="32"/>
        </w:rPr>
        <w:t xml:space="preserve"> </w:t>
      </w:r>
    </w:p>
    <w:p w14:paraId="5B2F0634" w14:textId="77777777" w:rsidR="00325E4E" w:rsidRDefault="006D00D3" w:rsidP="00B672A1">
      <w:pPr>
        <w:pStyle w:val="ListParagraph"/>
        <w:widowControl w:val="0"/>
        <w:numPr>
          <w:ilvl w:val="0"/>
          <w:numId w:val="20"/>
        </w:numPr>
        <w:autoSpaceDE w:val="0"/>
        <w:autoSpaceDN w:val="0"/>
        <w:spacing w:after="480" w:line="240" w:lineRule="auto"/>
        <w:rPr>
          <w:rFonts w:cstheme="minorHAnsi"/>
          <w:sz w:val="32"/>
          <w:szCs w:val="32"/>
        </w:rPr>
      </w:pPr>
      <w:r w:rsidRPr="00325E4E">
        <w:rPr>
          <w:rFonts w:cstheme="minorHAnsi"/>
          <w:sz w:val="32"/>
          <w:szCs w:val="32"/>
        </w:rPr>
        <w:t>Users can tailor the report to their specific needs by choosing from multiple sorting options.</w:t>
      </w:r>
      <w:r w:rsidR="00CE470F" w:rsidRPr="00325E4E">
        <w:rPr>
          <w:rFonts w:cstheme="minorHAnsi"/>
          <w:sz w:val="32"/>
          <w:szCs w:val="32"/>
        </w:rPr>
        <w:t xml:space="preserve"> </w:t>
      </w:r>
    </w:p>
    <w:p w14:paraId="328CD93A" w14:textId="74BDE208" w:rsidR="006E08B1" w:rsidRDefault="00CE470F" w:rsidP="00B672A1">
      <w:pPr>
        <w:pStyle w:val="ListParagraph"/>
        <w:widowControl w:val="0"/>
        <w:numPr>
          <w:ilvl w:val="0"/>
          <w:numId w:val="20"/>
        </w:numPr>
        <w:autoSpaceDE w:val="0"/>
        <w:autoSpaceDN w:val="0"/>
        <w:spacing w:after="480" w:line="240" w:lineRule="auto"/>
        <w:rPr>
          <w:rFonts w:cstheme="minorHAnsi"/>
          <w:sz w:val="32"/>
          <w:szCs w:val="32"/>
        </w:rPr>
      </w:pPr>
      <w:r w:rsidRPr="00325E4E">
        <w:rPr>
          <w:rFonts w:cstheme="minorHAnsi"/>
          <w:sz w:val="32"/>
          <w:szCs w:val="32"/>
        </w:rPr>
        <w:t>Facilitates efficient analysis of client demographics and trends, supporting informed decision-making.</w:t>
      </w:r>
    </w:p>
    <w:p w14:paraId="5CFC4B4A" w14:textId="178664C8" w:rsidR="00C919F5" w:rsidRPr="00C919F5" w:rsidRDefault="00C919F5" w:rsidP="00C919F5">
      <w:pPr>
        <w:widowControl w:val="0"/>
        <w:autoSpaceDE w:val="0"/>
        <w:autoSpaceDN w:val="0"/>
        <w:spacing w:after="480" w:line="240" w:lineRule="auto"/>
        <w:ind w:left="360"/>
        <w:rPr>
          <w:rFonts w:cstheme="minorHAnsi"/>
          <w:sz w:val="32"/>
          <w:szCs w:val="32"/>
        </w:rPr>
      </w:pPr>
      <w:r>
        <w:rPr>
          <w:noProof/>
        </w:rPr>
        <w:drawing>
          <wp:inline distT="0" distB="0" distL="0" distR="0" wp14:anchorId="1D9FA6CA" wp14:editId="19D51650">
            <wp:extent cx="6145530" cy="3524250"/>
            <wp:effectExtent l="95250" t="95250" r="102870" b="95250"/>
            <wp:docPr id="714397017" name="Picture 17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397017" name="Picture 176" descr="Graphical user interface, text, application, email&#10;&#10;Description automatically generated"/>
                    <pic:cNvPicPr/>
                  </pic:nvPicPr>
                  <pic:blipFill>
                    <a:blip r:embed="rId38"/>
                    <a:stretch>
                      <a:fillRect/>
                    </a:stretch>
                  </pic:blipFill>
                  <pic:spPr>
                    <a:xfrm>
                      <a:off x="0" y="0"/>
                      <a:ext cx="6145530" cy="35242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ED38DF4" w14:textId="3092CD24" w:rsidR="007A3861" w:rsidRDefault="00A5236D" w:rsidP="007A3861">
      <w:pPr>
        <w:widowControl w:val="0"/>
        <w:autoSpaceDE w:val="0"/>
        <w:autoSpaceDN w:val="0"/>
        <w:spacing w:after="480" w:line="240" w:lineRule="auto"/>
        <w:rPr>
          <w:rFonts w:cstheme="minorHAnsi"/>
          <w:sz w:val="32"/>
          <w:szCs w:val="32"/>
        </w:rPr>
      </w:pPr>
      <w:r>
        <w:rPr>
          <w:noProof/>
        </w:rPr>
        <w:lastRenderedPageBreak/>
        <w:drawing>
          <wp:inline distT="0" distB="0" distL="0" distR="0" wp14:anchorId="1008B3EF" wp14:editId="0AD4B453">
            <wp:extent cx="6396990" cy="3379470"/>
            <wp:effectExtent l="95250" t="95250" r="99060" b="87630"/>
            <wp:docPr id="657066804" name="Picture 17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066804" name="Picture 177" descr="Graphical user interface, text, application, email&#10;&#10;Description automatically generated"/>
                    <pic:cNvPicPr/>
                  </pic:nvPicPr>
                  <pic:blipFill>
                    <a:blip r:embed="rId39"/>
                    <a:stretch>
                      <a:fillRect/>
                    </a:stretch>
                  </pic:blipFill>
                  <pic:spPr>
                    <a:xfrm>
                      <a:off x="0" y="0"/>
                      <a:ext cx="6396990" cy="33794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1377E47" w14:textId="45974C97" w:rsidR="004747C3" w:rsidRDefault="00C03B6E" w:rsidP="004747C3">
      <w:pPr>
        <w:widowControl w:val="0"/>
        <w:autoSpaceDE w:val="0"/>
        <w:autoSpaceDN w:val="0"/>
        <w:spacing w:after="480" w:line="240" w:lineRule="auto"/>
        <w:rPr>
          <w:rFonts w:cstheme="minorHAnsi"/>
          <w:b/>
          <w:bCs/>
          <w:color w:val="244061" w:themeColor="accent1" w:themeShade="80"/>
          <w:sz w:val="32"/>
          <w:szCs w:val="32"/>
        </w:rPr>
      </w:pPr>
      <w:r>
        <w:rPr>
          <w:noProof/>
        </w:rPr>
        <w:drawing>
          <wp:inline distT="0" distB="0" distL="0" distR="0" wp14:anchorId="3C15294B" wp14:editId="58620A42">
            <wp:extent cx="6396990" cy="3760470"/>
            <wp:effectExtent l="95250" t="95250" r="99060" b="87630"/>
            <wp:docPr id="824128182" name="Picture 17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28182" name="Picture 178" descr="Graphical user interface, text, application, email&#10;&#10;Description automatically generated"/>
                    <pic:cNvPicPr/>
                  </pic:nvPicPr>
                  <pic:blipFill>
                    <a:blip r:embed="rId40"/>
                    <a:stretch>
                      <a:fillRect/>
                    </a:stretch>
                  </pic:blipFill>
                  <pic:spPr>
                    <a:xfrm>
                      <a:off x="0" y="0"/>
                      <a:ext cx="6396990" cy="37604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E92BE20" w14:textId="6F49E733" w:rsidR="007D316B" w:rsidRPr="004747C3" w:rsidRDefault="007D316B" w:rsidP="004747C3">
      <w:pPr>
        <w:widowControl w:val="0"/>
        <w:autoSpaceDE w:val="0"/>
        <w:autoSpaceDN w:val="0"/>
        <w:spacing w:after="480" w:line="240" w:lineRule="auto"/>
        <w:rPr>
          <w:rFonts w:cstheme="minorHAnsi"/>
          <w:sz w:val="32"/>
          <w:szCs w:val="32"/>
        </w:rPr>
      </w:pPr>
      <w:r w:rsidRPr="00002AEB">
        <w:rPr>
          <w:rFonts w:cstheme="minorHAnsi"/>
          <w:b/>
          <w:bCs/>
          <w:color w:val="244061" w:themeColor="accent1" w:themeShade="80"/>
          <w:sz w:val="32"/>
          <w:szCs w:val="32"/>
        </w:rPr>
        <w:lastRenderedPageBreak/>
        <w:t>Client Demographics</w:t>
      </w:r>
    </w:p>
    <w:p w14:paraId="2E948C4C" w14:textId="77777777" w:rsidR="007D316B" w:rsidRPr="00002AEB" w:rsidRDefault="007D316B" w:rsidP="007D316B">
      <w:pPr>
        <w:spacing w:before="120" w:after="120" w:line="240" w:lineRule="auto"/>
        <w:rPr>
          <w:rFonts w:cstheme="minorHAnsi"/>
          <w:b/>
          <w:bCs/>
          <w:sz w:val="32"/>
          <w:szCs w:val="32"/>
        </w:rPr>
      </w:pPr>
      <w:r w:rsidRPr="00002AEB">
        <w:rPr>
          <w:rFonts w:cstheme="minorHAnsi"/>
          <w:b/>
          <w:bCs/>
          <w:sz w:val="32"/>
          <w:szCs w:val="32"/>
          <w:u w:val="single"/>
        </w:rPr>
        <w:t>Report Description</w:t>
      </w:r>
    </w:p>
    <w:p w14:paraId="691C03E9" w14:textId="77777777" w:rsidR="004747C3" w:rsidRDefault="007B746F" w:rsidP="00B672A1">
      <w:pPr>
        <w:pStyle w:val="ListParagraph"/>
        <w:widowControl w:val="0"/>
        <w:numPr>
          <w:ilvl w:val="0"/>
          <w:numId w:val="21"/>
        </w:numPr>
        <w:autoSpaceDE w:val="0"/>
        <w:autoSpaceDN w:val="0"/>
        <w:spacing w:after="480" w:line="240" w:lineRule="auto"/>
        <w:rPr>
          <w:rFonts w:cstheme="minorHAnsi"/>
          <w:sz w:val="32"/>
          <w:szCs w:val="32"/>
        </w:rPr>
      </w:pPr>
      <w:r w:rsidRPr="004747C3">
        <w:rPr>
          <w:rFonts w:cstheme="minorHAnsi"/>
          <w:sz w:val="32"/>
          <w:szCs w:val="32"/>
        </w:rPr>
        <w:t xml:space="preserve">This report is designed to filter and display information specifically for the Head of Household within a specified date range. </w:t>
      </w:r>
    </w:p>
    <w:p w14:paraId="0A41B69C" w14:textId="77777777" w:rsidR="004747C3" w:rsidRDefault="007B746F" w:rsidP="00B672A1">
      <w:pPr>
        <w:pStyle w:val="ListParagraph"/>
        <w:widowControl w:val="0"/>
        <w:numPr>
          <w:ilvl w:val="0"/>
          <w:numId w:val="21"/>
        </w:numPr>
        <w:autoSpaceDE w:val="0"/>
        <w:autoSpaceDN w:val="0"/>
        <w:spacing w:after="480" w:line="240" w:lineRule="auto"/>
        <w:rPr>
          <w:rFonts w:cstheme="minorHAnsi"/>
          <w:sz w:val="32"/>
          <w:szCs w:val="32"/>
        </w:rPr>
      </w:pPr>
      <w:r w:rsidRPr="004747C3">
        <w:rPr>
          <w:rFonts w:cstheme="minorHAnsi"/>
          <w:sz w:val="32"/>
          <w:szCs w:val="32"/>
        </w:rPr>
        <w:t xml:space="preserve">It presents a list of families, with members listed by their Relationship to the Head of Household. </w:t>
      </w:r>
    </w:p>
    <w:p w14:paraId="306307B7" w14:textId="77777777" w:rsidR="004747C3" w:rsidRDefault="007B746F" w:rsidP="00B672A1">
      <w:pPr>
        <w:pStyle w:val="ListParagraph"/>
        <w:widowControl w:val="0"/>
        <w:numPr>
          <w:ilvl w:val="0"/>
          <w:numId w:val="21"/>
        </w:numPr>
        <w:autoSpaceDE w:val="0"/>
        <w:autoSpaceDN w:val="0"/>
        <w:spacing w:after="480" w:line="240" w:lineRule="auto"/>
        <w:rPr>
          <w:rFonts w:cstheme="minorHAnsi"/>
          <w:sz w:val="32"/>
          <w:szCs w:val="32"/>
        </w:rPr>
      </w:pPr>
      <w:r w:rsidRPr="004747C3">
        <w:rPr>
          <w:rFonts w:cstheme="minorHAnsi"/>
          <w:sz w:val="32"/>
          <w:szCs w:val="32"/>
        </w:rPr>
        <w:t>The age of each client is calculated as of the current date.</w:t>
      </w:r>
    </w:p>
    <w:p w14:paraId="7A88BB31" w14:textId="36D445BB" w:rsidR="00841822" w:rsidRDefault="00101CD2" w:rsidP="00B672A1">
      <w:pPr>
        <w:pStyle w:val="ListParagraph"/>
        <w:widowControl w:val="0"/>
        <w:numPr>
          <w:ilvl w:val="0"/>
          <w:numId w:val="21"/>
        </w:numPr>
        <w:autoSpaceDE w:val="0"/>
        <w:autoSpaceDN w:val="0"/>
        <w:spacing w:after="480" w:line="240" w:lineRule="auto"/>
        <w:rPr>
          <w:rFonts w:cstheme="minorHAnsi"/>
          <w:sz w:val="32"/>
          <w:szCs w:val="32"/>
        </w:rPr>
      </w:pPr>
      <w:r w:rsidRPr="004747C3">
        <w:rPr>
          <w:rFonts w:cstheme="minorHAnsi"/>
          <w:sz w:val="32"/>
          <w:szCs w:val="32"/>
        </w:rPr>
        <w:t xml:space="preserve"> </w:t>
      </w:r>
      <w:r w:rsidR="00841822" w:rsidRPr="004747C3">
        <w:rPr>
          <w:rFonts w:cstheme="minorHAnsi"/>
          <w:sz w:val="32"/>
          <w:szCs w:val="32"/>
        </w:rPr>
        <w:t>Targets and presents information specifically for Head of Household individuals, streamlining family-focused data analysis.</w:t>
      </w:r>
    </w:p>
    <w:p w14:paraId="0883F80B" w14:textId="77777777" w:rsidR="009C7C95" w:rsidRDefault="009C7C95" w:rsidP="009C7C95">
      <w:pPr>
        <w:pStyle w:val="ListParagraph"/>
        <w:widowControl w:val="0"/>
        <w:autoSpaceDE w:val="0"/>
        <w:autoSpaceDN w:val="0"/>
        <w:spacing w:after="480" w:line="240" w:lineRule="auto"/>
        <w:rPr>
          <w:rFonts w:cstheme="minorHAnsi"/>
          <w:sz w:val="32"/>
          <w:szCs w:val="32"/>
        </w:rPr>
      </w:pPr>
    </w:p>
    <w:p w14:paraId="6CB76FF4" w14:textId="6A9A932A" w:rsidR="0047268B" w:rsidRPr="0047268B" w:rsidRDefault="0047268B" w:rsidP="0047268B">
      <w:pPr>
        <w:widowControl w:val="0"/>
        <w:autoSpaceDE w:val="0"/>
        <w:autoSpaceDN w:val="0"/>
        <w:spacing w:after="480" w:line="240" w:lineRule="auto"/>
        <w:ind w:left="360"/>
        <w:rPr>
          <w:rFonts w:cstheme="minorHAnsi"/>
          <w:sz w:val="32"/>
          <w:szCs w:val="32"/>
        </w:rPr>
      </w:pPr>
      <w:r>
        <w:rPr>
          <w:noProof/>
        </w:rPr>
        <w:drawing>
          <wp:inline distT="0" distB="0" distL="0" distR="0" wp14:anchorId="4B2654E5" wp14:editId="470CA785">
            <wp:extent cx="6134100" cy="4126230"/>
            <wp:effectExtent l="95250" t="95250" r="95250" b="102870"/>
            <wp:docPr id="381783677" name="Picture 18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783677" name="Picture 186" descr="Graphical user interface, text, application, email&#10;&#10;Description automatically generated"/>
                    <pic:cNvPicPr/>
                  </pic:nvPicPr>
                  <pic:blipFill>
                    <a:blip r:embed="rId41"/>
                    <a:stretch>
                      <a:fillRect/>
                    </a:stretch>
                  </pic:blipFill>
                  <pic:spPr>
                    <a:xfrm>
                      <a:off x="0" y="0"/>
                      <a:ext cx="6134100" cy="412623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921B9C6" w14:textId="2DE0C483" w:rsidR="005B250E" w:rsidRDefault="005B250E">
      <w:pPr>
        <w:widowControl w:val="0"/>
        <w:autoSpaceDE w:val="0"/>
        <w:autoSpaceDN w:val="0"/>
        <w:spacing w:after="480" w:line="240" w:lineRule="auto"/>
        <w:rPr>
          <w:rFonts w:cstheme="minorHAnsi"/>
          <w:sz w:val="32"/>
          <w:szCs w:val="32"/>
        </w:rPr>
      </w:pPr>
    </w:p>
    <w:p w14:paraId="41746D83" w14:textId="31529C3E" w:rsidR="0047268B" w:rsidRDefault="000532CE" w:rsidP="005B250E">
      <w:pPr>
        <w:pStyle w:val="Heading3"/>
        <w:spacing w:before="0" w:line="240" w:lineRule="auto"/>
        <w:rPr>
          <w:rFonts w:asciiTheme="minorHAnsi" w:hAnsiTheme="minorHAnsi" w:cstheme="minorHAnsi"/>
          <w:b/>
          <w:bCs/>
          <w:color w:val="244061" w:themeColor="accent1" w:themeShade="80"/>
          <w:sz w:val="32"/>
          <w:szCs w:val="32"/>
        </w:rPr>
      </w:pPr>
      <w:r>
        <w:rPr>
          <w:noProof/>
        </w:rPr>
        <w:lastRenderedPageBreak/>
        <w:drawing>
          <wp:inline distT="0" distB="0" distL="0" distR="0" wp14:anchorId="2D72FA64" wp14:editId="4940BBFB">
            <wp:extent cx="6351270" cy="4034790"/>
            <wp:effectExtent l="95250" t="95250" r="87630" b="99060"/>
            <wp:docPr id="767878967" name="Picture 18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878967" name="Picture 187" descr="Graphical user interface, text, application, email&#10;&#10;Description automatically generated"/>
                    <pic:cNvPicPr/>
                  </pic:nvPicPr>
                  <pic:blipFill>
                    <a:blip r:embed="rId42"/>
                    <a:stretch>
                      <a:fillRect/>
                    </a:stretch>
                  </pic:blipFill>
                  <pic:spPr>
                    <a:xfrm>
                      <a:off x="0" y="0"/>
                      <a:ext cx="6351270" cy="403479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46A8D7E" w14:textId="77777777" w:rsidR="0047268B" w:rsidRDefault="0047268B" w:rsidP="005B250E">
      <w:pPr>
        <w:pStyle w:val="Heading3"/>
        <w:spacing w:before="0" w:line="240" w:lineRule="auto"/>
        <w:rPr>
          <w:rFonts w:asciiTheme="minorHAnsi" w:hAnsiTheme="minorHAnsi" w:cstheme="minorHAnsi"/>
          <w:b/>
          <w:bCs/>
          <w:color w:val="244061" w:themeColor="accent1" w:themeShade="80"/>
          <w:sz w:val="32"/>
          <w:szCs w:val="32"/>
        </w:rPr>
      </w:pPr>
    </w:p>
    <w:p w14:paraId="76E76855" w14:textId="2A9A16D4" w:rsidR="005B250E" w:rsidRPr="00886BDD" w:rsidRDefault="005B250E" w:rsidP="005B250E">
      <w:pPr>
        <w:pStyle w:val="Heading3"/>
        <w:spacing w:before="0" w:line="240" w:lineRule="auto"/>
        <w:rPr>
          <w:rFonts w:asciiTheme="minorHAnsi" w:hAnsiTheme="minorHAnsi" w:cstheme="minorHAnsi"/>
          <w:b/>
          <w:bCs/>
          <w:color w:val="244061" w:themeColor="accent1" w:themeShade="80"/>
          <w:sz w:val="32"/>
          <w:szCs w:val="32"/>
        </w:rPr>
      </w:pPr>
      <w:r w:rsidRPr="00886BDD">
        <w:rPr>
          <w:rFonts w:asciiTheme="minorHAnsi" w:hAnsiTheme="minorHAnsi" w:cstheme="minorHAnsi"/>
          <w:b/>
          <w:bCs/>
          <w:color w:val="244061" w:themeColor="accent1" w:themeShade="80"/>
          <w:sz w:val="32"/>
          <w:szCs w:val="32"/>
        </w:rPr>
        <w:t>Client Employment Status</w:t>
      </w:r>
    </w:p>
    <w:p w14:paraId="269A83CF" w14:textId="77777777" w:rsidR="005B250E" w:rsidRPr="00886BDD" w:rsidRDefault="005B250E" w:rsidP="005B250E">
      <w:pPr>
        <w:spacing w:before="120" w:after="120" w:line="240" w:lineRule="auto"/>
        <w:rPr>
          <w:rFonts w:cstheme="minorHAnsi"/>
          <w:b/>
          <w:bCs/>
          <w:sz w:val="32"/>
          <w:szCs w:val="32"/>
        </w:rPr>
      </w:pPr>
      <w:r w:rsidRPr="00886BDD">
        <w:rPr>
          <w:rFonts w:cstheme="minorHAnsi"/>
          <w:b/>
          <w:bCs/>
          <w:sz w:val="32"/>
          <w:szCs w:val="32"/>
          <w:u w:val="single"/>
        </w:rPr>
        <w:t>Report Description</w:t>
      </w:r>
    </w:p>
    <w:p w14:paraId="7522B3A6" w14:textId="77777777" w:rsidR="00E773E5" w:rsidRDefault="00CC67D6" w:rsidP="00B672A1">
      <w:pPr>
        <w:pStyle w:val="ListParagraph"/>
        <w:widowControl w:val="0"/>
        <w:numPr>
          <w:ilvl w:val="0"/>
          <w:numId w:val="22"/>
        </w:numPr>
        <w:autoSpaceDE w:val="0"/>
        <w:autoSpaceDN w:val="0"/>
        <w:spacing w:after="480" w:line="240" w:lineRule="auto"/>
        <w:rPr>
          <w:rFonts w:cstheme="minorHAnsi"/>
          <w:sz w:val="32"/>
          <w:szCs w:val="32"/>
        </w:rPr>
      </w:pPr>
      <w:r w:rsidRPr="00E773E5">
        <w:rPr>
          <w:rFonts w:cstheme="minorHAnsi"/>
          <w:sz w:val="32"/>
          <w:szCs w:val="32"/>
        </w:rPr>
        <w:t>The Client Work History Report provides a detailed overview of client work history records, offering insights into individuals' employment experiences and contributing to a comprehensive understanding of their vocational backgrounds.</w:t>
      </w:r>
      <w:r w:rsidR="0061225C" w:rsidRPr="00E773E5">
        <w:rPr>
          <w:rFonts w:cstheme="minorHAnsi"/>
          <w:sz w:val="32"/>
          <w:szCs w:val="32"/>
        </w:rPr>
        <w:t xml:space="preserve"> </w:t>
      </w:r>
    </w:p>
    <w:p w14:paraId="3BA7AB0B" w14:textId="77777777" w:rsidR="00E773E5" w:rsidRDefault="0061225C" w:rsidP="00B672A1">
      <w:pPr>
        <w:pStyle w:val="ListParagraph"/>
        <w:widowControl w:val="0"/>
        <w:numPr>
          <w:ilvl w:val="0"/>
          <w:numId w:val="22"/>
        </w:numPr>
        <w:autoSpaceDE w:val="0"/>
        <w:autoSpaceDN w:val="0"/>
        <w:spacing w:after="480" w:line="240" w:lineRule="auto"/>
        <w:rPr>
          <w:rFonts w:cstheme="minorHAnsi"/>
          <w:sz w:val="32"/>
          <w:szCs w:val="32"/>
        </w:rPr>
      </w:pPr>
      <w:r w:rsidRPr="00E773E5">
        <w:rPr>
          <w:rFonts w:cstheme="minorHAnsi"/>
          <w:sz w:val="32"/>
          <w:szCs w:val="32"/>
        </w:rPr>
        <w:t>Supports service planning by providing information on clients' past employment experiences, informing career counseling and job placement strategies.</w:t>
      </w:r>
      <w:r w:rsidR="00886BDD" w:rsidRPr="00E773E5">
        <w:rPr>
          <w:rFonts w:cstheme="minorHAnsi"/>
          <w:sz w:val="32"/>
          <w:szCs w:val="32"/>
        </w:rPr>
        <w:t xml:space="preserve"> </w:t>
      </w:r>
    </w:p>
    <w:p w14:paraId="22DF986E" w14:textId="4F52EF00" w:rsidR="005B250E" w:rsidRPr="00E773E5" w:rsidRDefault="00886BDD" w:rsidP="00B672A1">
      <w:pPr>
        <w:pStyle w:val="ListParagraph"/>
        <w:widowControl w:val="0"/>
        <w:numPr>
          <w:ilvl w:val="0"/>
          <w:numId w:val="22"/>
        </w:numPr>
        <w:autoSpaceDE w:val="0"/>
        <w:autoSpaceDN w:val="0"/>
        <w:spacing w:after="480" w:line="240" w:lineRule="auto"/>
        <w:rPr>
          <w:rFonts w:cstheme="minorHAnsi"/>
          <w:sz w:val="32"/>
          <w:szCs w:val="32"/>
        </w:rPr>
      </w:pPr>
      <w:r w:rsidRPr="00E773E5">
        <w:rPr>
          <w:rFonts w:cstheme="minorHAnsi"/>
          <w:sz w:val="32"/>
          <w:szCs w:val="32"/>
        </w:rPr>
        <w:t>Enables data-driven decision-making by presenting detailed information on clients' employment patterns and transitions.</w:t>
      </w:r>
      <w:r w:rsidR="006048FD" w:rsidRPr="00E773E5">
        <w:rPr>
          <w:rFonts w:cstheme="minorHAnsi"/>
          <w:sz w:val="32"/>
          <w:szCs w:val="32"/>
        </w:rPr>
        <w:t xml:space="preserve"> </w:t>
      </w:r>
    </w:p>
    <w:p w14:paraId="3B588DE9" w14:textId="2A8386D7" w:rsidR="009D2340" w:rsidRDefault="009D2340">
      <w:pPr>
        <w:widowControl w:val="0"/>
        <w:autoSpaceDE w:val="0"/>
        <w:autoSpaceDN w:val="0"/>
        <w:spacing w:after="480" w:line="240" w:lineRule="auto"/>
        <w:rPr>
          <w:rFonts w:cstheme="minorHAnsi"/>
          <w:sz w:val="32"/>
          <w:szCs w:val="32"/>
        </w:rPr>
      </w:pPr>
    </w:p>
    <w:p w14:paraId="7C911456" w14:textId="169E61A7" w:rsidR="009D1E4B" w:rsidRDefault="009D1E4B" w:rsidP="009D2340">
      <w:pPr>
        <w:pStyle w:val="Heading3"/>
        <w:spacing w:before="0" w:line="240" w:lineRule="auto"/>
        <w:rPr>
          <w:rFonts w:asciiTheme="minorHAnsi" w:hAnsiTheme="minorHAnsi" w:cstheme="minorHAnsi"/>
          <w:b/>
          <w:bCs/>
          <w:color w:val="244061" w:themeColor="accent1" w:themeShade="80"/>
          <w:sz w:val="32"/>
          <w:szCs w:val="32"/>
        </w:rPr>
      </w:pPr>
      <w:r>
        <w:rPr>
          <w:noProof/>
        </w:rPr>
        <w:lastRenderedPageBreak/>
        <w:drawing>
          <wp:inline distT="0" distB="0" distL="0" distR="0" wp14:anchorId="123CB47C" wp14:editId="55150202">
            <wp:extent cx="6328410" cy="3196590"/>
            <wp:effectExtent l="95250" t="95250" r="91440" b="99060"/>
            <wp:docPr id="774364933" name="Picture 19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364933" name="Picture 193" descr="Graphical user interface, text, application, email&#10;&#10;Description automatically generated"/>
                    <pic:cNvPicPr/>
                  </pic:nvPicPr>
                  <pic:blipFill>
                    <a:blip r:embed="rId43"/>
                    <a:stretch>
                      <a:fillRect/>
                    </a:stretch>
                  </pic:blipFill>
                  <pic:spPr>
                    <a:xfrm>
                      <a:off x="0" y="0"/>
                      <a:ext cx="6328410" cy="319659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CAC4E2E" w14:textId="382CDAAA" w:rsidR="009D1E4B" w:rsidRDefault="009D1E4B" w:rsidP="009D2340">
      <w:pPr>
        <w:pStyle w:val="Heading3"/>
        <w:spacing w:before="0" w:line="240" w:lineRule="auto"/>
        <w:rPr>
          <w:rFonts w:asciiTheme="minorHAnsi" w:hAnsiTheme="minorHAnsi" w:cstheme="minorHAnsi"/>
          <w:b/>
          <w:bCs/>
          <w:color w:val="244061" w:themeColor="accent1" w:themeShade="80"/>
          <w:sz w:val="32"/>
          <w:szCs w:val="32"/>
        </w:rPr>
      </w:pPr>
    </w:p>
    <w:p w14:paraId="2BCD6AB3" w14:textId="268812E6" w:rsidR="009D1E4B" w:rsidRPr="009D1E4B" w:rsidRDefault="00DA198A" w:rsidP="009D1E4B">
      <w:r>
        <w:rPr>
          <w:noProof/>
        </w:rPr>
        <w:drawing>
          <wp:inline distT="0" distB="0" distL="0" distR="0" wp14:anchorId="227D5AF9" wp14:editId="4D49C643">
            <wp:extent cx="6343650" cy="2007870"/>
            <wp:effectExtent l="95250" t="95250" r="95250" b="87630"/>
            <wp:docPr id="2133442136" name="Picture 19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442136" name="Picture 194" descr="Graphical user interface, text, application&#10;&#10;Description automatically generated"/>
                    <pic:cNvPicPr/>
                  </pic:nvPicPr>
                  <pic:blipFill>
                    <a:blip r:embed="rId44"/>
                    <a:stretch>
                      <a:fillRect/>
                    </a:stretch>
                  </pic:blipFill>
                  <pic:spPr>
                    <a:xfrm>
                      <a:off x="0" y="0"/>
                      <a:ext cx="6343650" cy="20078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BD4A78E" w14:textId="77777777" w:rsidR="009D1E4B" w:rsidRDefault="009D1E4B" w:rsidP="009D2340">
      <w:pPr>
        <w:pStyle w:val="Heading3"/>
        <w:spacing w:before="0" w:line="240" w:lineRule="auto"/>
        <w:rPr>
          <w:rFonts w:asciiTheme="minorHAnsi" w:hAnsiTheme="minorHAnsi" w:cstheme="minorHAnsi"/>
          <w:b/>
          <w:bCs/>
          <w:color w:val="244061" w:themeColor="accent1" w:themeShade="80"/>
          <w:sz w:val="32"/>
          <w:szCs w:val="32"/>
        </w:rPr>
      </w:pPr>
    </w:p>
    <w:p w14:paraId="32FD7243" w14:textId="60A24241" w:rsidR="009D2340" w:rsidRPr="00605EF7" w:rsidRDefault="009D2340" w:rsidP="009D2340">
      <w:pPr>
        <w:pStyle w:val="Heading3"/>
        <w:spacing w:before="0" w:line="240" w:lineRule="auto"/>
        <w:rPr>
          <w:rFonts w:asciiTheme="minorHAnsi" w:hAnsiTheme="minorHAnsi" w:cstheme="minorHAnsi"/>
          <w:b/>
          <w:bCs/>
          <w:color w:val="244061" w:themeColor="accent1" w:themeShade="80"/>
          <w:sz w:val="32"/>
          <w:szCs w:val="32"/>
        </w:rPr>
      </w:pPr>
      <w:r w:rsidRPr="00605EF7">
        <w:rPr>
          <w:rFonts w:asciiTheme="minorHAnsi" w:hAnsiTheme="minorHAnsi" w:cstheme="minorHAnsi"/>
          <w:b/>
          <w:bCs/>
          <w:color w:val="244061" w:themeColor="accent1" w:themeShade="80"/>
          <w:sz w:val="32"/>
          <w:szCs w:val="32"/>
        </w:rPr>
        <w:t>Client Goals</w:t>
      </w:r>
    </w:p>
    <w:p w14:paraId="1C71EA5E" w14:textId="1602A429" w:rsidR="00E7038C" w:rsidRPr="0002061F" w:rsidRDefault="009D2340" w:rsidP="0002061F">
      <w:pPr>
        <w:spacing w:before="120" w:after="120" w:line="240" w:lineRule="auto"/>
        <w:rPr>
          <w:rFonts w:cstheme="minorHAnsi"/>
          <w:b/>
          <w:bCs/>
          <w:sz w:val="32"/>
          <w:szCs w:val="32"/>
        </w:rPr>
      </w:pPr>
      <w:r w:rsidRPr="00605EF7">
        <w:rPr>
          <w:rFonts w:cstheme="minorHAnsi"/>
          <w:b/>
          <w:bCs/>
          <w:sz w:val="32"/>
          <w:szCs w:val="32"/>
          <w:u w:val="single"/>
        </w:rPr>
        <w:t>Report Description</w:t>
      </w:r>
    </w:p>
    <w:p w14:paraId="5F763552" w14:textId="77777777" w:rsidR="0002061F" w:rsidRDefault="00C25D81" w:rsidP="00B672A1">
      <w:pPr>
        <w:pStyle w:val="ListParagraph"/>
        <w:widowControl w:val="0"/>
        <w:numPr>
          <w:ilvl w:val="0"/>
          <w:numId w:val="23"/>
        </w:numPr>
        <w:autoSpaceDE w:val="0"/>
        <w:autoSpaceDN w:val="0"/>
        <w:spacing w:after="480" w:line="240" w:lineRule="auto"/>
        <w:rPr>
          <w:rFonts w:cstheme="minorHAnsi"/>
          <w:sz w:val="32"/>
          <w:szCs w:val="32"/>
        </w:rPr>
      </w:pPr>
      <w:r w:rsidRPr="0002061F">
        <w:rPr>
          <w:rFonts w:cstheme="minorHAnsi"/>
          <w:sz w:val="32"/>
          <w:szCs w:val="32"/>
        </w:rPr>
        <w:t>The Client Goals Report identifies clients with active goals based on specific criteria.</w:t>
      </w:r>
    </w:p>
    <w:p w14:paraId="73971894" w14:textId="77777777" w:rsidR="0002061F" w:rsidRDefault="00C25D81" w:rsidP="00B672A1">
      <w:pPr>
        <w:pStyle w:val="ListParagraph"/>
        <w:widowControl w:val="0"/>
        <w:numPr>
          <w:ilvl w:val="0"/>
          <w:numId w:val="23"/>
        </w:numPr>
        <w:autoSpaceDE w:val="0"/>
        <w:autoSpaceDN w:val="0"/>
        <w:spacing w:after="480" w:line="240" w:lineRule="auto"/>
        <w:rPr>
          <w:rFonts w:cstheme="minorHAnsi"/>
          <w:sz w:val="32"/>
          <w:szCs w:val="32"/>
        </w:rPr>
      </w:pPr>
      <w:r w:rsidRPr="0002061F">
        <w:rPr>
          <w:rFonts w:cstheme="minorHAnsi"/>
          <w:sz w:val="32"/>
          <w:szCs w:val="32"/>
        </w:rPr>
        <w:t xml:space="preserve"> It focuses on goals meeting the following conditions: </w:t>
      </w:r>
    </w:p>
    <w:p w14:paraId="6454E02F" w14:textId="77777777" w:rsidR="0002061F" w:rsidRDefault="00145219" w:rsidP="00B672A1">
      <w:pPr>
        <w:pStyle w:val="ListParagraph"/>
        <w:widowControl w:val="0"/>
        <w:numPr>
          <w:ilvl w:val="0"/>
          <w:numId w:val="23"/>
        </w:numPr>
        <w:autoSpaceDE w:val="0"/>
        <w:autoSpaceDN w:val="0"/>
        <w:spacing w:after="480" w:line="240" w:lineRule="auto"/>
        <w:rPr>
          <w:rFonts w:cstheme="minorHAnsi"/>
          <w:sz w:val="32"/>
          <w:szCs w:val="32"/>
        </w:rPr>
      </w:pPr>
      <w:r w:rsidRPr="0002061F">
        <w:rPr>
          <w:rFonts w:cstheme="minorHAnsi"/>
          <w:sz w:val="32"/>
          <w:szCs w:val="32"/>
        </w:rPr>
        <w:t>T</w:t>
      </w:r>
      <w:r w:rsidR="00317223" w:rsidRPr="0002061F">
        <w:rPr>
          <w:rFonts w:cstheme="minorHAnsi"/>
          <w:sz w:val="32"/>
          <w:szCs w:val="32"/>
        </w:rPr>
        <w:t xml:space="preserve">he Goal Date is smaller than the report end date. </w:t>
      </w:r>
    </w:p>
    <w:p w14:paraId="77539F03" w14:textId="77777777" w:rsidR="0002061F" w:rsidRDefault="00145219" w:rsidP="00B672A1">
      <w:pPr>
        <w:pStyle w:val="ListParagraph"/>
        <w:widowControl w:val="0"/>
        <w:numPr>
          <w:ilvl w:val="0"/>
          <w:numId w:val="23"/>
        </w:numPr>
        <w:autoSpaceDE w:val="0"/>
        <w:autoSpaceDN w:val="0"/>
        <w:spacing w:after="480" w:line="240" w:lineRule="auto"/>
        <w:rPr>
          <w:rFonts w:cstheme="minorHAnsi"/>
          <w:sz w:val="32"/>
          <w:szCs w:val="32"/>
        </w:rPr>
      </w:pPr>
      <w:r w:rsidRPr="0002061F">
        <w:rPr>
          <w:rFonts w:cstheme="minorHAnsi"/>
          <w:sz w:val="32"/>
          <w:szCs w:val="32"/>
        </w:rPr>
        <w:t>T</w:t>
      </w:r>
      <w:r w:rsidR="00317223" w:rsidRPr="0002061F">
        <w:rPr>
          <w:rFonts w:cstheme="minorHAnsi"/>
          <w:sz w:val="32"/>
          <w:szCs w:val="32"/>
        </w:rPr>
        <w:t>he Target Date is null or greater than the report begin date</w:t>
      </w:r>
      <w:r w:rsidR="00251EDE" w:rsidRPr="0002061F">
        <w:rPr>
          <w:rFonts w:cstheme="minorHAnsi"/>
          <w:sz w:val="32"/>
          <w:szCs w:val="32"/>
        </w:rPr>
        <w:t xml:space="preserve">. </w:t>
      </w:r>
    </w:p>
    <w:p w14:paraId="783DB946" w14:textId="77777777" w:rsidR="0002061F" w:rsidRDefault="00145219" w:rsidP="00B672A1">
      <w:pPr>
        <w:pStyle w:val="ListParagraph"/>
        <w:widowControl w:val="0"/>
        <w:numPr>
          <w:ilvl w:val="0"/>
          <w:numId w:val="23"/>
        </w:numPr>
        <w:autoSpaceDE w:val="0"/>
        <w:autoSpaceDN w:val="0"/>
        <w:spacing w:after="480" w:line="240" w:lineRule="auto"/>
        <w:rPr>
          <w:rFonts w:cstheme="minorHAnsi"/>
          <w:sz w:val="32"/>
          <w:szCs w:val="32"/>
        </w:rPr>
      </w:pPr>
      <w:r w:rsidRPr="0002061F">
        <w:rPr>
          <w:rFonts w:cstheme="minorHAnsi"/>
          <w:sz w:val="32"/>
          <w:szCs w:val="32"/>
        </w:rPr>
        <w:lastRenderedPageBreak/>
        <w:t>T</w:t>
      </w:r>
      <w:r w:rsidR="00251EDE" w:rsidRPr="0002061F">
        <w:rPr>
          <w:rFonts w:cstheme="minorHAnsi"/>
          <w:sz w:val="32"/>
          <w:szCs w:val="32"/>
        </w:rPr>
        <w:t>he Goal Attained status is null, or</w:t>
      </w:r>
      <w:r w:rsidR="00317223" w:rsidRPr="0002061F">
        <w:rPr>
          <w:rFonts w:cstheme="minorHAnsi"/>
          <w:sz w:val="32"/>
          <w:szCs w:val="32"/>
        </w:rPr>
        <w:t xml:space="preserve"> </w:t>
      </w:r>
      <w:r w:rsidR="00B71AC0" w:rsidRPr="0002061F">
        <w:rPr>
          <w:rFonts w:cstheme="minorHAnsi"/>
          <w:sz w:val="32"/>
          <w:szCs w:val="32"/>
        </w:rPr>
        <w:t>the Goal Attained Date is greater than the report begin date.</w:t>
      </w:r>
    </w:p>
    <w:p w14:paraId="6F526DAA" w14:textId="77777777" w:rsidR="0002061F" w:rsidRDefault="007872A4" w:rsidP="00B672A1">
      <w:pPr>
        <w:pStyle w:val="ListParagraph"/>
        <w:widowControl w:val="0"/>
        <w:numPr>
          <w:ilvl w:val="0"/>
          <w:numId w:val="23"/>
        </w:numPr>
        <w:autoSpaceDE w:val="0"/>
        <w:autoSpaceDN w:val="0"/>
        <w:spacing w:after="480" w:line="240" w:lineRule="auto"/>
        <w:rPr>
          <w:rFonts w:cstheme="minorHAnsi"/>
          <w:sz w:val="32"/>
          <w:szCs w:val="32"/>
        </w:rPr>
      </w:pPr>
      <w:r w:rsidRPr="0002061F">
        <w:rPr>
          <w:rFonts w:cstheme="minorHAnsi"/>
          <w:sz w:val="32"/>
          <w:szCs w:val="32"/>
        </w:rPr>
        <w:t xml:space="preserve"> </w:t>
      </w:r>
      <w:r w:rsidR="008333D1" w:rsidRPr="0002061F">
        <w:rPr>
          <w:rFonts w:cstheme="minorHAnsi"/>
          <w:sz w:val="32"/>
          <w:szCs w:val="32"/>
        </w:rPr>
        <w:t>Identifies clients with active goals, allowing for proactive management and support.</w:t>
      </w:r>
      <w:r w:rsidR="00891214" w:rsidRPr="0002061F">
        <w:rPr>
          <w:rFonts w:cstheme="minorHAnsi"/>
          <w:sz w:val="32"/>
          <w:szCs w:val="32"/>
        </w:rPr>
        <w:t xml:space="preserve"> </w:t>
      </w:r>
    </w:p>
    <w:p w14:paraId="405B5B42" w14:textId="77777777" w:rsidR="0002061F" w:rsidRDefault="00891214" w:rsidP="00B672A1">
      <w:pPr>
        <w:pStyle w:val="ListParagraph"/>
        <w:widowControl w:val="0"/>
        <w:numPr>
          <w:ilvl w:val="0"/>
          <w:numId w:val="23"/>
        </w:numPr>
        <w:autoSpaceDE w:val="0"/>
        <w:autoSpaceDN w:val="0"/>
        <w:spacing w:after="480" w:line="240" w:lineRule="auto"/>
        <w:rPr>
          <w:rFonts w:cstheme="minorHAnsi"/>
          <w:sz w:val="32"/>
          <w:szCs w:val="32"/>
        </w:rPr>
      </w:pPr>
      <w:r w:rsidRPr="0002061F">
        <w:rPr>
          <w:rFonts w:cstheme="minorHAnsi"/>
          <w:sz w:val="32"/>
          <w:szCs w:val="32"/>
        </w:rPr>
        <w:t xml:space="preserve">Enables organizations to focus on clients with goals requiring attention or follow-up. </w:t>
      </w:r>
    </w:p>
    <w:p w14:paraId="36636F06" w14:textId="67E00A29" w:rsidR="008333D1" w:rsidRDefault="00891214" w:rsidP="00B672A1">
      <w:pPr>
        <w:pStyle w:val="ListParagraph"/>
        <w:widowControl w:val="0"/>
        <w:numPr>
          <w:ilvl w:val="0"/>
          <w:numId w:val="23"/>
        </w:numPr>
        <w:autoSpaceDE w:val="0"/>
        <w:autoSpaceDN w:val="0"/>
        <w:spacing w:after="480" w:line="240" w:lineRule="auto"/>
        <w:rPr>
          <w:rFonts w:cstheme="minorHAnsi"/>
          <w:sz w:val="32"/>
          <w:szCs w:val="32"/>
        </w:rPr>
      </w:pPr>
      <w:r w:rsidRPr="0002061F">
        <w:rPr>
          <w:rFonts w:cstheme="minorHAnsi"/>
          <w:sz w:val="32"/>
          <w:szCs w:val="32"/>
        </w:rPr>
        <w:t xml:space="preserve">Facilitates a systematic approach to goal monitoring and progress </w:t>
      </w:r>
      <w:r w:rsidR="007872A4" w:rsidRPr="0002061F">
        <w:rPr>
          <w:rFonts w:cstheme="minorHAnsi"/>
          <w:sz w:val="32"/>
          <w:szCs w:val="32"/>
        </w:rPr>
        <w:t>tracking.</w:t>
      </w:r>
    </w:p>
    <w:p w14:paraId="18F2B3C5" w14:textId="77777777" w:rsidR="004A3699" w:rsidRDefault="004A3699" w:rsidP="004A3699">
      <w:pPr>
        <w:pStyle w:val="ListParagraph"/>
        <w:widowControl w:val="0"/>
        <w:autoSpaceDE w:val="0"/>
        <w:autoSpaceDN w:val="0"/>
        <w:spacing w:after="480" w:line="240" w:lineRule="auto"/>
        <w:rPr>
          <w:rFonts w:cstheme="minorHAnsi"/>
          <w:sz w:val="32"/>
          <w:szCs w:val="32"/>
        </w:rPr>
      </w:pPr>
    </w:p>
    <w:p w14:paraId="4B94CC2F" w14:textId="3E735878" w:rsidR="002B7194" w:rsidRDefault="00D22B33" w:rsidP="00D22B33">
      <w:pPr>
        <w:widowControl w:val="0"/>
        <w:autoSpaceDE w:val="0"/>
        <w:autoSpaceDN w:val="0"/>
        <w:spacing w:after="480" w:line="240" w:lineRule="auto"/>
        <w:rPr>
          <w:rFonts w:cstheme="minorHAnsi"/>
          <w:sz w:val="32"/>
          <w:szCs w:val="32"/>
        </w:rPr>
      </w:pPr>
      <w:r>
        <w:rPr>
          <w:noProof/>
        </w:rPr>
        <w:drawing>
          <wp:inline distT="0" distB="0" distL="0" distR="0" wp14:anchorId="3B9B4C3A" wp14:editId="6A15C9D5">
            <wp:extent cx="6290310" cy="4370070"/>
            <wp:effectExtent l="95250" t="95250" r="91440" b="87630"/>
            <wp:docPr id="1768146737" name="Picture 19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146737" name="Picture 199" descr="Graphical user interface, text, application, email&#10;&#10;Description automatically generated"/>
                    <pic:cNvPicPr/>
                  </pic:nvPicPr>
                  <pic:blipFill>
                    <a:blip r:embed="rId45"/>
                    <a:stretch>
                      <a:fillRect/>
                    </a:stretch>
                  </pic:blipFill>
                  <pic:spPr>
                    <a:xfrm>
                      <a:off x="0" y="0"/>
                      <a:ext cx="6290310" cy="43700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3EA2F68" w14:textId="288BF68B" w:rsidR="00D22B33" w:rsidRDefault="004A3699" w:rsidP="00D22B33">
      <w:pPr>
        <w:widowControl w:val="0"/>
        <w:autoSpaceDE w:val="0"/>
        <w:autoSpaceDN w:val="0"/>
        <w:spacing w:after="480" w:line="240" w:lineRule="auto"/>
        <w:rPr>
          <w:rFonts w:cstheme="minorHAnsi"/>
          <w:sz w:val="32"/>
          <w:szCs w:val="32"/>
        </w:rPr>
      </w:pPr>
      <w:r>
        <w:rPr>
          <w:noProof/>
        </w:rPr>
        <w:lastRenderedPageBreak/>
        <w:drawing>
          <wp:inline distT="0" distB="0" distL="0" distR="0" wp14:anchorId="6BC58F38" wp14:editId="1C7DFFE6">
            <wp:extent cx="6313170" cy="3775710"/>
            <wp:effectExtent l="95250" t="95250" r="87630" b="91440"/>
            <wp:docPr id="795469394" name="Picture 20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69394" name="Picture 200" descr="Graphical user interface, text, application, email&#10;&#10;Description automatically generated"/>
                    <pic:cNvPicPr/>
                  </pic:nvPicPr>
                  <pic:blipFill>
                    <a:blip r:embed="rId46"/>
                    <a:stretch>
                      <a:fillRect/>
                    </a:stretch>
                  </pic:blipFill>
                  <pic:spPr>
                    <a:xfrm>
                      <a:off x="0" y="0"/>
                      <a:ext cx="6313170" cy="377571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5538358" w14:textId="77777777" w:rsidR="006A47D1" w:rsidRPr="00894309" w:rsidRDefault="006A47D1" w:rsidP="006A47D1">
      <w:pPr>
        <w:pStyle w:val="Heading3"/>
        <w:spacing w:before="0" w:line="240" w:lineRule="auto"/>
        <w:rPr>
          <w:rFonts w:asciiTheme="minorHAnsi" w:hAnsiTheme="minorHAnsi" w:cstheme="minorHAnsi"/>
          <w:b/>
          <w:bCs/>
          <w:sz w:val="32"/>
          <w:szCs w:val="32"/>
        </w:rPr>
      </w:pPr>
      <w:r w:rsidRPr="00894309">
        <w:rPr>
          <w:rFonts w:asciiTheme="minorHAnsi" w:hAnsiTheme="minorHAnsi" w:cstheme="minorHAnsi"/>
          <w:b/>
          <w:bCs/>
          <w:sz w:val="32"/>
          <w:szCs w:val="32"/>
        </w:rPr>
        <w:t>Client Goal Action Plans</w:t>
      </w:r>
    </w:p>
    <w:p w14:paraId="3CBF34B1" w14:textId="488B6A9D" w:rsidR="003A2A1E" w:rsidRPr="00527193" w:rsidRDefault="006A47D1" w:rsidP="00527193">
      <w:pPr>
        <w:spacing w:before="120" w:after="120" w:line="240" w:lineRule="auto"/>
        <w:rPr>
          <w:rFonts w:cstheme="minorHAnsi"/>
          <w:b/>
          <w:bCs/>
          <w:sz w:val="32"/>
          <w:szCs w:val="32"/>
        </w:rPr>
      </w:pPr>
      <w:r w:rsidRPr="00894309">
        <w:rPr>
          <w:rFonts w:cstheme="minorHAnsi"/>
          <w:b/>
          <w:bCs/>
          <w:sz w:val="32"/>
          <w:szCs w:val="32"/>
          <w:u w:val="single"/>
        </w:rPr>
        <w:t>Report Description</w:t>
      </w:r>
    </w:p>
    <w:p w14:paraId="1C3615D6" w14:textId="0D3170C0" w:rsidR="00B0134B" w:rsidRDefault="00310BA4" w:rsidP="00B672A1">
      <w:pPr>
        <w:pStyle w:val="ListParagraph"/>
        <w:widowControl w:val="0"/>
        <w:numPr>
          <w:ilvl w:val="0"/>
          <w:numId w:val="24"/>
        </w:numPr>
        <w:autoSpaceDE w:val="0"/>
        <w:autoSpaceDN w:val="0"/>
        <w:spacing w:after="480" w:line="240" w:lineRule="auto"/>
        <w:rPr>
          <w:rFonts w:cstheme="minorHAnsi"/>
          <w:sz w:val="32"/>
          <w:szCs w:val="32"/>
        </w:rPr>
      </w:pPr>
      <w:r w:rsidRPr="00B0134B">
        <w:rPr>
          <w:rFonts w:cstheme="minorHAnsi"/>
          <w:sz w:val="32"/>
          <w:szCs w:val="32"/>
        </w:rPr>
        <w:t xml:space="preserve">The Client Goal Action Plans Report is designed to provide an overview of goal completion based on the completeness of action plan items tied to each goal. </w:t>
      </w:r>
    </w:p>
    <w:p w14:paraId="7B1AFC71" w14:textId="4F020992" w:rsidR="006A47D1" w:rsidRPr="00B0134B" w:rsidRDefault="00310BA4" w:rsidP="00B672A1">
      <w:pPr>
        <w:pStyle w:val="ListParagraph"/>
        <w:widowControl w:val="0"/>
        <w:numPr>
          <w:ilvl w:val="0"/>
          <w:numId w:val="24"/>
        </w:numPr>
        <w:autoSpaceDE w:val="0"/>
        <w:autoSpaceDN w:val="0"/>
        <w:spacing w:after="480" w:line="240" w:lineRule="auto"/>
        <w:rPr>
          <w:rFonts w:cstheme="minorHAnsi"/>
          <w:sz w:val="32"/>
          <w:szCs w:val="32"/>
        </w:rPr>
      </w:pPr>
      <w:r w:rsidRPr="00B0134B">
        <w:rPr>
          <w:rFonts w:cstheme="minorHAnsi"/>
          <w:sz w:val="32"/>
          <w:szCs w:val="32"/>
        </w:rPr>
        <w:t>It serves as a comprehensive tool for assessing the progress and status of goals within the specified timeframe.</w:t>
      </w:r>
    </w:p>
    <w:p w14:paraId="5E99C37F" w14:textId="77777777" w:rsidR="00B0134B" w:rsidRDefault="00FD061D" w:rsidP="00B672A1">
      <w:pPr>
        <w:pStyle w:val="ListParagraph"/>
        <w:widowControl w:val="0"/>
        <w:numPr>
          <w:ilvl w:val="0"/>
          <w:numId w:val="24"/>
        </w:numPr>
        <w:autoSpaceDE w:val="0"/>
        <w:autoSpaceDN w:val="0"/>
        <w:spacing w:after="480" w:line="240" w:lineRule="auto"/>
        <w:rPr>
          <w:rFonts w:cstheme="minorHAnsi"/>
          <w:sz w:val="32"/>
          <w:szCs w:val="32"/>
        </w:rPr>
      </w:pPr>
      <w:r w:rsidRPr="00B0134B">
        <w:rPr>
          <w:rFonts w:cstheme="minorHAnsi"/>
          <w:sz w:val="32"/>
          <w:szCs w:val="32"/>
        </w:rPr>
        <w:t xml:space="preserve">Offers a comprehensive view of goal progress based on the completeness of associated action plan items. </w:t>
      </w:r>
    </w:p>
    <w:p w14:paraId="7D143B80" w14:textId="77777777" w:rsidR="00B0134B" w:rsidRDefault="00FD061D" w:rsidP="00B672A1">
      <w:pPr>
        <w:pStyle w:val="ListParagraph"/>
        <w:widowControl w:val="0"/>
        <w:numPr>
          <w:ilvl w:val="0"/>
          <w:numId w:val="24"/>
        </w:numPr>
        <w:autoSpaceDE w:val="0"/>
        <w:autoSpaceDN w:val="0"/>
        <w:spacing w:after="480" w:line="240" w:lineRule="auto"/>
        <w:rPr>
          <w:rFonts w:cstheme="minorHAnsi"/>
          <w:sz w:val="32"/>
          <w:szCs w:val="32"/>
        </w:rPr>
      </w:pPr>
      <w:r w:rsidRPr="00B0134B">
        <w:rPr>
          <w:rFonts w:cstheme="minorHAnsi"/>
          <w:sz w:val="32"/>
          <w:szCs w:val="32"/>
        </w:rPr>
        <w:t>Provides actionable insights into areas of focus for goal achievement and identifies potential barriers.</w:t>
      </w:r>
      <w:r w:rsidR="00894309" w:rsidRPr="00B0134B">
        <w:rPr>
          <w:rFonts w:cstheme="minorHAnsi"/>
          <w:sz w:val="32"/>
          <w:szCs w:val="32"/>
        </w:rPr>
        <w:t xml:space="preserve"> </w:t>
      </w:r>
    </w:p>
    <w:p w14:paraId="61848C02" w14:textId="4BEDCE68" w:rsidR="00FD061D" w:rsidRPr="00B0134B" w:rsidRDefault="00894309" w:rsidP="00B672A1">
      <w:pPr>
        <w:pStyle w:val="ListParagraph"/>
        <w:widowControl w:val="0"/>
        <w:numPr>
          <w:ilvl w:val="0"/>
          <w:numId w:val="24"/>
        </w:numPr>
        <w:autoSpaceDE w:val="0"/>
        <w:autoSpaceDN w:val="0"/>
        <w:spacing w:after="480" w:line="240" w:lineRule="auto"/>
        <w:rPr>
          <w:rFonts w:cstheme="minorHAnsi"/>
          <w:sz w:val="32"/>
          <w:szCs w:val="32"/>
        </w:rPr>
      </w:pPr>
      <w:r w:rsidRPr="00B0134B">
        <w:rPr>
          <w:rFonts w:cstheme="minorHAnsi"/>
          <w:sz w:val="32"/>
          <w:szCs w:val="32"/>
        </w:rPr>
        <w:t>Facilitates data-driven decision-making by presenting detailed information on the status of client goals.</w:t>
      </w:r>
    </w:p>
    <w:p w14:paraId="61F88B62" w14:textId="279F13D9" w:rsidR="0069148E" w:rsidRDefault="00B771C4">
      <w:pPr>
        <w:widowControl w:val="0"/>
        <w:autoSpaceDE w:val="0"/>
        <w:autoSpaceDN w:val="0"/>
        <w:spacing w:after="480" w:line="240" w:lineRule="auto"/>
        <w:rPr>
          <w:rFonts w:cstheme="minorHAnsi"/>
          <w:b/>
          <w:bCs/>
          <w:sz w:val="32"/>
          <w:szCs w:val="32"/>
        </w:rPr>
      </w:pPr>
      <w:r>
        <w:rPr>
          <w:noProof/>
        </w:rPr>
        <w:lastRenderedPageBreak/>
        <w:drawing>
          <wp:inline distT="0" distB="0" distL="0" distR="0" wp14:anchorId="2644F5EC" wp14:editId="1CC92FF2">
            <wp:extent cx="6324600" cy="4046220"/>
            <wp:effectExtent l="95250" t="95250" r="95250" b="87630"/>
            <wp:docPr id="348401535" name="Picture 20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401535" name="Picture 207" descr="Graphical user interface, text, application, email&#10;&#10;Description automatically generated"/>
                    <pic:cNvPicPr/>
                  </pic:nvPicPr>
                  <pic:blipFill>
                    <a:blip r:embed="rId47"/>
                    <a:stretch>
                      <a:fillRect/>
                    </a:stretch>
                  </pic:blipFill>
                  <pic:spPr>
                    <a:xfrm>
                      <a:off x="0" y="0"/>
                      <a:ext cx="6324600" cy="404622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CE58312" w14:textId="15BA7968" w:rsidR="00B771C4" w:rsidRPr="00A56623" w:rsidRDefault="00F27817">
      <w:pPr>
        <w:widowControl w:val="0"/>
        <w:autoSpaceDE w:val="0"/>
        <w:autoSpaceDN w:val="0"/>
        <w:spacing w:after="480" w:line="240" w:lineRule="auto"/>
        <w:rPr>
          <w:rFonts w:cstheme="minorHAnsi"/>
          <w:b/>
          <w:bCs/>
          <w:sz w:val="32"/>
          <w:szCs w:val="32"/>
        </w:rPr>
      </w:pPr>
      <w:r>
        <w:rPr>
          <w:noProof/>
        </w:rPr>
        <w:drawing>
          <wp:inline distT="0" distB="0" distL="0" distR="0" wp14:anchorId="566FF307" wp14:editId="2DD0375D">
            <wp:extent cx="6324600" cy="3413760"/>
            <wp:effectExtent l="95250" t="95250" r="95250" b="91440"/>
            <wp:docPr id="1774361192" name="Picture 20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61192" name="Picture 208" descr="Graphical user interface, text, application, email&#10;&#10;Description automatically generated"/>
                    <pic:cNvPicPr/>
                  </pic:nvPicPr>
                  <pic:blipFill>
                    <a:blip r:embed="rId48"/>
                    <a:stretch>
                      <a:fillRect/>
                    </a:stretch>
                  </pic:blipFill>
                  <pic:spPr>
                    <a:xfrm>
                      <a:off x="0" y="0"/>
                      <a:ext cx="6324600" cy="341376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3D478FD" w14:textId="77777777" w:rsidR="00574A7A" w:rsidRPr="00A56623" w:rsidRDefault="00574A7A" w:rsidP="00574A7A">
      <w:pPr>
        <w:pStyle w:val="Heading3"/>
        <w:spacing w:before="0" w:line="240" w:lineRule="auto"/>
        <w:rPr>
          <w:rFonts w:asciiTheme="minorHAnsi" w:hAnsiTheme="minorHAnsi" w:cstheme="minorHAnsi"/>
          <w:b/>
          <w:bCs/>
          <w:sz w:val="32"/>
          <w:szCs w:val="32"/>
        </w:rPr>
      </w:pPr>
      <w:r w:rsidRPr="00A56623">
        <w:rPr>
          <w:rFonts w:asciiTheme="minorHAnsi" w:hAnsiTheme="minorHAnsi" w:cstheme="minorHAnsi"/>
          <w:b/>
          <w:bCs/>
          <w:sz w:val="32"/>
          <w:szCs w:val="32"/>
        </w:rPr>
        <w:lastRenderedPageBreak/>
        <w:t>Client Barriers</w:t>
      </w:r>
    </w:p>
    <w:p w14:paraId="7CACC7B7" w14:textId="55DE628E" w:rsidR="00E7038C" w:rsidRPr="00527193" w:rsidRDefault="00574A7A" w:rsidP="00527193">
      <w:pPr>
        <w:spacing w:before="120" w:after="120" w:line="240" w:lineRule="auto"/>
        <w:rPr>
          <w:rFonts w:cstheme="minorHAnsi"/>
          <w:b/>
          <w:bCs/>
          <w:sz w:val="32"/>
          <w:szCs w:val="32"/>
        </w:rPr>
      </w:pPr>
      <w:r w:rsidRPr="00A56623">
        <w:rPr>
          <w:rFonts w:cstheme="minorHAnsi"/>
          <w:b/>
          <w:bCs/>
          <w:sz w:val="32"/>
          <w:szCs w:val="32"/>
          <w:u w:val="single"/>
        </w:rPr>
        <w:t>Report Description</w:t>
      </w:r>
    </w:p>
    <w:p w14:paraId="3AB31798" w14:textId="77777777" w:rsidR="00A25F59" w:rsidRDefault="00000B64" w:rsidP="00B672A1">
      <w:pPr>
        <w:pStyle w:val="ListParagraph"/>
        <w:widowControl w:val="0"/>
        <w:numPr>
          <w:ilvl w:val="0"/>
          <w:numId w:val="25"/>
        </w:numPr>
        <w:autoSpaceDE w:val="0"/>
        <w:autoSpaceDN w:val="0"/>
        <w:spacing w:after="480" w:line="240" w:lineRule="auto"/>
        <w:rPr>
          <w:rFonts w:cstheme="minorHAnsi"/>
          <w:sz w:val="32"/>
          <w:szCs w:val="32"/>
        </w:rPr>
      </w:pPr>
      <w:r w:rsidRPr="00A25F59">
        <w:rPr>
          <w:rFonts w:cstheme="minorHAnsi"/>
          <w:sz w:val="32"/>
          <w:szCs w:val="32"/>
        </w:rPr>
        <w:t xml:space="preserve">The Client List by Barrier Sub-Category Report is designed to present a comprehensive list of clients categorized by specific barriers, with the age of each client calculated as of the current date. </w:t>
      </w:r>
    </w:p>
    <w:p w14:paraId="2F3AAF0B" w14:textId="53DF5B01" w:rsidR="0069148E" w:rsidRPr="00A25F59" w:rsidRDefault="00000B64" w:rsidP="00B672A1">
      <w:pPr>
        <w:pStyle w:val="ListParagraph"/>
        <w:widowControl w:val="0"/>
        <w:numPr>
          <w:ilvl w:val="0"/>
          <w:numId w:val="25"/>
        </w:numPr>
        <w:autoSpaceDE w:val="0"/>
        <w:autoSpaceDN w:val="0"/>
        <w:spacing w:after="480" w:line="240" w:lineRule="auto"/>
        <w:rPr>
          <w:rFonts w:cstheme="minorHAnsi"/>
          <w:sz w:val="32"/>
          <w:szCs w:val="32"/>
        </w:rPr>
      </w:pPr>
      <w:r w:rsidRPr="00A25F59">
        <w:rPr>
          <w:rFonts w:cstheme="minorHAnsi"/>
          <w:sz w:val="32"/>
          <w:szCs w:val="32"/>
        </w:rPr>
        <w:t>This report provides valuable insights into the demographic distribution of clients based on identified barriers.</w:t>
      </w:r>
    </w:p>
    <w:p w14:paraId="393F3475" w14:textId="77777777" w:rsidR="00A25F59" w:rsidRDefault="00D77FD1" w:rsidP="00B672A1">
      <w:pPr>
        <w:pStyle w:val="ListParagraph"/>
        <w:widowControl w:val="0"/>
        <w:numPr>
          <w:ilvl w:val="0"/>
          <w:numId w:val="25"/>
        </w:numPr>
        <w:autoSpaceDE w:val="0"/>
        <w:autoSpaceDN w:val="0"/>
        <w:spacing w:after="480" w:line="240" w:lineRule="auto"/>
        <w:rPr>
          <w:rFonts w:cstheme="minorHAnsi"/>
          <w:sz w:val="32"/>
          <w:szCs w:val="32"/>
        </w:rPr>
      </w:pPr>
      <w:r w:rsidRPr="00A25F59">
        <w:rPr>
          <w:rFonts w:cstheme="minorHAnsi"/>
          <w:sz w:val="32"/>
          <w:szCs w:val="32"/>
        </w:rPr>
        <w:t xml:space="preserve">Facilitates an in-depth analysis of clients based on specific barrier sub-categories. </w:t>
      </w:r>
    </w:p>
    <w:p w14:paraId="5E7FDD7A" w14:textId="77777777" w:rsidR="00A25F59" w:rsidRDefault="00D77FD1" w:rsidP="00B672A1">
      <w:pPr>
        <w:pStyle w:val="ListParagraph"/>
        <w:widowControl w:val="0"/>
        <w:numPr>
          <w:ilvl w:val="0"/>
          <w:numId w:val="25"/>
        </w:numPr>
        <w:autoSpaceDE w:val="0"/>
        <w:autoSpaceDN w:val="0"/>
        <w:spacing w:after="480" w:line="240" w:lineRule="auto"/>
        <w:rPr>
          <w:rFonts w:cstheme="minorHAnsi"/>
          <w:sz w:val="32"/>
          <w:szCs w:val="32"/>
        </w:rPr>
      </w:pPr>
      <w:r w:rsidRPr="00A25F59">
        <w:rPr>
          <w:rFonts w:cstheme="minorHAnsi"/>
          <w:sz w:val="32"/>
          <w:szCs w:val="32"/>
        </w:rPr>
        <w:t>The age calculation as of the current date ensures up-to-date and accurate demographic information.</w:t>
      </w:r>
      <w:r w:rsidR="00A56623" w:rsidRPr="00A25F59">
        <w:rPr>
          <w:rFonts w:cstheme="minorHAnsi"/>
          <w:sz w:val="32"/>
          <w:szCs w:val="32"/>
        </w:rPr>
        <w:t xml:space="preserve"> </w:t>
      </w:r>
      <w:r w:rsidRPr="00A25F59">
        <w:rPr>
          <w:rFonts w:cstheme="minorHAnsi"/>
          <w:sz w:val="32"/>
          <w:szCs w:val="32"/>
        </w:rPr>
        <w:t xml:space="preserve"> </w:t>
      </w:r>
    </w:p>
    <w:p w14:paraId="5BA4AAA5" w14:textId="59A8411A" w:rsidR="00D77FD1" w:rsidRDefault="00A56623" w:rsidP="00B672A1">
      <w:pPr>
        <w:pStyle w:val="ListParagraph"/>
        <w:widowControl w:val="0"/>
        <w:numPr>
          <w:ilvl w:val="0"/>
          <w:numId w:val="25"/>
        </w:numPr>
        <w:autoSpaceDE w:val="0"/>
        <w:autoSpaceDN w:val="0"/>
        <w:spacing w:after="480" w:line="240" w:lineRule="auto"/>
        <w:rPr>
          <w:rFonts w:cstheme="minorHAnsi"/>
          <w:sz w:val="32"/>
          <w:szCs w:val="32"/>
        </w:rPr>
      </w:pPr>
      <w:r w:rsidRPr="00A25F59">
        <w:rPr>
          <w:rFonts w:cstheme="minorHAnsi"/>
          <w:sz w:val="32"/>
          <w:szCs w:val="32"/>
        </w:rPr>
        <w:t>Supports targeted service planning by identifying common barriers and demographic trends.</w:t>
      </w:r>
    </w:p>
    <w:p w14:paraId="26D66F65" w14:textId="45925FB3" w:rsidR="00890D64" w:rsidRPr="00890D64" w:rsidRDefault="00890D64" w:rsidP="00890D64">
      <w:pPr>
        <w:widowControl w:val="0"/>
        <w:autoSpaceDE w:val="0"/>
        <w:autoSpaceDN w:val="0"/>
        <w:spacing w:after="480" w:line="240" w:lineRule="auto"/>
        <w:rPr>
          <w:rFonts w:cstheme="minorHAnsi"/>
          <w:sz w:val="32"/>
          <w:szCs w:val="32"/>
        </w:rPr>
      </w:pPr>
      <w:r>
        <w:rPr>
          <w:noProof/>
        </w:rPr>
        <w:drawing>
          <wp:inline distT="0" distB="0" distL="0" distR="0" wp14:anchorId="6DF41706" wp14:editId="1B6E41DA">
            <wp:extent cx="6313170" cy="3729990"/>
            <wp:effectExtent l="95250" t="95250" r="87630" b="99060"/>
            <wp:docPr id="1959526640" name="Picture 2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26640" name="Picture 215" descr="Graphical user interface, text, application, email&#10;&#10;Description automatically generated"/>
                    <pic:cNvPicPr/>
                  </pic:nvPicPr>
                  <pic:blipFill>
                    <a:blip r:embed="rId49"/>
                    <a:stretch>
                      <a:fillRect/>
                    </a:stretch>
                  </pic:blipFill>
                  <pic:spPr>
                    <a:xfrm>
                      <a:off x="0" y="0"/>
                      <a:ext cx="6313170" cy="372999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2E1F838" w14:textId="65C2F47B" w:rsidR="00E7038C" w:rsidRDefault="00C56770" w:rsidP="00EA0DBE">
      <w:pPr>
        <w:pStyle w:val="Heading3"/>
        <w:spacing w:before="0" w:line="240" w:lineRule="auto"/>
        <w:rPr>
          <w:rFonts w:asciiTheme="minorHAnsi" w:hAnsiTheme="minorHAnsi" w:cstheme="minorHAnsi"/>
          <w:b/>
          <w:bCs/>
          <w:sz w:val="32"/>
          <w:szCs w:val="32"/>
        </w:rPr>
      </w:pPr>
      <w:r>
        <w:rPr>
          <w:noProof/>
        </w:rPr>
        <w:lastRenderedPageBreak/>
        <w:drawing>
          <wp:inline distT="0" distB="0" distL="0" distR="0" wp14:anchorId="669CF1A1" wp14:editId="032A0FF8">
            <wp:extent cx="6236970" cy="4110990"/>
            <wp:effectExtent l="95250" t="95250" r="87630" b="99060"/>
            <wp:docPr id="2056742296" name="Picture 2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42296" name="Picture 216" descr="Graphical user interface, text, application, email&#10;&#10;Description automatically generated"/>
                    <pic:cNvPicPr/>
                  </pic:nvPicPr>
                  <pic:blipFill>
                    <a:blip r:embed="rId50"/>
                    <a:stretch>
                      <a:fillRect/>
                    </a:stretch>
                  </pic:blipFill>
                  <pic:spPr>
                    <a:xfrm>
                      <a:off x="0" y="0"/>
                      <a:ext cx="6236970" cy="411099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27171D6" w14:textId="77777777" w:rsidR="00890D64" w:rsidRDefault="00890D64" w:rsidP="00EA0DBE">
      <w:pPr>
        <w:pStyle w:val="Heading3"/>
        <w:spacing w:before="0" w:line="240" w:lineRule="auto"/>
        <w:rPr>
          <w:rFonts w:asciiTheme="minorHAnsi" w:hAnsiTheme="minorHAnsi" w:cstheme="minorHAnsi"/>
          <w:b/>
          <w:bCs/>
          <w:sz w:val="32"/>
          <w:szCs w:val="32"/>
        </w:rPr>
      </w:pPr>
    </w:p>
    <w:p w14:paraId="4EF6B524" w14:textId="287598BE" w:rsidR="00EA0DBE" w:rsidRPr="00E149A5" w:rsidRDefault="00EA0DBE" w:rsidP="00EA0DBE">
      <w:pPr>
        <w:pStyle w:val="Heading3"/>
        <w:spacing w:before="0" w:line="240" w:lineRule="auto"/>
        <w:rPr>
          <w:rFonts w:asciiTheme="minorHAnsi" w:hAnsiTheme="minorHAnsi" w:cstheme="minorHAnsi"/>
          <w:b/>
          <w:bCs/>
          <w:sz w:val="32"/>
          <w:szCs w:val="32"/>
        </w:rPr>
      </w:pPr>
      <w:r w:rsidRPr="00E149A5">
        <w:rPr>
          <w:rFonts w:asciiTheme="minorHAnsi" w:hAnsiTheme="minorHAnsi" w:cstheme="minorHAnsi"/>
          <w:b/>
          <w:bCs/>
          <w:sz w:val="32"/>
          <w:szCs w:val="32"/>
        </w:rPr>
        <w:t>Duplicated Clients</w:t>
      </w:r>
    </w:p>
    <w:p w14:paraId="31660980" w14:textId="40A52F9A" w:rsidR="00E149A5" w:rsidRPr="00C56770" w:rsidRDefault="00EA0DBE" w:rsidP="00C56770">
      <w:pPr>
        <w:spacing w:before="120" w:after="120" w:line="240" w:lineRule="auto"/>
        <w:rPr>
          <w:rFonts w:cstheme="minorHAnsi"/>
          <w:b/>
          <w:bCs/>
          <w:sz w:val="32"/>
          <w:szCs w:val="32"/>
        </w:rPr>
      </w:pPr>
      <w:r w:rsidRPr="00E149A5">
        <w:rPr>
          <w:rFonts w:cstheme="minorHAnsi"/>
          <w:b/>
          <w:bCs/>
          <w:sz w:val="32"/>
          <w:szCs w:val="32"/>
          <w:u w:val="single"/>
        </w:rPr>
        <w:t>Report Description</w:t>
      </w:r>
    </w:p>
    <w:p w14:paraId="13AE067A" w14:textId="77777777" w:rsidR="00C56770" w:rsidRDefault="00695CF9" w:rsidP="00B672A1">
      <w:pPr>
        <w:pStyle w:val="ListParagraph"/>
        <w:widowControl w:val="0"/>
        <w:numPr>
          <w:ilvl w:val="0"/>
          <w:numId w:val="26"/>
        </w:numPr>
        <w:autoSpaceDE w:val="0"/>
        <w:autoSpaceDN w:val="0"/>
        <w:spacing w:after="480" w:line="240" w:lineRule="auto"/>
        <w:rPr>
          <w:rFonts w:cstheme="minorHAnsi"/>
          <w:sz w:val="32"/>
          <w:szCs w:val="32"/>
        </w:rPr>
      </w:pPr>
      <w:r w:rsidRPr="00C56770">
        <w:rPr>
          <w:rFonts w:cstheme="minorHAnsi"/>
          <w:sz w:val="32"/>
          <w:szCs w:val="32"/>
        </w:rPr>
        <w:t xml:space="preserve">The Duplicate Clients Report is designed to identify and display duplicated client records within the system. </w:t>
      </w:r>
    </w:p>
    <w:p w14:paraId="4139AD0E" w14:textId="1C2006B5" w:rsidR="00C71D5A" w:rsidRPr="00C56770" w:rsidRDefault="00695CF9" w:rsidP="00B672A1">
      <w:pPr>
        <w:pStyle w:val="ListParagraph"/>
        <w:widowControl w:val="0"/>
        <w:numPr>
          <w:ilvl w:val="0"/>
          <w:numId w:val="26"/>
        </w:numPr>
        <w:autoSpaceDE w:val="0"/>
        <w:autoSpaceDN w:val="0"/>
        <w:spacing w:after="480" w:line="240" w:lineRule="auto"/>
        <w:rPr>
          <w:rFonts w:cstheme="minorHAnsi"/>
          <w:sz w:val="32"/>
          <w:szCs w:val="32"/>
        </w:rPr>
      </w:pPr>
      <w:r w:rsidRPr="00C56770">
        <w:rPr>
          <w:rFonts w:cstheme="minorHAnsi"/>
          <w:sz w:val="32"/>
          <w:szCs w:val="32"/>
        </w:rPr>
        <w:t>This report provides multiple filter options to customize the search for duplicates based on various criteria such as Name, Gender, SSN, Date of Birth (DOB), Zip Code, and Client Type.</w:t>
      </w:r>
    </w:p>
    <w:p w14:paraId="79A2078B" w14:textId="77777777" w:rsidR="00C56770" w:rsidRDefault="00E0375E" w:rsidP="00B672A1">
      <w:pPr>
        <w:pStyle w:val="ListParagraph"/>
        <w:widowControl w:val="0"/>
        <w:numPr>
          <w:ilvl w:val="0"/>
          <w:numId w:val="26"/>
        </w:numPr>
        <w:autoSpaceDE w:val="0"/>
        <w:autoSpaceDN w:val="0"/>
        <w:spacing w:after="480" w:line="240" w:lineRule="auto"/>
        <w:rPr>
          <w:rFonts w:cstheme="minorHAnsi"/>
          <w:sz w:val="32"/>
          <w:szCs w:val="32"/>
        </w:rPr>
      </w:pPr>
      <w:r w:rsidRPr="00C56770">
        <w:rPr>
          <w:rFonts w:cstheme="minorHAnsi"/>
          <w:sz w:val="32"/>
          <w:szCs w:val="32"/>
        </w:rPr>
        <w:t xml:space="preserve">Identifies and facilitates the cleanup of duplicated client records, ensuring data accuracy. </w:t>
      </w:r>
    </w:p>
    <w:p w14:paraId="30C2D439" w14:textId="77777777" w:rsidR="00EF418C" w:rsidRDefault="00E0375E" w:rsidP="00B672A1">
      <w:pPr>
        <w:pStyle w:val="ListParagraph"/>
        <w:widowControl w:val="0"/>
        <w:numPr>
          <w:ilvl w:val="0"/>
          <w:numId w:val="26"/>
        </w:numPr>
        <w:autoSpaceDE w:val="0"/>
        <w:autoSpaceDN w:val="0"/>
        <w:spacing w:after="480" w:line="240" w:lineRule="auto"/>
        <w:rPr>
          <w:rFonts w:cstheme="minorHAnsi"/>
          <w:sz w:val="32"/>
          <w:szCs w:val="32"/>
        </w:rPr>
      </w:pPr>
      <w:r w:rsidRPr="00C56770">
        <w:rPr>
          <w:rFonts w:cstheme="minorHAnsi"/>
          <w:sz w:val="32"/>
          <w:szCs w:val="32"/>
        </w:rPr>
        <w:t>Provides flexibility with multiple filter options to tailor the search for duplicates based on specific criteria.</w:t>
      </w:r>
      <w:r w:rsidR="00E149A5" w:rsidRPr="00C56770">
        <w:rPr>
          <w:rFonts w:cstheme="minorHAnsi"/>
          <w:sz w:val="32"/>
          <w:szCs w:val="32"/>
        </w:rPr>
        <w:t xml:space="preserve"> </w:t>
      </w:r>
    </w:p>
    <w:p w14:paraId="2E10783A" w14:textId="52D42CAD" w:rsidR="00E0375E" w:rsidRPr="00C56770" w:rsidRDefault="00E149A5" w:rsidP="00B672A1">
      <w:pPr>
        <w:pStyle w:val="ListParagraph"/>
        <w:widowControl w:val="0"/>
        <w:numPr>
          <w:ilvl w:val="0"/>
          <w:numId w:val="26"/>
        </w:numPr>
        <w:autoSpaceDE w:val="0"/>
        <w:autoSpaceDN w:val="0"/>
        <w:spacing w:after="480" w:line="240" w:lineRule="auto"/>
        <w:rPr>
          <w:rFonts w:cstheme="minorHAnsi"/>
          <w:sz w:val="32"/>
          <w:szCs w:val="32"/>
        </w:rPr>
      </w:pPr>
      <w:r w:rsidRPr="00C56770">
        <w:rPr>
          <w:rFonts w:cstheme="minorHAnsi"/>
          <w:sz w:val="32"/>
          <w:szCs w:val="32"/>
        </w:rPr>
        <w:t>Supports efforts to enhance data quality by resolving duplicate client records.</w:t>
      </w:r>
      <w:r w:rsidR="00E0375E" w:rsidRPr="00C56770">
        <w:rPr>
          <w:rFonts w:cstheme="minorHAnsi"/>
          <w:sz w:val="32"/>
          <w:szCs w:val="32"/>
        </w:rPr>
        <w:t xml:space="preserve"> </w:t>
      </w:r>
    </w:p>
    <w:p w14:paraId="43171134" w14:textId="6629A45B" w:rsidR="001F5369" w:rsidRDefault="00437172">
      <w:pPr>
        <w:widowControl w:val="0"/>
        <w:autoSpaceDE w:val="0"/>
        <w:autoSpaceDN w:val="0"/>
        <w:spacing w:after="480" w:line="240" w:lineRule="auto"/>
        <w:rPr>
          <w:rFonts w:cstheme="minorHAnsi"/>
          <w:sz w:val="32"/>
          <w:szCs w:val="32"/>
        </w:rPr>
      </w:pPr>
      <w:r>
        <w:rPr>
          <w:noProof/>
        </w:rPr>
        <w:lastRenderedPageBreak/>
        <w:drawing>
          <wp:inline distT="0" distB="0" distL="0" distR="0" wp14:anchorId="0B308CD6" wp14:editId="66931CCF">
            <wp:extent cx="6290310" cy="3463290"/>
            <wp:effectExtent l="95250" t="95250" r="91440" b="99060"/>
            <wp:docPr id="963264276" name="Picture 22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264276" name="Picture 222" descr="Graphical user interface, text, application, email&#10;&#10;Description automatically generated"/>
                    <pic:cNvPicPr/>
                  </pic:nvPicPr>
                  <pic:blipFill>
                    <a:blip r:embed="rId51"/>
                    <a:stretch>
                      <a:fillRect/>
                    </a:stretch>
                  </pic:blipFill>
                  <pic:spPr>
                    <a:xfrm>
                      <a:off x="0" y="0"/>
                      <a:ext cx="6290310" cy="346329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1D2AFF1" w14:textId="7C45AABE" w:rsidR="00437172" w:rsidRDefault="008C4A52">
      <w:pPr>
        <w:widowControl w:val="0"/>
        <w:autoSpaceDE w:val="0"/>
        <w:autoSpaceDN w:val="0"/>
        <w:spacing w:after="480" w:line="240" w:lineRule="auto"/>
        <w:rPr>
          <w:rFonts w:cstheme="minorHAnsi"/>
          <w:sz w:val="32"/>
          <w:szCs w:val="32"/>
        </w:rPr>
      </w:pPr>
      <w:r>
        <w:rPr>
          <w:noProof/>
        </w:rPr>
        <w:drawing>
          <wp:inline distT="0" distB="0" distL="0" distR="0" wp14:anchorId="58C47861" wp14:editId="17B4250D">
            <wp:extent cx="6290310" cy="3768090"/>
            <wp:effectExtent l="95250" t="95250" r="91440" b="99060"/>
            <wp:docPr id="2082511044" name="Picture 22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11044" name="Picture 223" descr="Graphical user interface, text, application, email&#10;&#10;Description automatically generated"/>
                    <pic:cNvPicPr/>
                  </pic:nvPicPr>
                  <pic:blipFill>
                    <a:blip r:embed="rId52"/>
                    <a:stretch>
                      <a:fillRect/>
                    </a:stretch>
                  </pic:blipFill>
                  <pic:spPr>
                    <a:xfrm>
                      <a:off x="0" y="0"/>
                      <a:ext cx="6290310" cy="376809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D029CE3" w14:textId="1601E7A5" w:rsidR="008C4A52" w:rsidRDefault="00BC1196" w:rsidP="00212FBA">
      <w:pPr>
        <w:pStyle w:val="Heading3"/>
        <w:spacing w:before="0" w:line="240" w:lineRule="auto"/>
        <w:rPr>
          <w:rFonts w:asciiTheme="minorHAnsi" w:hAnsiTheme="minorHAnsi" w:cstheme="minorHAnsi"/>
          <w:b/>
          <w:bCs/>
          <w:sz w:val="32"/>
          <w:szCs w:val="32"/>
        </w:rPr>
      </w:pPr>
      <w:r>
        <w:rPr>
          <w:noProof/>
        </w:rPr>
        <w:lastRenderedPageBreak/>
        <w:drawing>
          <wp:inline distT="0" distB="0" distL="0" distR="0" wp14:anchorId="31CAE6A5" wp14:editId="62205558">
            <wp:extent cx="6275070" cy="2678430"/>
            <wp:effectExtent l="95250" t="95250" r="87630" b="102870"/>
            <wp:docPr id="550132242" name="Picture 22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32242" name="Picture 224" descr="Graphical user interface, text, application&#10;&#10;Description automatically generated"/>
                    <pic:cNvPicPr/>
                  </pic:nvPicPr>
                  <pic:blipFill>
                    <a:blip r:embed="rId53"/>
                    <a:stretch>
                      <a:fillRect/>
                    </a:stretch>
                  </pic:blipFill>
                  <pic:spPr>
                    <a:xfrm>
                      <a:off x="0" y="0"/>
                      <a:ext cx="6275070" cy="267843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185819E" w14:textId="77777777" w:rsidR="00BC1196" w:rsidRDefault="00BC1196" w:rsidP="00212FBA">
      <w:pPr>
        <w:pStyle w:val="Heading3"/>
        <w:spacing w:before="0" w:line="240" w:lineRule="auto"/>
        <w:rPr>
          <w:rFonts w:asciiTheme="minorHAnsi" w:hAnsiTheme="minorHAnsi" w:cstheme="minorHAnsi"/>
          <w:b/>
          <w:bCs/>
          <w:sz w:val="32"/>
          <w:szCs w:val="32"/>
        </w:rPr>
      </w:pPr>
    </w:p>
    <w:p w14:paraId="47F2419D" w14:textId="1480D8B8" w:rsidR="00BC1196" w:rsidRDefault="000E1A08" w:rsidP="00212FBA">
      <w:pPr>
        <w:pStyle w:val="Heading3"/>
        <w:spacing w:before="0" w:line="240" w:lineRule="auto"/>
        <w:rPr>
          <w:rFonts w:asciiTheme="minorHAnsi" w:hAnsiTheme="minorHAnsi" w:cstheme="minorHAnsi"/>
          <w:b/>
          <w:bCs/>
          <w:sz w:val="32"/>
          <w:szCs w:val="32"/>
        </w:rPr>
      </w:pPr>
      <w:r>
        <w:rPr>
          <w:noProof/>
        </w:rPr>
        <w:drawing>
          <wp:inline distT="0" distB="0" distL="0" distR="0" wp14:anchorId="7BD7C98C" wp14:editId="2E06C121">
            <wp:extent cx="6282690" cy="1969770"/>
            <wp:effectExtent l="95250" t="95250" r="99060" b="87630"/>
            <wp:docPr id="115764202" name="Picture 2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64202" name="Picture 225" descr="Graphical user interface, text, application, email&#10;&#10;Description automatically generated"/>
                    <pic:cNvPicPr/>
                  </pic:nvPicPr>
                  <pic:blipFill>
                    <a:blip r:embed="rId54"/>
                    <a:stretch>
                      <a:fillRect/>
                    </a:stretch>
                  </pic:blipFill>
                  <pic:spPr>
                    <a:xfrm>
                      <a:off x="0" y="0"/>
                      <a:ext cx="6282690" cy="19697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EA28D64" w14:textId="77777777" w:rsidR="000E1A08" w:rsidRDefault="000E1A08" w:rsidP="00212FBA">
      <w:pPr>
        <w:pStyle w:val="Heading3"/>
        <w:spacing w:before="0" w:line="240" w:lineRule="auto"/>
        <w:rPr>
          <w:rFonts w:asciiTheme="minorHAnsi" w:hAnsiTheme="minorHAnsi" w:cstheme="minorHAnsi"/>
          <w:b/>
          <w:bCs/>
          <w:sz w:val="32"/>
          <w:szCs w:val="32"/>
        </w:rPr>
      </w:pPr>
    </w:p>
    <w:p w14:paraId="04E14938" w14:textId="7ADDEB8E" w:rsidR="00212FBA" w:rsidRPr="00D90ECD" w:rsidRDefault="00212FBA" w:rsidP="00212FBA">
      <w:pPr>
        <w:pStyle w:val="Heading3"/>
        <w:spacing w:before="0" w:line="240" w:lineRule="auto"/>
        <w:rPr>
          <w:rFonts w:asciiTheme="minorHAnsi" w:hAnsiTheme="minorHAnsi" w:cstheme="minorHAnsi"/>
          <w:b/>
          <w:bCs/>
          <w:sz w:val="32"/>
          <w:szCs w:val="32"/>
        </w:rPr>
      </w:pPr>
      <w:r w:rsidRPr="00D90ECD">
        <w:rPr>
          <w:rFonts w:asciiTheme="minorHAnsi" w:hAnsiTheme="minorHAnsi" w:cstheme="minorHAnsi"/>
          <w:b/>
          <w:bCs/>
          <w:sz w:val="32"/>
          <w:szCs w:val="32"/>
        </w:rPr>
        <w:t>Goal Outcome</w:t>
      </w:r>
    </w:p>
    <w:p w14:paraId="18A6D031" w14:textId="641818CE" w:rsidR="00BB475C" w:rsidRPr="000E1A08" w:rsidRDefault="00212FBA" w:rsidP="000E1A08">
      <w:pPr>
        <w:spacing w:before="120" w:after="120" w:line="240" w:lineRule="auto"/>
        <w:rPr>
          <w:rFonts w:cstheme="minorHAnsi"/>
          <w:b/>
          <w:bCs/>
          <w:sz w:val="32"/>
          <w:szCs w:val="32"/>
        </w:rPr>
      </w:pPr>
      <w:r w:rsidRPr="00444E17">
        <w:rPr>
          <w:rFonts w:cstheme="minorHAnsi"/>
          <w:b/>
          <w:bCs/>
          <w:sz w:val="32"/>
          <w:szCs w:val="32"/>
          <w:u w:val="single"/>
        </w:rPr>
        <w:t>Report Description</w:t>
      </w:r>
    </w:p>
    <w:p w14:paraId="55F51C47" w14:textId="77777777" w:rsidR="000E1A08" w:rsidRDefault="00BB475C" w:rsidP="00B672A1">
      <w:pPr>
        <w:pStyle w:val="ListParagraph"/>
        <w:widowControl w:val="0"/>
        <w:numPr>
          <w:ilvl w:val="0"/>
          <w:numId w:val="27"/>
        </w:numPr>
        <w:autoSpaceDE w:val="0"/>
        <w:autoSpaceDN w:val="0"/>
        <w:spacing w:after="480" w:line="240" w:lineRule="auto"/>
        <w:rPr>
          <w:rFonts w:cstheme="minorHAnsi"/>
          <w:sz w:val="32"/>
          <w:szCs w:val="32"/>
        </w:rPr>
      </w:pPr>
      <w:r w:rsidRPr="000E1A08">
        <w:rPr>
          <w:rFonts w:cstheme="minorHAnsi"/>
          <w:sz w:val="32"/>
          <w:szCs w:val="32"/>
        </w:rPr>
        <w:t xml:space="preserve">The Clients with Active Goals Report is designed to display a list of all clients in the database who have goals within a specified date range. </w:t>
      </w:r>
    </w:p>
    <w:p w14:paraId="4580075A" w14:textId="77777777" w:rsidR="000E1A08" w:rsidRDefault="00BB475C" w:rsidP="00B672A1">
      <w:pPr>
        <w:pStyle w:val="ListParagraph"/>
        <w:widowControl w:val="0"/>
        <w:numPr>
          <w:ilvl w:val="0"/>
          <w:numId w:val="27"/>
        </w:numPr>
        <w:autoSpaceDE w:val="0"/>
        <w:autoSpaceDN w:val="0"/>
        <w:spacing w:after="480" w:line="240" w:lineRule="auto"/>
        <w:rPr>
          <w:rFonts w:cstheme="minorHAnsi"/>
          <w:sz w:val="32"/>
          <w:szCs w:val="32"/>
        </w:rPr>
      </w:pPr>
      <w:r w:rsidRPr="000E1A08">
        <w:rPr>
          <w:rFonts w:cstheme="minorHAnsi"/>
          <w:sz w:val="32"/>
          <w:szCs w:val="32"/>
        </w:rPr>
        <w:t>The date range is determined by the "Date By" selection, which can include Goal Begin Date, Goal Target Date, Goal End Date, or goals that are still open.</w:t>
      </w:r>
      <w:r w:rsidR="00A07733" w:rsidRPr="000E1A08">
        <w:rPr>
          <w:rFonts w:cstheme="minorHAnsi"/>
          <w:sz w:val="32"/>
          <w:szCs w:val="32"/>
        </w:rPr>
        <w:t xml:space="preserve"> </w:t>
      </w:r>
    </w:p>
    <w:p w14:paraId="2D074C5B" w14:textId="77777777" w:rsidR="000E1A08" w:rsidRDefault="00A07733" w:rsidP="00B672A1">
      <w:pPr>
        <w:pStyle w:val="ListParagraph"/>
        <w:widowControl w:val="0"/>
        <w:numPr>
          <w:ilvl w:val="0"/>
          <w:numId w:val="27"/>
        </w:numPr>
        <w:autoSpaceDE w:val="0"/>
        <w:autoSpaceDN w:val="0"/>
        <w:spacing w:after="480" w:line="240" w:lineRule="auto"/>
        <w:rPr>
          <w:rFonts w:cstheme="minorHAnsi"/>
          <w:sz w:val="32"/>
          <w:szCs w:val="32"/>
        </w:rPr>
      </w:pPr>
      <w:r w:rsidRPr="000E1A08">
        <w:rPr>
          <w:rFonts w:cstheme="minorHAnsi"/>
          <w:sz w:val="32"/>
          <w:szCs w:val="32"/>
        </w:rPr>
        <w:t xml:space="preserve">Provides a focused view of clients with active goals within a specific date range. Offers flexibility in determining the date range </w:t>
      </w:r>
      <w:r w:rsidRPr="000E1A08">
        <w:rPr>
          <w:rFonts w:cstheme="minorHAnsi"/>
          <w:sz w:val="32"/>
          <w:szCs w:val="32"/>
        </w:rPr>
        <w:lastRenderedPageBreak/>
        <w:t>based on different goal-related criteria.</w:t>
      </w:r>
      <w:r w:rsidR="00444E17" w:rsidRPr="000E1A08">
        <w:rPr>
          <w:rFonts w:cstheme="minorHAnsi"/>
          <w:sz w:val="32"/>
          <w:szCs w:val="32"/>
        </w:rPr>
        <w:t xml:space="preserve"> </w:t>
      </w:r>
      <w:r w:rsidRPr="000E1A08">
        <w:rPr>
          <w:rFonts w:cstheme="minorHAnsi"/>
          <w:sz w:val="32"/>
          <w:szCs w:val="32"/>
        </w:rPr>
        <w:t xml:space="preserve"> </w:t>
      </w:r>
    </w:p>
    <w:p w14:paraId="5EEAA38A" w14:textId="5BA6E761" w:rsidR="00A07733" w:rsidRPr="000E1A08" w:rsidRDefault="00444E17" w:rsidP="00B672A1">
      <w:pPr>
        <w:pStyle w:val="ListParagraph"/>
        <w:widowControl w:val="0"/>
        <w:numPr>
          <w:ilvl w:val="0"/>
          <w:numId w:val="27"/>
        </w:numPr>
        <w:autoSpaceDE w:val="0"/>
        <w:autoSpaceDN w:val="0"/>
        <w:spacing w:after="480" w:line="240" w:lineRule="auto"/>
        <w:rPr>
          <w:rFonts w:cstheme="minorHAnsi"/>
          <w:sz w:val="32"/>
          <w:szCs w:val="32"/>
        </w:rPr>
      </w:pPr>
      <w:r w:rsidRPr="000E1A08">
        <w:rPr>
          <w:rFonts w:cstheme="minorHAnsi"/>
          <w:sz w:val="32"/>
          <w:szCs w:val="32"/>
        </w:rPr>
        <w:t>Facilitates timely intervention and support for clients actively working toward their goals.</w:t>
      </w:r>
    </w:p>
    <w:p w14:paraId="433EAF2F" w14:textId="2AACF665" w:rsidR="004B1537" w:rsidRDefault="00A22B3D">
      <w:pPr>
        <w:widowControl w:val="0"/>
        <w:autoSpaceDE w:val="0"/>
        <w:autoSpaceDN w:val="0"/>
        <w:spacing w:after="480" w:line="240" w:lineRule="auto"/>
        <w:rPr>
          <w:rFonts w:cstheme="minorHAnsi"/>
          <w:sz w:val="32"/>
          <w:szCs w:val="32"/>
        </w:rPr>
      </w:pPr>
      <w:r>
        <w:rPr>
          <w:noProof/>
        </w:rPr>
        <w:drawing>
          <wp:inline distT="0" distB="0" distL="0" distR="0" wp14:anchorId="07912CA4" wp14:editId="4875397D">
            <wp:extent cx="6324600" cy="3124200"/>
            <wp:effectExtent l="95250" t="95250" r="95250" b="95250"/>
            <wp:docPr id="1649000764" name="Picture 23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00764" name="Picture 238" descr="Graphical user interface, text, application, email&#10;&#10;Description automatically generated"/>
                    <pic:cNvPicPr/>
                  </pic:nvPicPr>
                  <pic:blipFill>
                    <a:blip r:embed="rId55"/>
                    <a:stretch>
                      <a:fillRect/>
                    </a:stretch>
                  </pic:blipFill>
                  <pic:spPr>
                    <a:xfrm>
                      <a:off x="0" y="0"/>
                      <a:ext cx="6324600" cy="31242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C5C7F9D" w14:textId="36641C74" w:rsidR="00123635" w:rsidRDefault="00A0007E">
      <w:pPr>
        <w:widowControl w:val="0"/>
        <w:autoSpaceDE w:val="0"/>
        <w:autoSpaceDN w:val="0"/>
        <w:spacing w:after="480" w:line="240" w:lineRule="auto"/>
        <w:rPr>
          <w:rFonts w:cstheme="minorHAnsi"/>
          <w:sz w:val="32"/>
          <w:szCs w:val="32"/>
        </w:rPr>
      </w:pPr>
      <w:r>
        <w:rPr>
          <w:noProof/>
        </w:rPr>
        <w:drawing>
          <wp:inline distT="0" distB="0" distL="0" distR="0" wp14:anchorId="19E90F20" wp14:editId="39A46249">
            <wp:extent cx="6362700" cy="3295650"/>
            <wp:effectExtent l="95250" t="95250" r="95250" b="95250"/>
            <wp:docPr id="1995925096" name="Picture 24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925096" name="Picture 240" descr="Graphical user interface, text&#10;&#10;Description automatically generated"/>
                    <pic:cNvPicPr/>
                  </pic:nvPicPr>
                  <pic:blipFill>
                    <a:blip r:embed="rId56"/>
                    <a:stretch>
                      <a:fillRect/>
                    </a:stretch>
                  </pic:blipFill>
                  <pic:spPr>
                    <a:xfrm>
                      <a:off x="0" y="0"/>
                      <a:ext cx="6362700" cy="32956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C5A6FCD" w14:textId="77777777" w:rsidR="004B1537" w:rsidRPr="007327FC" w:rsidRDefault="004B1537" w:rsidP="004B1537">
      <w:pPr>
        <w:pStyle w:val="Heading3"/>
        <w:spacing w:before="0" w:line="240" w:lineRule="auto"/>
        <w:rPr>
          <w:rFonts w:asciiTheme="minorHAnsi" w:hAnsiTheme="minorHAnsi" w:cstheme="minorHAnsi"/>
          <w:b/>
          <w:bCs/>
          <w:sz w:val="32"/>
          <w:szCs w:val="32"/>
        </w:rPr>
      </w:pPr>
      <w:r w:rsidRPr="007327FC">
        <w:rPr>
          <w:rFonts w:asciiTheme="minorHAnsi" w:hAnsiTheme="minorHAnsi" w:cstheme="minorHAnsi"/>
          <w:b/>
          <w:bCs/>
          <w:sz w:val="32"/>
          <w:szCs w:val="32"/>
        </w:rPr>
        <w:lastRenderedPageBreak/>
        <w:t>Employment Improvement</w:t>
      </w:r>
    </w:p>
    <w:p w14:paraId="21B2FA11" w14:textId="4E47F4CE" w:rsidR="005D2FA7" w:rsidRPr="00A2072F" w:rsidRDefault="004B1537" w:rsidP="00A2072F">
      <w:pPr>
        <w:spacing w:before="120" w:after="120" w:line="240" w:lineRule="auto"/>
        <w:rPr>
          <w:rFonts w:cstheme="minorHAnsi"/>
          <w:b/>
          <w:bCs/>
          <w:sz w:val="32"/>
          <w:szCs w:val="32"/>
        </w:rPr>
      </w:pPr>
      <w:r w:rsidRPr="007327FC">
        <w:rPr>
          <w:rFonts w:cstheme="minorHAnsi"/>
          <w:b/>
          <w:bCs/>
          <w:sz w:val="32"/>
          <w:szCs w:val="32"/>
          <w:u w:val="single"/>
        </w:rPr>
        <w:t>Report Description</w:t>
      </w:r>
    </w:p>
    <w:p w14:paraId="5DCD8130" w14:textId="77777777" w:rsidR="00BC5C5C" w:rsidRDefault="006274AD" w:rsidP="00B672A1">
      <w:pPr>
        <w:pStyle w:val="ListParagraph"/>
        <w:widowControl w:val="0"/>
        <w:numPr>
          <w:ilvl w:val="0"/>
          <w:numId w:val="28"/>
        </w:numPr>
        <w:autoSpaceDE w:val="0"/>
        <w:autoSpaceDN w:val="0"/>
        <w:spacing w:after="480" w:line="240" w:lineRule="auto"/>
        <w:rPr>
          <w:rFonts w:cstheme="minorHAnsi"/>
          <w:sz w:val="32"/>
          <w:szCs w:val="32"/>
        </w:rPr>
      </w:pPr>
      <w:r w:rsidRPr="00BC5C5C">
        <w:rPr>
          <w:rFonts w:cstheme="minorHAnsi"/>
          <w:sz w:val="32"/>
          <w:szCs w:val="32"/>
        </w:rPr>
        <w:t xml:space="preserve">The Head of Household Financial Impact Report provides a detailed listing of clients, specifically focusing on the Head of Household, and includes key financial information at entry and exit points. </w:t>
      </w:r>
    </w:p>
    <w:p w14:paraId="08D48762" w14:textId="460C3802" w:rsidR="004B1537" w:rsidRPr="00BC5C5C" w:rsidRDefault="006274AD" w:rsidP="00B672A1">
      <w:pPr>
        <w:pStyle w:val="ListParagraph"/>
        <w:widowControl w:val="0"/>
        <w:numPr>
          <w:ilvl w:val="0"/>
          <w:numId w:val="28"/>
        </w:numPr>
        <w:autoSpaceDE w:val="0"/>
        <w:autoSpaceDN w:val="0"/>
        <w:spacing w:after="480" w:line="240" w:lineRule="auto"/>
        <w:rPr>
          <w:rFonts w:cstheme="minorHAnsi"/>
          <w:sz w:val="32"/>
          <w:szCs w:val="32"/>
        </w:rPr>
      </w:pPr>
      <w:r w:rsidRPr="00BC5C5C">
        <w:rPr>
          <w:rFonts w:cstheme="minorHAnsi"/>
          <w:sz w:val="32"/>
          <w:szCs w:val="32"/>
        </w:rPr>
        <w:t xml:space="preserve">This report offers insights into income variations and hours worked </w:t>
      </w:r>
      <w:proofErr w:type="gramStart"/>
      <w:r w:rsidRPr="00BC5C5C">
        <w:rPr>
          <w:rFonts w:cstheme="minorHAnsi"/>
          <w:sz w:val="32"/>
          <w:szCs w:val="32"/>
        </w:rPr>
        <w:t>during the course of</w:t>
      </w:r>
      <w:proofErr w:type="gramEnd"/>
      <w:r w:rsidRPr="00BC5C5C">
        <w:rPr>
          <w:rFonts w:cstheme="minorHAnsi"/>
          <w:sz w:val="32"/>
          <w:szCs w:val="32"/>
        </w:rPr>
        <w:t xml:space="preserve"> their enrollment</w:t>
      </w:r>
      <w:r w:rsidR="00315A61" w:rsidRPr="00BC5C5C">
        <w:rPr>
          <w:rFonts w:cstheme="minorHAnsi"/>
          <w:sz w:val="32"/>
          <w:szCs w:val="32"/>
        </w:rPr>
        <w:t xml:space="preserve">. </w:t>
      </w:r>
    </w:p>
    <w:p w14:paraId="142BC430" w14:textId="77777777" w:rsidR="00A2072F" w:rsidRDefault="00476451" w:rsidP="00B672A1">
      <w:pPr>
        <w:pStyle w:val="ListParagraph"/>
        <w:widowControl w:val="0"/>
        <w:numPr>
          <w:ilvl w:val="0"/>
          <w:numId w:val="28"/>
        </w:numPr>
        <w:autoSpaceDE w:val="0"/>
        <w:autoSpaceDN w:val="0"/>
        <w:spacing w:after="480" w:line="240" w:lineRule="auto"/>
        <w:rPr>
          <w:rFonts w:cstheme="minorHAnsi"/>
          <w:sz w:val="32"/>
          <w:szCs w:val="32"/>
        </w:rPr>
      </w:pPr>
      <w:r w:rsidRPr="00BC5C5C">
        <w:rPr>
          <w:rFonts w:cstheme="minorHAnsi"/>
          <w:sz w:val="32"/>
          <w:szCs w:val="32"/>
        </w:rPr>
        <w:t xml:space="preserve">This report shows </w:t>
      </w:r>
      <w:r w:rsidRPr="00BC5C5C">
        <w:rPr>
          <w:rStyle w:val="Strong"/>
          <w:rFonts w:cstheme="minorHAnsi"/>
          <w:sz w:val="32"/>
          <w:szCs w:val="32"/>
          <w:bdr w:val="single" w:sz="2" w:space="0" w:color="D9D9E3" w:frame="1"/>
        </w:rPr>
        <w:t>Income at Entry:</w:t>
      </w:r>
      <w:r w:rsidRPr="00BC5C5C">
        <w:rPr>
          <w:rFonts w:cstheme="minorHAnsi"/>
          <w:sz w:val="32"/>
          <w:szCs w:val="32"/>
        </w:rPr>
        <w:t xml:space="preserve"> Financial income upon entry into the program.</w:t>
      </w:r>
    </w:p>
    <w:p w14:paraId="472A5C7D" w14:textId="77777777" w:rsidR="00A2072F" w:rsidRDefault="00476451" w:rsidP="00B672A1">
      <w:pPr>
        <w:pStyle w:val="ListParagraph"/>
        <w:widowControl w:val="0"/>
        <w:numPr>
          <w:ilvl w:val="0"/>
          <w:numId w:val="28"/>
        </w:numPr>
        <w:autoSpaceDE w:val="0"/>
        <w:autoSpaceDN w:val="0"/>
        <w:spacing w:after="480" w:line="240" w:lineRule="auto"/>
        <w:rPr>
          <w:rFonts w:cstheme="minorHAnsi"/>
          <w:sz w:val="32"/>
          <w:szCs w:val="32"/>
        </w:rPr>
      </w:pPr>
      <w:r w:rsidRPr="00BC5C5C">
        <w:rPr>
          <w:rFonts w:cstheme="minorHAnsi"/>
          <w:sz w:val="32"/>
          <w:szCs w:val="32"/>
        </w:rPr>
        <w:t xml:space="preserve"> </w:t>
      </w:r>
      <w:r w:rsidRPr="00BC5C5C">
        <w:rPr>
          <w:rStyle w:val="Strong"/>
          <w:rFonts w:cstheme="minorHAnsi"/>
          <w:sz w:val="32"/>
          <w:szCs w:val="32"/>
          <w:bdr w:val="single" w:sz="2" w:space="0" w:color="D9D9E3" w:frame="1"/>
        </w:rPr>
        <w:t>Income at Exit:</w:t>
      </w:r>
      <w:r w:rsidRPr="00BC5C5C">
        <w:rPr>
          <w:rFonts w:cstheme="minorHAnsi"/>
          <w:sz w:val="32"/>
          <w:szCs w:val="32"/>
        </w:rPr>
        <w:t xml:space="preserve"> Financial income at the time of program exit.</w:t>
      </w:r>
      <w:r w:rsidR="00C21D5E" w:rsidRPr="00BC5C5C">
        <w:rPr>
          <w:rFonts w:cstheme="minorHAnsi"/>
          <w:sz w:val="32"/>
          <w:szCs w:val="32"/>
        </w:rPr>
        <w:t xml:space="preserve"> </w:t>
      </w:r>
    </w:p>
    <w:p w14:paraId="7B235C79" w14:textId="77777777" w:rsidR="00956962" w:rsidRDefault="00C21D5E" w:rsidP="00B672A1">
      <w:pPr>
        <w:pStyle w:val="ListParagraph"/>
        <w:widowControl w:val="0"/>
        <w:numPr>
          <w:ilvl w:val="0"/>
          <w:numId w:val="28"/>
        </w:numPr>
        <w:autoSpaceDE w:val="0"/>
        <w:autoSpaceDN w:val="0"/>
        <w:spacing w:after="480" w:line="240" w:lineRule="auto"/>
        <w:rPr>
          <w:rFonts w:cstheme="minorHAnsi"/>
          <w:sz w:val="32"/>
          <w:szCs w:val="32"/>
        </w:rPr>
      </w:pPr>
      <w:r w:rsidRPr="00BC5C5C">
        <w:rPr>
          <w:rStyle w:val="Strong"/>
          <w:rFonts w:cstheme="minorHAnsi"/>
          <w:sz w:val="32"/>
          <w:szCs w:val="32"/>
          <w:bdr w:val="single" w:sz="2" w:space="0" w:color="D9D9E3" w:frame="1"/>
        </w:rPr>
        <w:t>Hours at Entry:</w:t>
      </w:r>
      <w:r w:rsidRPr="00BC5C5C">
        <w:rPr>
          <w:rFonts w:cstheme="minorHAnsi"/>
          <w:sz w:val="32"/>
          <w:szCs w:val="32"/>
        </w:rPr>
        <w:t xml:space="preserve"> Number of hours worked at entry.</w:t>
      </w:r>
      <w:r w:rsidR="000B20D7" w:rsidRPr="00BC5C5C">
        <w:rPr>
          <w:rFonts w:cstheme="minorHAnsi"/>
          <w:sz w:val="32"/>
          <w:szCs w:val="32"/>
        </w:rPr>
        <w:t xml:space="preserve"> </w:t>
      </w:r>
    </w:p>
    <w:p w14:paraId="72B02554" w14:textId="15D0824C" w:rsidR="00A2072F" w:rsidRPr="00A2072F" w:rsidRDefault="000B20D7" w:rsidP="00B672A1">
      <w:pPr>
        <w:pStyle w:val="ListParagraph"/>
        <w:widowControl w:val="0"/>
        <w:numPr>
          <w:ilvl w:val="0"/>
          <w:numId w:val="28"/>
        </w:numPr>
        <w:autoSpaceDE w:val="0"/>
        <w:autoSpaceDN w:val="0"/>
        <w:spacing w:after="480" w:line="240" w:lineRule="auto"/>
        <w:rPr>
          <w:rFonts w:cstheme="minorHAnsi"/>
          <w:sz w:val="32"/>
          <w:szCs w:val="32"/>
        </w:rPr>
      </w:pPr>
      <w:r w:rsidRPr="00BC5C5C">
        <w:rPr>
          <w:rStyle w:val="Strong"/>
          <w:rFonts w:cstheme="minorHAnsi"/>
          <w:sz w:val="32"/>
          <w:szCs w:val="32"/>
          <w:bdr w:val="single" w:sz="2" w:space="0" w:color="D9D9E3" w:frame="1"/>
        </w:rPr>
        <w:t>Hours at Exit:</w:t>
      </w:r>
      <w:r w:rsidRPr="00BC5C5C">
        <w:rPr>
          <w:rFonts w:cstheme="minorHAnsi"/>
          <w:sz w:val="32"/>
          <w:szCs w:val="32"/>
        </w:rPr>
        <w:t xml:space="preserve"> Number of hours worked at exit.</w:t>
      </w:r>
      <w:r w:rsidRPr="00BC5C5C">
        <w:rPr>
          <w:rFonts w:cstheme="minorHAnsi"/>
          <w:sz w:val="32"/>
          <w:szCs w:val="32"/>
          <w:bdr w:val="single" w:sz="2" w:space="0" w:color="D9D9E3" w:frame="1"/>
        </w:rPr>
        <w:t xml:space="preserve"> </w:t>
      </w:r>
    </w:p>
    <w:p w14:paraId="35D2C7A0" w14:textId="1A527D11" w:rsidR="00476451" w:rsidRDefault="000B20D7" w:rsidP="00B672A1">
      <w:pPr>
        <w:pStyle w:val="ListParagraph"/>
        <w:widowControl w:val="0"/>
        <w:numPr>
          <w:ilvl w:val="0"/>
          <w:numId w:val="28"/>
        </w:numPr>
        <w:autoSpaceDE w:val="0"/>
        <w:autoSpaceDN w:val="0"/>
        <w:spacing w:after="480" w:line="240" w:lineRule="auto"/>
        <w:rPr>
          <w:rFonts w:cstheme="minorHAnsi"/>
          <w:sz w:val="32"/>
          <w:szCs w:val="32"/>
        </w:rPr>
      </w:pPr>
      <w:r w:rsidRPr="00BC5C5C">
        <w:rPr>
          <w:rStyle w:val="Strong"/>
          <w:rFonts w:cstheme="minorHAnsi"/>
          <w:sz w:val="32"/>
          <w:szCs w:val="32"/>
          <w:bdr w:val="single" w:sz="2" w:space="0" w:color="D9D9E3" w:frame="1"/>
        </w:rPr>
        <w:t>Income Difference:</w:t>
      </w:r>
      <w:r w:rsidRPr="00BC5C5C">
        <w:rPr>
          <w:rFonts w:cstheme="minorHAnsi"/>
          <w:sz w:val="32"/>
          <w:szCs w:val="32"/>
        </w:rPr>
        <w:t xml:space="preserve"> Variation in income from entry to exit. </w:t>
      </w:r>
    </w:p>
    <w:p w14:paraId="6994BB62" w14:textId="11158BAD" w:rsidR="00512B76" w:rsidRPr="00512B76" w:rsidRDefault="00512B76" w:rsidP="00512B76">
      <w:pPr>
        <w:widowControl w:val="0"/>
        <w:autoSpaceDE w:val="0"/>
        <w:autoSpaceDN w:val="0"/>
        <w:spacing w:after="480" w:line="240" w:lineRule="auto"/>
        <w:ind w:left="360"/>
        <w:rPr>
          <w:rFonts w:cstheme="minorHAnsi"/>
          <w:sz w:val="32"/>
          <w:szCs w:val="32"/>
        </w:rPr>
      </w:pPr>
      <w:r>
        <w:rPr>
          <w:noProof/>
        </w:rPr>
        <w:drawing>
          <wp:inline distT="0" distB="0" distL="0" distR="0" wp14:anchorId="2D31E97F" wp14:editId="029C167C">
            <wp:extent cx="6096000" cy="3981450"/>
            <wp:effectExtent l="95250" t="95250" r="95250" b="95250"/>
            <wp:docPr id="1135001228" name="Picture 24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01228" name="Picture 247" descr="Graphical user interface, text, application, email&#10;&#10;Description automatically generated"/>
                    <pic:cNvPicPr/>
                  </pic:nvPicPr>
                  <pic:blipFill>
                    <a:blip r:embed="rId57"/>
                    <a:stretch>
                      <a:fillRect/>
                    </a:stretch>
                  </pic:blipFill>
                  <pic:spPr>
                    <a:xfrm>
                      <a:off x="0" y="0"/>
                      <a:ext cx="6096000" cy="39814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B7DD0EF" w14:textId="64C54560" w:rsidR="008B6A4A" w:rsidRDefault="008B6A4A">
      <w:pPr>
        <w:widowControl w:val="0"/>
        <w:autoSpaceDE w:val="0"/>
        <w:autoSpaceDN w:val="0"/>
        <w:spacing w:after="480" w:line="240" w:lineRule="auto"/>
        <w:rPr>
          <w:rFonts w:cstheme="minorHAnsi"/>
          <w:sz w:val="32"/>
          <w:szCs w:val="32"/>
        </w:rPr>
      </w:pPr>
    </w:p>
    <w:p w14:paraId="412A44B7" w14:textId="77777777" w:rsidR="008B6A4A" w:rsidRPr="00F3150A" w:rsidRDefault="008B6A4A" w:rsidP="008B6A4A">
      <w:pPr>
        <w:pStyle w:val="Heading3"/>
        <w:spacing w:before="0" w:line="240" w:lineRule="auto"/>
        <w:rPr>
          <w:rFonts w:asciiTheme="minorHAnsi" w:hAnsiTheme="minorHAnsi" w:cstheme="minorHAnsi"/>
          <w:b/>
          <w:bCs/>
          <w:sz w:val="32"/>
          <w:szCs w:val="32"/>
        </w:rPr>
      </w:pPr>
      <w:r w:rsidRPr="00F3150A">
        <w:rPr>
          <w:rFonts w:asciiTheme="minorHAnsi" w:hAnsiTheme="minorHAnsi" w:cstheme="minorHAnsi"/>
          <w:b/>
          <w:bCs/>
          <w:sz w:val="32"/>
          <w:szCs w:val="32"/>
        </w:rPr>
        <w:t>Client Milestone Age Status</w:t>
      </w:r>
    </w:p>
    <w:p w14:paraId="2AA4A64C" w14:textId="1C11D9E0" w:rsidR="00F3150A" w:rsidRPr="00F22BE2" w:rsidRDefault="008B6A4A" w:rsidP="00F22BE2">
      <w:pPr>
        <w:spacing w:before="120" w:after="120" w:line="240" w:lineRule="auto"/>
        <w:rPr>
          <w:rFonts w:cstheme="minorHAnsi"/>
          <w:b/>
          <w:bCs/>
          <w:sz w:val="32"/>
          <w:szCs w:val="32"/>
        </w:rPr>
      </w:pPr>
      <w:r w:rsidRPr="00F3150A">
        <w:rPr>
          <w:rFonts w:cstheme="minorHAnsi"/>
          <w:b/>
          <w:bCs/>
          <w:sz w:val="32"/>
          <w:szCs w:val="32"/>
          <w:u w:val="single"/>
        </w:rPr>
        <w:t>Report Description</w:t>
      </w:r>
    </w:p>
    <w:p w14:paraId="5547AEB6" w14:textId="77777777" w:rsidR="00F22BE2" w:rsidRDefault="00BE43C7" w:rsidP="00B672A1">
      <w:pPr>
        <w:pStyle w:val="ListParagraph"/>
        <w:widowControl w:val="0"/>
        <w:numPr>
          <w:ilvl w:val="0"/>
          <w:numId w:val="29"/>
        </w:numPr>
        <w:autoSpaceDE w:val="0"/>
        <w:autoSpaceDN w:val="0"/>
        <w:spacing w:after="480" w:line="240" w:lineRule="auto"/>
        <w:rPr>
          <w:rFonts w:cstheme="minorHAnsi"/>
          <w:sz w:val="32"/>
          <w:szCs w:val="32"/>
        </w:rPr>
      </w:pPr>
      <w:r w:rsidRPr="00F22BE2">
        <w:rPr>
          <w:rFonts w:cstheme="minorHAnsi"/>
          <w:sz w:val="32"/>
          <w:szCs w:val="32"/>
        </w:rPr>
        <w:t xml:space="preserve">The Age Verification Report is designed to display a list of clients, showcasing their current age and the birth date on which they turned or will turn a selected age. </w:t>
      </w:r>
    </w:p>
    <w:p w14:paraId="7F036AEF" w14:textId="321B1D81" w:rsidR="008B6A4A" w:rsidRPr="00F22BE2" w:rsidRDefault="00BE43C7" w:rsidP="00B672A1">
      <w:pPr>
        <w:pStyle w:val="ListParagraph"/>
        <w:widowControl w:val="0"/>
        <w:numPr>
          <w:ilvl w:val="0"/>
          <w:numId w:val="29"/>
        </w:numPr>
        <w:autoSpaceDE w:val="0"/>
        <w:autoSpaceDN w:val="0"/>
        <w:spacing w:after="480" w:line="240" w:lineRule="auto"/>
        <w:rPr>
          <w:rFonts w:cstheme="minorHAnsi"/>
          <w:sz w:val="32"/>
          <w:szCs w:val="32"/>
        </w:rPr>
      </w:pPr>
      <w:r w:rsidRPr="00F22BE2">
        <w:rPr>
          <w:rFonts w:cstheme="minorHAnsi"/>
          <w:sz w:val="32"/>
          <w:szCs w:val="32"/>
        </w:rPr>
        <w:t>This report offers additional filters for refining the list, including post and future intervals, and options to include or exclude clients without a date of birth.</w:t>
      </w:r>
    </w:p>
    <w:p w14:paraId="200E0A53" w14:textId="77777777" w:rsidR="00F22BE2" w:rsidRDefault="002C4DEB" w:rsidP="00B672A1">
      <w:pPr>
        <w:pStyle w:val="ListParagraph"/>
        <w:widowControl w:val="0"/>
        <w:numPr>
          <w:ilvl w:val="0"/>
          <w:numId w:val="29"/>
        </w:numPr>
        <w:autoSpaceDE w:val="0"/>
        <w:autoSpaceDN w:val="0"/>
        <w:spacing w:after="480" w:line="240" w:lineRule="auto"/>
        <w:rPr>
          <w:rFonts w:cstheme="minorHAnsi"/>
          <w:sz w:val="32"/>
          <w:szCs w:val="32"/>
        </w:rPr>
      </w:pPr>
      <w:r w:rsidRPr="00F22BE2">
        <w:rPr>
          <w:rFonts w:cstheme="minorHAnsi"/>
          <w:sz w:val="32"/>
          <w:szCs w:val="32"/>
        </w:rPr>
        <w:t xml:space="preserve">The Age Verification Report enhances data accuracy by providing detailed information on clients' ages and birth dates. </w:t>
      </w:r>
    </w:p>
    <w:p w14:paraId="417DE99A" w14:textId="6FEEFC3C" w:rsidR="002C4DEB" w:rsidRDefault="002C4DEB" w:rsidP="00B672A1">
      <w:pPr>
        <w:pStyle w:val="ListParagraph"/>
        <w:widowControl w:val="0"/>
        <w:numPr>
          <w:ilvl w:val="0"/>
          <w:numId w:val="29"/>
        </w:numPr>
        <w:autoSpaceDE w:val="0"/>
        <w:autoSpaceDN w:val="0"/>
        <w:spacing w:after="480" w:line="240" w:lineRule="auto"/>
        <w:rPr>
          <w:rFonts w:cstheme="minorHAnsi"/>
          <w:sz w:val="32"/>
          <w:szCs w:val="32"/>
        </w:rPr>
      </w:pPr>
      <w:r w:rsidRPr="00F22BE2">
        <w:rPr>
          <w:rFonts w:cstheme="minorHAnsi"/>
          <w:sz w:val="32"/>
          <w:szCs w:val="32"/>
        </w:rPr>
        <w:t>With flexible filtering options, this report facilitates precise verification within the HMIS Database.</w:t>
      </w:r>
    </w:p>
    <w:p w14:paraId="3E4F87C0" w14:textId="7765EBD7" w:rsidR="00D27889" w:rsidRPr="00D27889" w:rsidRDefault="00D27889" w:rsidP="00D27889">
      <w:pPr>
        <w:widowControl w:val="0"/>
        <w:autoSpaceDE w:val="0"/>
        <w:autoSpaceDN w:val="0"/>
        <w:spacing w:after="480" w:line="240" w:lineRule="auto"/>
        <w:ind w:left="360"/>
        <w:rPr>
          <w:rFonts w:cstheme="minorHAnsi"/>
          <w:sz w:val="32"/>
          <w:szCs w:val="32"/>
        </w:rPr>
      </w:pPr>
      <w:r>
        <w:rPr>
          <w:noProof/>
        </w:rPr>
        <w:drawing>
          <wp:inline distT="0" distB="0" distL="0" distR="0" wp14:anchorId="48D2483A" wp14:editId="1C158B19">
            <wp:extent cx="6143625" cy="3781425"/>
            <wp:effectExtent l="95250" t="95250" r="104775" b="104775"/>
            <wp:docPr id="79019789" name="Picture 25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19789" name="Picture 253" descr="Graphical user interface, text, application&#10;&#10;Description automatically generated"/>
                    <pic:cNvPicPr/>
                  </pic:nvPicPr>
                  <pic:blipFill>
                    <a:blip r:embed="rId58"/>
                    <a:stretch>
                      <a:fillRect/>
                    </a:stretch>
                  </pic:blipFill>
                  <pic:spPr>
                    <a:xfrm>
                      <a:off x="0" y="0"/>
                      <a:ext cx="6143625" cy="37814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bookmarkStart w:id="10" w:name="_Toc109729256"/>
    <w:p w14:paraId="54913783" w14:textId="416EBBDA" w:rsidR="001F3F22" w:rsidRPr="00517239" w:rsidRDefault="002040EA" w:rsidP="001F3F22">
      <w:pPr>
        <w:pStyle w:val="Heading2"/>
        <w:spacing w:before="0" w:line="240" w:lineRule="auto"/>
        <w:rPr>
          <w:rFonts w:asciiTheme="minorHAnsi" w:hAnsiTheme="minorHAnsi" w:cstheme="minorHAnsi"/>
          <w:b/>
          <w:bCs/>
          <w:sz w:val="32"/>
          <w:szCs w:val="32"/>
        </w:rPr>
      </w:pPr>
      <w:r w:rsidRPr="00517239">
        <w:rPr>
          <w:rFonts w:asciiTheme="minorHAnsi" w:hAnsiTheme="minorHAnsi" w:cstheme="minorHAnsi"/>
          <w:b/>
          <w:bCs/>
          <w:noProof/>
          <w:sz w:val="32"/>
          <w:szCs w:val="32"/>
          <w:highlight w:val="yellow"/>
        </w:rPr>
        <w:lastRenderedPageBreak/>
        <mc:AlternateContent>
          <mc:Choice Requires="wps">
            <w:drawing>
              <wp:anchor distT="0" distB="0" distL="114300" distR="114300" simplePos="0" relativeHeight="251692032" behindDoc="0" locked="0" layoutInCell="1" allowOverlap="1" wp14:anchorId="08241300" wp14:editId="3E01DA5F">
                <wp:simplePos x="0" y="0"/>
                <wp:positionH relativeFrom="margin">
                  <wp:posOffset>132080</wp:posOffset>
                </wp:positionH>
                <wp:positionV relativeFrom="paragraph">
                  <wp:posOffset>1511300</wp:posOffset>
                </wp:positionV>
                <wp:extent cx="242570" cy="250190"/>
                <wp:effectExtent l="19050" t="19050" r="24130" b="16510"/>
                <wp:wrapTopAndBottom/>
                <wp:docPr id="102" name="Oval 29"/>
                <wp:cNvGraphicFramePr/>
                <a:graphic xmlns:a="http://schemas.openxmlformats.org/drawingml/2006/main">
                  <a:graphicData uri="http://schemas.microsoft.com/office/word/2010/wordprocessingShape">
                    <wps:wsp>
                      <wps:cNvSpPr/>
                      <wps:spPr>
                        <a:xfrm>
                          <a:off x="0" y="0"/>
                          <a:ext cx="242570" cy="250190"/>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B5610E" id="Oval 1" o:spid="_x0000_s1026" style="position:absolute;margin-left:10.4pt;margin-top:119pt;width:19.1pt;height:19.7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" fillcolor="#e71224" strokecolor="#e71224" strokeweight="2.25pt">
                <v:fill opacity="3341f"/>
                <v:stroke joinstyle="miter"/>
                <w10:wrap type="topAndBottom" anchorx="margin"/>
              </v:oval>
            </w:pict>
          </mc:Fallback>
        </mc:AlternateContent>
      </w:r>
      <w:r w:rsidR="001F3F22" w:rsidRPr="00517239">
        <w:rPr>
          <w:rFonts w:asciiTheme="minorHAnsi" w:hAnsiTheme="minorHAnsi" w:cstheme="minorHAnsi"/>
          <w:b/>
          <w:bCs/>
          <w:noProof/>
          <w:sz w:val="32"/>
          <w:szCs w:val="32"/>
        </w:rPr>
        <mc:AlternateContent>
          <mc:Choice Requires="wps">
            <w:drawing>
              <wp:anchor distT="0" distB="0" distL="114300" distR="114300" simplePos="0" relativeHeight="251693056" behindDoc="0" locked="0" layoutInCell="1" allowOverlap="1" wp14:anchorId="620B7ED2" wp14:editId="60C54CB3">
                <wp:simplePos x="0" y="0"/>
                <wp:positionH relativeFrom="column">
                  <wp:posOffset>464820</wp:posOffset>
                </wp:positionH>
                <wp:positionV relativeFrom="paragraph">
                  <wp:posOffset>1731010</wp:posOffset>
                </wp:positionV>
                <wp:extent cx="1630680" cy="2430780"/>
                <wp:effectExtent l="0" t="0" r="26670" b="26670"/>
                <wp:wrapTopAndBottom/>
                <wp:docPr id="103" name="Rectangle 28"/>
                <wp:cNvGraphicFramePr/>
                <a:graphic xmlns:a="http://schemas.openxmlformats.org/drawingml/2006/main">
                  <a:graphicData uri="http://schemas.microsoft.com/office/word/2010/wordprocessingShape">
                    <wps:wsp>
                      <wps:cNvSpPr/>
                      <wps:spPr>
                        <a:xfrm>
                          <a:off x="0" y="0"/>
                          <a:ext cx="1630680" cy="243078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4C323" id="Rectangle 1" o:spid="_x0000_s1026" style="position:absolute;margin-left:36.6pt;margin-top:136.3pt;width:128.4pt;height:191.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" fillcolor="#e71224" strokecolor="#e71224" strokeweight="1pt">
                <v:fill opacity="3341f"/>
                <w10:wrap type="topAndBottom"/>
              </v:rect>
            </w:pict>
          </mc:Fallback>
        </mc:AlternateContent>
      </w:r>
      <w:r w:rsidR="001F3F22" w:rsidRPr="00517239">
        <w:rPr>
          <w:rFonts w:asciiTheme="minorHAnsi" w:hAnsiTheme="minorHAnsi" w:cstheme="minorHAnsi"/>
          <w:b/>
          <w:bCs/>
          <w:noProof/>
          <w:sz w:val="32"/>
          <w:szCs w:val="32"/>
        </w:rPr>
        <w:drawing>
          <wp:anchor distT="0" distB="0" distL="114300" distR="114300" simplePos="0" relativeHeight="251691008" behindDoc="0" locked="0" layoutInCell="1" allowOverlap="1" wp14:anchorId="037759B4" wp14:editId="6F6FF345">
            <wp:simplePos x="0" y="0"/>
            <wp:positionH relativeFrom="margin">
              <wp:align>left</wp:align>
            </wp:positionH>
            <wp:positionV relativeFrom="paragraph">
              <wp:posOffset>348832</wp:posOffset>
            </wp:positionV>
            <wp:extent cx="2124371" cy="3829584"/>
            <wp:effectExtent l="95250" t="95250" r="104775" b="95250"/>
            <wp:wrapTopAndBottom/>
            <wp:docPr id="101"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Graphical user interface, text, application&#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2124371" cy="3829584"/>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r w:rsidR="001F3F22" w:rsidRPr="00517239">
        <w:rPr>
          <w:rFonts w:asciiTheme="minorHAnsi" w:hAnsiTheme="minorHAnsi" w:cstheme="minorHAnsi"/>
          <w:b/>
          <w:bCs/>
          <w:sz w:val="32"/>
          <w:szCs w:val="32"/>
        </w:rPr>
        <w:t>Enrollment Reports</w:t>
      </w:r>
      <w:bookmarkEnd w:id="10"/>
    </w:p>
    <w:p w14:paraId="73B2C83B" w14:textId="77777777" w:rsidR="00D61EAE" w:rsidRDefault="00D61EAE" w:rsidP="00D61EAE">
      <w:pPr>
        <w:pStyle w:val="Heading3"/>
        <w:spacing w:before="0" w:line="240" w:lineRule="auto"/>
        <w:rPr>
          <w:b/>
          <w:bCs/>
        </w:rPr>
      </w:pPr>
    </w:p>
    <w:p w14:paraId="67C1C76C" w14:textId="7F862941" w:rsidR="00D61EAE" w:rsidRPr="00B342A8" w:rsidRDefault="00D61EAE" w:rsidP="00D61EAE">
      <w:pPr>
        <w:pStyle w:val="Heading3"/>
        <w:spacing w:before="0" w:line="240" w:lineRule="auto"/>
        <w:rPr>
          <w:rFonts w:asciiTheme="minorHAnsi" w:hAnsiTheme="minorHAnsi" w:cstheme="minorHAnsi"/>
          <w:b/>
          <w:bCs/>
          <w:sz w:val="32"/>
          <w:szCs w:val="32"/>
        </w:rPr>
      </w:pPr>
      <w:r w:rsidRPr="00B342A8">
        <w:rPr>
          <w:rFonts w:asciiTheme="minorHAnsi" w:hAnsiTheme="minorHAnsi" w:cstheme="minorHAnsi"/>
          <w:b/>
          <w:bCs/>
          <w:sz w:val="32"/>
          <w:szCs w:val="32"/>
        </w:rPr>
        <w:t>Case Assignment</w:t>
      </w:r>
    </w:p>
    <w:p w14:paraId="100C59FF" w14:textId="77777777" w:rsidR="00D61EAE" w:rsidRPr="00B342A8" w:rsidRDefault="00D61EAE" w:rsidP="00D61EAE">
      <w:pPr>
        <w:spacing w:before="120" w:after="120" w:line="240" w:lineRule="auto"/>
        <w:rPr>
          <w:rFonts w:cstheme="minorHAnsi"/>
          <w:b/>
          <w:bCs/>
          <w:sz w:val="32"/>
          <w:szCs w:val="32"/>
        </w:rPr>
      </w:pPr>
      <w:r w:rsidRPr="00B342A8">
        <w:rPr>
          <w:rFonts w:cstheme="minorHAnsi"/>
          <w:b/>
          <w:bCs/>
          <w:sz w:val="32"/>
          <w:szCs w:val="32"/>
          <w:u w:val="single"/>
        </w:rPr>
        <w:t>Report Description</w:t>
      </w:r>
    </w:p>
    <w:p w14:paraId="262009CA" w14:textId="77777777" w:rsidR="00FE4AF5" w:rsidRDefault="00B342A8" w:rsidP="00B672A1">
      <w:pPr>
        <w:pStyle w:val="ListParagraph"/>
        <w:widowControl w:val="0"/>
        <w:numPr>
          <w:ilvl w:val="0"/>
          <w:numId w:val="30"/>
        </w:numPr>
        <w:autoSpaceDE w:val="0"/>
        <w:autoSpaceDN w:val="0"/>
        <w:spacing w:after="480" w:line="240" w:lineRule="auto"/>
        <w:rPr>
          <w:rFonts w:cstheme="minorHAnsi"/>
          <w:sz w:val="32"/>
          <w:szCs w:val="32"/>
        </w:rPr>
      </w:pPr>
      <w:r w:rsidRPr="00FE4AF5">
        <w:rPr>
          <w:rFonts w:cstheme="minorHAnsi"/>
          <w:sz w:val="32"/>
          <w:szCs w:val="32"/>
        </w:rPr>
        <w:t xml:space="preserve">The Case Manager Client List Report is designed to display a list of clients assigned to selected case managers. </w:t>
      </w:r>
    </w:p>
    <w:p w14:paraId="65AF00E0" w14:textId="7B4F23DF" w:rsidR="00426E08" w:rsidRPr="00FE4AF5" w:rsidRDefault="00B342A8" w:rsidP="00B672A1">
      <w:pPr>
        <w:pStyle w:val="ListParagraph"/>
        <w:widowControl w:val="0"/>
        <w:numPr>
          <w:ilvl w:val="0"/>
          <w:numId w:val="30"/>
        </w:numPr>
        <w:autoSpaceDE w:val="0"/>
        <w:autoSpaceDN w:val="0"/>
        <w:spacing w:after="480" w:line="240" w:lineRule="auto"/>
        <w:rPr>
          <w:rFonts w:cstheme="minorHAnsi"/>
          <w:sz w:val="32"/>
          <w:szCs w:val="32"/>
        </w:rPr>
      </w:pPr>
      <w:r w:rsidRPr="00FE4AF5">
        <w:rPr>
          <w:rFonts w:cstheme="minorHAnsi"/>
          <w:sz w:val="32"/>
          <w:szCs w:val="32"/>
        </w:rPr>
        <w:t>This report provides valuable insights into the caseloads of specific case managers, facilitating efficient client management and service provision.</w:t>
      </w:r>
    </w:p>
    <w:p w14:paraId="2AB30C93" w14:textId="77777777" w:rsidR="00FE4AF5" w:rsidRDefault="001A3EFF" w:rsidP="00B672A1">
      <w:pPr>
        <w:pStyle w:val="ListParagraph"/>
        <w:widowControl w:val="0"/>
        <w:numPr>
          <w:ilvl w:val="0"/>
          <w:numId w:val="30"/>
        </w:numPr>
        <w:autoSpaceDE w:val="0"/>
        <w:autoSpaceDN w:val="0"/>
        <w:spacing w:after="480" w:line="240" w:lineRule="auto"/>
        <w:rPr>
          <w:rFonts w:cstheme="minorHAnsi"/>
          <w:sz w:val="32"/>
          <w:szCs w:val="32"/>
        </w:rPr>
      </w:pPr>
      <w:r w:rsidRPr="00FE4AF5">
        <w:rPr>
          <w:rFonts w:cstheme="minorHAnsi"/>
          <w:sz w:val="32"/>
          <w:szCs w:val="32"/>
        </w:rPr>
        <w:t xml:space="preserve">Facilitates efficient management of caseloads by providing a detailed client list for selected case managers. </w:t>
      </w:r>
    </w:p>
    <w:p w14:paraId="4B2E6C83" w14:textId="77777777" w:rsidR="00FE4AF5" w:rsidRDefault="001A3EFF" w:rsidP="00B672A1">
      <w:pPr>
        <w:pStyle w:val="ListParagraph"/>
        <w:widowControl w:val="0"/>
        <w:numPr>
          <w:ilvl w:val="0"/>
          <w:numId w:val="30"/>
        </w:numPr>
        <w:autoSpaceDE w:val="0"/>
        <w:autoSpaceDN w:val="0"/>
        <w:spacing w:after="480" w:line="240" w:lineRule="auto"/>
        <w:rPr>
          <w:rFonts w:cstheme="minorHAnsi"/>
          <w:sz w:val="32"/>
          <w:szCs w:val="32"/>
        </w:rPr>
      </w:pPr>
      <w:r w:rsidRPr="00FE4AF5">
        <w:rPr>
          <w:rFonts w:cstheme="minorHAnsi"/>
          <w:sz w:val="32"/>
          <w:szCs w:val="32"/>
        </w:rPr>
        <w:t>Offers flexibility in selecting individual case managers, teams, or departments for the client list.</w:t>
      </w:r>
      <w:r w:rsidR="00517239" w:rsidRPr="00FE4AF5">
        <w:rPr>
          <w:rFonts w:cstheme="minorHAnsi"/>
          <w:sz w:val="32"/>
          <w:szCs w:val="32"/>
        </w:rPr>
        <w:t xml:space="preserve"> </w:t>
      </w:r>
    </w:p>
    <w:p w14:paraId="2E0DDE02" w14:textId="31F62677" w:rsidR="00451D0A" w:rsidRPr="00FE4AF5" w:rsidRDefault="00517239" w:rsidP="00B672A1">
      <w:pPr>
        <w:pStyle w:val="ListParagraph"/>
        <w:widowControl w:val="0"/>
        <w:numPr>
          <w:ilvl w:val="0"/>
          <w:numId w:val="30"/>
        </w:numPr>
        <w:autoSpaceDE w:val="0"/>
        <w:autoSpaceDN w:val="0"/>
        <w:spacing w:after="480" w:line="240" w:lineRule="auto"/>
        <w:rPr>
          <w:rFonts w:cstheme="minorHAnsi"/>
          <w:sz w:val="32"/>
          <w:szCs w:val="32"/>
        </w:rPr>
      </w:pPr>
      <w:r w:rsidRPr="00FE4AF5">
        <w:rPr>
          <w:rFonts w:cstheme="minorHAnsi"/>
          <w:sz w:val="32"/>
          <w:szCs w:val="32"/>
        </w:rPr>
        <w:t>Supports service planning by providing a clear overview of clients under the responsibility of specific case managers.</w:t>
      </w:r>
    </w:p>
    <w:p w14:paraId="2F494FEE" w14:textId="41A8BA4B" w:rsidR="00B83017" w:rsidRDefault="000C32A3">
      <w:pPr>
        <w:widowControl w:val="0"/>
        <w:autoSpaceDE w:val="0"/>
        <w:autoSpaceDN w:val="0"/>
        <w:spacing w:after="480" w:line="240" w:lineRule="auto"/>
        <w:rPr>
          <w:rFonts w:cstheme="minorHAnsi"/>
          <w:sz w:val="32"/>
          <w:szCs w:val="32"/>
        </w:rPr>
      </w:pPr>
      <w:r>
        <w:rPr>
          <w:noProof/>
        </w:rPr>
        <w:lastRenderedPageBreak/>
        <w:drawing>
          <wp:inline distT="0" distB="0" distL="0" distR="0" wp14:anchorId="70FA2FF1" wp14:editId="00FFB41B">
            <wp:extent cx="6324600" cy="4076700"/>
            <wp:effectExtent l="95250" t="95250" r="95250" b="95250"/>
            <wp:docPr id="1089201927" name="Picture 256"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01927" name="Picture 256" descr="Text&#10;&#10;Description automatically generated with low confidence"/>
                    <pic:cNvPicPr/>
                  </pic:nvPicPr>
                  <pic:blipFill>
                    <a:blip r:embed="rId60"/>
                    <a:stretch>
                      <a:fillRect/>
                    </a:stretch>
                  </pic:blipFill>
                  <pic:spPr>
                    <a:xfrm>
                      <a:off x="0" y="0"/>
                      <a:ext cx="6324600" cy="40767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1ACF970" w14:textId="77777777" w:rsidR="00B83017" w:rsidRPr="00A72ADF" w:rsidRDefault="00B83017" w:rsidP="00B83017">
      <w:pPr>
        <w:pStyle w:val="Heading3"/>
        <w:spacing w:before="0" w:line="240" w:lineRule="auto"/>
        <w:rPr>
          <w:rFonts w:asciiTheme="minorHAnsi" w:hAnsiTheme="minorHAnsi" w:cstheme="minorHAnsi"/>
          <w:b/>
          <w:bCs/>
          <w:sz w:val="32"/>
          <w:szCs w:val="32"/>
        </w:rPr>
      </w:pPr>
      <w:r w:rsidRPr="00A72ADF">
        <w:rPr>
          <w:rFonts w:asciiTheme="minorHAnsi" w:hAnsiTheme="minorHAnsi" w:cstheme="minorHAnsi"/>
          <w:b/>
          <w:bCs/>
          <w:sz w:val="32"/>
          <w:szCs w:val="32"/>
        </w:rPr>
        <w:t>Clients in Programs</w:t>
      </w:r>
    </w:p>
    <w:p w14:paraId="193356F9" w14:textId="4F8117D4" w:rsidR="00A72ADF" w:rsidRPr="000C32A3" w:rsidRDefault="00B83017" w:rsidP="000C32A3">
      <w:pPr>
        <w:spacing w:before="120" w:after="120" w:line="240" w:lineRule="auto"/>
        <w:rPr>
          <w:rFonts w:cstheme="minorHAnsi"/>
          <w:b/>
          <w:bCs/>
          <w:sz w:val="32"/>
          <w:szCs w:val="32"/>
        </w:rPr>
      </w:pPr>
      <w:r w:rsidRPr="00A72ADF">
        <w:rPr>
          <w:rFonts w:cstheme="minorHAnsi"/>
          <w:b/>
          <w:bCs/>
          <w:sz w:val="32"/>
          <w:szCs w:val="32"/>
          <w:u w:val="single"/>
        </w:rPr>
        <w:t>Report Description</w:t>
      </w:r>
    </w:p>
    <w:p w14:paraId="5CE5EA44" w14:textId="77777777" w:rsidR="000C32A3" w:rsidRDefault="00617D4D" w:rsidP="00B672A1">
      <w:pPr>
        <w:pStyle w:val="ListParagraph"/>
        <w:widowControl w:val="0"/>
        <w:numPr>
          <w:ilvl w:val="0"/>
          <w:numId w:val="31"/>
        </w:numPr>
        <w:autoSpaceDE w:val="0"/>
        <w:autoSpaceDN w:val="0"/>
        <w:spacing w:after="480" w:line="240" w:lineRule="auto"/>
        <w:rPr>
          <w:rFonts w:cstheme="minorHAnsi"/>
          <w:sz w:val="32"/>
          <w:szCs w:val="32"/>
        </w:rPr>
      </w:pPr>
      <w:r w:rsidRPr="000C32A3">
        <w:rPr>
          <w:rFonts w:cstheme="minorHAnsi"/>
          <w:sz w:val="32"/>
          <w:szCs w:val="32"/>
        </w:rPr>
        <w:t xml:space="preserve">The Program Enrollment Status Report is designed to qualify clients based on their enrollment status within specific date ranges. </w:t>
      </w:r>
    </w:p>
    <w:p w14:paraId="25707D92" w14:textId="77777777" w:rsidR="000C32A3" w:rsidRDefault="00617D4D" w:rsidP="00B672A1">
      <w:pPr>
        <w:pStyle w:val="ListParagraph"/>
        <w:widowControl w:val="0"/>
        <w:numPr>
          <w:ilvl w:val="0"/>
          <w:numId w:val="31"/>
        </w:numPr>
        <w:autoSpaceDE w:val="0"/>
        <w:autoSpaceDN w:val="0"/>
        <w:spacing w:after="480" w:line="240" w:lineRule="auto"/>
        <w:rPr>
          <w:rFonts w:cstheme="minorHAnsi"/>
          <w:sz w:val="32"/>
          <w:szCs w:val="32"/>
        </w:rPr>
      </w:pPr>
      <w:r w:rsidRPr="000C32A3">
        <w:rPr>
          <w:rFonts w:cstheme="minorHAnsi"/>
          <w:sz w:val="32"/>
          <w:szCs w:val="32"/>
        </w:rPr>
        <w:t>This report provides insights into the continuity and duration of client enrollment in programs, facilitating a comprehensive understanding of program participation.</w:t>
      </w:r>
      <w:r w:rsidR="00C55E75" w:rsidRPr="000C32A3">
        <w:rPr>
          <w:rFonts w:cstheme="minorHAnsi"/>
          <w:sz w:val="32"/>
          <w:szCs w:val="32"/>
        </w:rPr>
        <w:t xml:space="preserve"> </w:t>
      </w:r>
    </w:p>
    <w:p w14:paraId="50A79B91" w14:textId="77777777" w:rsidR="000C32A3" w:rsidRDefault="00C55E75" w:rsidP="00B672A1">
      <w:pPr>
        <w:pStyle w:val="ListParagraph"/>
        <w:widowControl w:val="0"/>
        <w:numPr>
          <w:ilvl w:val="0"/>
          <w:numId w:val="31"/>
        </w:numPr>
        <w:autoSpaceDE w:val="0"/>
        <w:autoSpaceDN w:val="0"/>
        <w:spacing w:after="480" w:line="240" w:lineRule="auto"/>
        <w:rPr>
          <w:rFonts w:cstheme="minorHAnsi"/>
          <w:sz w:val="32"/>
          <w:szCs w:val="32"/>
        </w:rPr>
      </w:pPr>
      <w:r w:rsidRPr="000C32A3">
        <w:rPr>
          <w:rFonts w:cstheme="minorHAnsi"/>
          <w:sz w:val="32"/>
          <w:szCs w:val="32"/>
        </w:rPr>
        <w:t>Unique identifiers for each client, such as Client ID or name, to distinguish individuals within the report</w:t>
      </w:r>
      <w:r w:rsidR="00A747F5" w:rsidRPr="000C32A3">
        <w:rPr>
          <w:rFonts w:cstheme="minorHAnsi"/>
          <w:sz w:val="32"/>
          <w:szCs w:val="32"/>
        </w:rPr>
        <w:t xml:space="preserve">. </w:t>
      </w:r>
    </w:p>
    <w:p w14:paraId="51D4EC6A" w14:textId="77777777" w:rsidR="000C32A3" w:rsidRDefault="00755398" w:rsidP="00B672A1">
      <w:pPr>
        <w:pStyle w:val="ListParagraph"/>
        <w:widowControl w:val="0"/>
        <w:numPr>
          <w:ilvl w:val="0"/>
          <w:numId w:val="31"/>
        </w:numPr>
        <w:autoSpaceDE w:val="0"/>
        <w:autoSpaceDN w:val="0"/>
        <w:spacing w:after="480" w:line="240" w:lineRule="auto"/>
        <w:rPr>
          <w:rFonts w:cstheme="minorHAnsi"/>
          <w:sz w:val="32"/>
          <w:szCs w:val="32"/>
        </w:rPr>
      </w:pPr>
      <w:r w:rsidRPr="000C32A3">
        <w:rPr>
          <w:rFonts w:cstheme="minorHAnsi"/>
          <w:sz w:val="32"/>
          <w:szCs w:val="32"/>
        </w:rPr>
        <w:t xml:space="preserve">Clients enrolled prior to the date range and still enrolled throughout the date range. </w:t>
      </w:r>
    </w:p>
    <w:p w14:paraId="1C4FB403" w14:textId="77777777" w:rsidR="000C32A3" w:rsidRDefault="00755398" w:rsidP="00B672A1">
      <w:pPr>
        <w:pStyle w:val="ListParagraph"/>
        <w:widowControl w:val="0"/>
        <w:numPr>
          <w:ilvl w:val="0"/>
          <w:numId w:val="31"/>
        </w:numPr>
        <w:autoSpaceDE w:val="0"/>
        <w:autoSpaceDN w:val="0"/>
        <w:spacing w:after="480" w:line="240" w:lineRule="auto"/>
        <w:rPr>
          <w:rFonts w:cstheme="minorHAnsi"/>
          <w:sz w:val="32"/>
          <w:szCs w:val="32"/>
        </w:rPr>
      </w:pPr>
      <w:r w:rsidRPr="000C32A3">
        <w:rPr>
          <w:rFonts w:cstheme="minorHAnsi"/>
          <w:sz w:val="32"/>
          <w:szCs w:val="32"/>
        </w:rPr>
        <w:t xml:space="preserve">Clients enrolled prior to the date range and ending inside the date </w:t>
      </w:r>
      <w:r w:rsidRPr="000C32A3">
        <w:rPr>
          <w:rFonts w:cstheme="minorHAnsi"/>
          <w:sz w:val="32"/>
          <w:szCs w:val="32"/>
        </w:rPr>
        <w:lastRenderedPageBreak/>
        <w:t>range.</w:t>
      </w:r>
      <w:r w:rsidR="00185C49" w:rsidRPr="000C32A3">
        <w:rPr>
          <w:rFonts w:cstheme="minorHAnsi"/>
          <w:sz w:val="32"/>
          <w:szCs w:val="32"/>
        </w:rPr>
        <w:t xml:space="preserve"> </w:t>
      </w:r>
    </w:p>
    <w:p w14:paraId="3E5785F4" w14:textId="3EBAB8C8" w:rsidR="000C32A3" w:rsidRDefault="00BD27B0" w:rsidP="00B672A1">
      <w:pPr>
        <w:pStyle w:val="ListParagraph"/>
        <w:widowControl w:val="0"/>
        <w:numPr>
          <w:ilvl w:val="0"/>
          <w:numId w:val="31"/>
        </w:numPr>
        <w:autoSpaceDE w:val="0"/>
        <w:autoSpaceDN w:val="0"/>
        <w:spacing w:after="480" w:line="240" w:lineRule="auto"/>
        <w:rPr>
          <w:rFonts w:cstheme="minorHAnsi"/>
          <w:sz w:val="32"/>
          <w:szCs w:val="32"/>
        </w:rPr>
      </w:pPr>
      <w:r w:rsidRPr="000C32A3">
        <w:rPr>
          <w:rFonts w:cstheme="minorHAnsi"/>
          <w:sz w:val="32"/>
          <w:szCs w:val="32"/>
        </w:rPr>
        <w:t>Clients enrolled inside the date range and still enrolled throughout the remainder of the date range.</w:t>
      </w:r>
      <w:r w:rsidR="00A72ADF" w:rsidRPr="000C32A3">
        <w:rPr>
          <w:rFonts w:cstheme="minorHAnsi"/>
          <w:sz w:val="32"/>
          <w:szCs w:val="32"/>
        </w:rPr>
        <w:t xml:space="preserve"> </w:t>
      </w:r>
    </w:p>
    <w:p w14:paraId="0C02F01A" w14:textId="707E74E6" w:rsidR="00D61EAE" w:rsidRPr="000C32A3" w:rsidRDefault="00A72ADF" w:rsidP="00B672A1">
      <w:pPr>
        <w:pStyle w:val="ListParagraph"/>
        <w:widowControl w:val="0"/>
        <w:numPr>
          <w:ilvl w:val="0"/>
          <w:numId w:val="31"/>
        </w:numPr>
        <w:autoSpaceDE w:val="0"/>
        <w:autoSpaceDN w:val="0"/>
        <w:spacing w:after="480" w:line="240" w:lineRule="auto"/>
        <w:rPr>
          <w:rFonts w:cstheme="minorHAnsi"/>
          <w:sz w:val="32"/>
          <w:szCs w:val="32"/>
        </w:rPr>
      </w:pPr>
      <w:r w:rsidRPr="000C32A3">
        <w:rPr>
          <w:rFonts w:cstheme="minorHAnsi"/>
          <w:sz w:val="32"/>
          <w:szCs w:val="32"/>
        </w:rPr>
        <w:t>Clients enrolled and ended inside the date range.</w:t>
      </w:r>
    </w:p>
    <w:p w14:paraId="45F0B5B4" w14:textId="77777777" w:rsidR="000C32A3" w:rsidRDefault="00D539ED" w:rsidP="00B672A1">
      <w:pPr>
        <w:pStyle w:val="ListParagraph"/>
        <w:widowControl w:val="0"/>
        <w:numPr>
          <w:ilvl w:val="0"/>
          <w:numId w:val="31"/>
        </w:numPr>
        <w:autoSpaceDE w:val="0"/>
        <w:autoSpaceDN w:val="0"/>
        <w:spacing w:after="480" w:line="240" w:lineRule="auto"/>
        <w:rPr>
          <w:rFonts w:cstheme="minorHAnsi"/>
          <w:sz w:val="32"/>
          <w:szCs w:val="32"/>
        </w:rPr>
      </w:pPr>
      <w:r w:rsidRPr="000C32A3">
        <w:rPr>
          <w:rFonts w:cstheme="minorHAnsi"/>
          <w:sz w:val="32"/>
          <w:szCs w:val="32"/>
        </w:rPr>
        <w:t>Offers a comprehensive analysis of client participation in programs within specific date ranges.</w:t>
      </w:r>
      <w:r w:rsidR="005E78DA" w:rsidRPr="000C32A3">
        <w:rPr>
          <w:rFonts w:cstheme="minorHAnsi"/>
          <w:sz w:val="32"/>
          <w:szCs w:val="32"/>
        </w:rPr>
        <w:t xml:space="preserve"> </w:t>
      </w:r>
    </w:p>
    <w:p w14:paraId="0C22713F" w14:textId="77777777" w:rsidR="000C32A3" w:rsidRDefault="005E78DA" w:rsidP="00B672A1">
      <w:pPr>
        <w:pStyle w:val="ListParagraph"/>
        <w:widowControl w:val="0"/>
        <w:numPr>
          <w:ilvl w:val="0"/>
          <w:numId w:val="31"/>
        </w:numPr>
        <w:autoSpaceDE w:val="0"/>
        <w:autoSpaceDN w:val="0"/>
        <w:spacing w:after="480" w:line="240" w:lineRule="auto"/>
        <w:rPr>
          <w:rFonts w:cstheme="minorHAnsi"/>
          <w:sz w:val="32"/>
          <w:szCs w:val="32"/>
        </w:rPr>
      </w:pPr>
      <w:r w:rsidRPr="000C32A3">
        <w:rPr>
          <w:rFonts w:cstheme="minorHAnsi"/>
          <w:sz w:val="32"/>
          <w:szCs w:val="32"/>
        </w:rPr>
        <w:t xml:space="preserve">Facilitates data-driven decision-making by providing insights into the duration and continuity of program enrollment. </w:t>
      </w:r>
    </w:p>
    <w:p w14:paraId="3CBD1052" w14:textId="5B3C45B9" w:rsidR="00D539ED" w:rsidRDefault="005E78DA" w:rsidP="00B672A1">
      <w:pPr>
        <w:pStyle w:val="ListParagraph"/>
        <w:widowControl w:val="0"/>
        <w:numPr>
          <w:ilvl w:val="0"/>
          <w:numId w:val="31"/>
        </w:numPr>
        <w:autoSpaceDE w:val="0"/>
        <w:autoSpaceDN w:val="0"/>
        <w:spacing w:after="480" w:line="240" w:lineRule="auto"/>
        <w:rPr>
          <w:rFonts w:cstheme="minorHAnsi"/>
          <w:sz w:val="32"/>
          <w:szCs w:val="32"/>
        </w:rPr>
      </w:pPr>
      <w:r w:rsidRPr="000C32A3">
        <w:rPr>
          <w:rFonts w:cstheme="minorHAnsi"/>
          <w:sz w:val="32"/>
          <w:szCs w:val="32"/>
        </w:rPr>
        <w:t xml:space="preserve">Supports program planning by identifying trends and patterns in client enrollment status. </w:t>
      </w:r>
    </w:p>
    <w:p w14:paraId="324BC40B" w14:textId="256A0167" w:rsidR="000270A1" w:rsidRDefault="000270A1" w:rsidP="000270A1">
      <w:pPr>
        <w:widowControl w:val="0"/>
        <w:autoSpaceDE w:val="0"/>
        <w:autoSpaceDN w:val="0"/>
        <w:spacing w:after="480" w:line="240" w:lineRule="auto"/>
        <w:ind w:left="360"/>
        <w:rPr>
          <w:rFonts w:cstheme="minorHAnsi"/>
          <w:sz w:val="32"/>
          <w:szCs w:val="32"/>
        </w:rPr>
      </w:pPr>
      <w:r>
        <w:rPr>
          <w:noProof/>
        </w:rPr>
        <w:drawing>
          <wp:inline distT="0" distB="0" distL="0" distR="0" wp14:anchorId="34511ABB" wp14:editId="6EC48EF4">
            <wp:extent cx="6105525" cy="4219575"/>
            <wp:effectExtent l="95250" t="95250" r="104775" b="104775"/>
            <wp:docPr id="1765514833" name="Picture 26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14833" name="Picture 261" descr="Graphical user interface, text, application&#10;&#10;Description automatically generated"/>
                    <pic:cNvPicPr/>
                  </pic:nvPicPr>
                  <pic:blipFill>
                    <a:blip r:embed="rId61"/>
                    <a:stretch>
                      <a:fillRect/>
                    </a:stretch>
                  </pic:blipFill>
                  <pic:spPr>
                    <a:xfrm>
                      <a:off x="0" y="0"/>
                      <a:ext cx="6105525" cy="42195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906D7DE" w14:textId="61B2D811" w:rsidR="000270A1" w:rsidRPr="000270A1" w:rsidRDefault="00B8583B" w:rsidP="000270A1">
      <w:pPr>
        <w:widowControl w:val="0"/>
        <w:autoSpaceDE w:val="0"/>
        <w:autoSpaceDN w:val="0"/>
        <w:spacing w:after="480" w:line="240" w:lineRule="auto"/>
        <w:ind w:left="360"/>
        <w:rPr>
          <w:rFonts w:cstheme="minorHAnsi"/>
          <w:sz w:val="32"/>
          <w:szCs w:val="32"/>
        </w:rPr>
      </w:pPr>
      <w:r>
        <w:rPr>
          <w:noProof/>
        </w:rPr>
        <w:lastRenderedPageBreak/>
        <w:drawing>
          <wp:inline distT="0" distB="0" distL="0" distR="0" wp14:anchorId="71BE9CF8" wp14:editId="2517F8C4">
            <wp:extent cx="6162675" cy="3305175"/>
            <wp:effectExtent l="95250" t="95250" r="104775" b="104775"/>
            <wp:docPr id="1999616022" name="Picture 26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16022" name="Picture 262" descr="Graphical user interface, text, application, email&#10;&#10;Description automatically generated"/>
                    <pic:cNvPicPr/>
                  </pic:nvPicPr>
                  <pic:blipFill>
                    <a:blip r:embed="rId62"/>
                    <a:stretch>
                      <a:fillRect/>
                    </a:stretch>
                  </pic:blipFill>
                  <pic:spPr>
                    <a:xfrm>
                      <a:off x="0" y="0"/>
                      <a:ext cx="6162675" cy="33051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53EE6B7" w14:textId="77777777" w:rsidR="00527BE7" w:rsidRPr="00CD7D86" w:rsidRDefault="00527BE7" w:rsidP="00527BE7">
      <w:pPr>
        <w:pStyle w:val="Heading3"/>
        <w:spacing w:before="0" w:line="240" w:lineRule="auto"/>
        <w:rPr>
          <w:rFonts w:asciiTheme="minorHAnsi" w:hAnsiTheme="minorHAnsi" w:cstheme="minorHAnsi"/>
          <w:b/>
          <w:bCs/>
          <w:sz w:val="32"/>
          <w:szCs w:val="32"/>
        </w:rPr>
      </w:pPr>
      <w:r w:rsidRPr="00CD7D86">
        <w:rPr>
          <w:rFonts w:asciiTheme="minorHAnsi" w:hAnsiTheme="minorHAnsi" w:cstheme="minorHAnsi"/>
          <w:b/>
          <w:bCs/>
          <w:sz w:val="32"/>
          <w:szCs w:val="32"/>
        </w:rPr>
        <w:t>Enrollment Services</w:t>
      </w:r>
    </w:p>
    <w:p w14:paraId="5037C70F" w14:textId="727D4150" w:rsidR="00CD7D86" w:rsidRPr="005C2125" w:rsidRDefault="00527BE7" w:rsidP="005C2125">
      <w:pPr>
        <w:spacing w:before="120" w:after="120" w:line="240" w:lineRule="auto"/>
        <w:rPr>
          <w:rFonts w:cstheme="minorHAnsi"/>
          <w:b/>
          <w:bCs/>
          <w:sz w:val="32"/>
          <w:szCs w:val="32"/>
        </w:rPr>
      </w:pPr>
      <w:r w:rsidRPr="00CD7D86">
        <w:rPr>
          <w:rFonts w:cstheme="minorHAnsi"/>
          <w:b/>
          <w:bCs/>
          <w:sz w:val="32"/>
          <w:szCs w:val="32"/>
          <w:u w:val="single"/>
        </w:rPr>
        <w:t>Report Description</w:t>
      </w:r>
    </w:p>
    <w:p w14:paraId="42D3B28F" w14:textId="77777777" w:rsidR="00CC4553" w:rsidRDefault="00560E8C" w:rsidP="00B672A1">
      <w:pPr>
        <w:pStyle w:val="ListParagraph"/>
        <w:widowControl w:val="0"/>
        <w:numPr>
          <w:ilvl w:val="0"/>
          <w:numId w:val="32"/>
        </w:numPr>
        <w:autoSpaceDE w:val="0"/>
        <w:autoSpaceDN w:val="0"/>
        <w:spacing w:after="480" w:line="240" w:lineRule="auto"/>
        <w:rPr>
          <w:rFonts w:cstheme="minorHAnsi"/>
          <w:sz w:val="32"/>
          <w:szCs w:val="32"/>
        </w:rPr>
      </w:pPr>
      <w:r w:rsidRPr="005C2125">
        <w:rPr>
          <w:rFonts w:cstheme="minorHAnsi"/>
          <w:sz w:val="32"/>
          <w:szCs w:val="32"/>
        </w:rPr>
        <w:t xml:space="preserve">The Services Provided During Enrollment Report is designed to display a comprehensive list of services provided to clients during their enrollment in a program. </w:t>
      </w:r>
    </w:p>
    <w:p w14:paraId="4E0748C8" w14:textId="455401BE" w:rsidR="00A72ADF" w:rsidRPr="005C2125" w:rsidRDefault="00560E8C" w:rsidP="00B672A1">
      <w:pPr>
        <w:pStyle w:val="ListParagraph"/>
        <w:widowControl w:val="0"/>
        <w:numPr>
          <w:ilvl w:val="0"/>
          <w:numId w:val="32"/>
        </w:numPr>
        <w:autoSpaceDE w:val="0"/>
        <w:autoSpaceDN w:val="0"/>
        <w:spacing w:after="480" w:line="240" w:lineRule="auto"/>
        <w:rPr>
          <w:rFonts w:cstheme="minorHAnsi"/>
          <w:sz w:val="32"/>
          <w:szCs w:val="32"/>
        </w:rPr>
      </w:pPr>
      <w:r w:rsidRPr="005C2125">
        <w:rPr>
          <w:rFonts w:cstheme="minorHAnsi"/>
          <w:sz w:val="32"/>
          <w:szCs w:val="32"/>
        </w:rPr>
        <w:t>Data is grouped by either the program enrolled into or the funding source of the service, depending on the selected grouping option.</w:t>
      </w:r>
    </w:p>
    <w:p w14:paraId="1FA9AE76" w14:textId="77777777" w:rsidR="00CC4553" w:rsidRDefault="002A4357" w:rsidP="00B672A1">
      <w:pPr>
        <w:pStyle w:val="ListParagraph"/>
        <w:widowControl w:val="0"/>
        <w:numPr>
          <w:ilvl w:val="0"/>
          <w:numId w:val="32"/>
        </w:numPr>
        <w:autoSpaceDE w:val="0"/>
        <w:autoSpaceDN w:val="0"/>
        <w:spacing w:after="480" w:line="240" w:lineRule="auto"/>
        <w:rPr>
          <w:rFonts w:cstheme="minorHAnsi"/>
          <w:sz w:val="32"/>
          <w:szCs w:val="32"/>
        </w:rPr>
      </w:pPr>
      <w:r w:rsidRPr="005C2125">
        <w:rPr>
          <w:rFonts w:cstheme="minorHAnsi"/>
          <w:sz w:val="32"/>
          <w:szCs w:val="32"/>
        </w:rPr>
        <w:t xml:space="preserve">Provides flexibility to analyze services either from a program-centric or funding source perspective. </w:t>
      </w:r>
    </w:p>
    <w:p w14:paraId="6BA71668" w14:textId="77777777" w:rsidR="00CC4553" w:rsidRDefault="002A4357" w:rsidP="00B672A1">
      <w:pPr>
        <w:pStyle w:val="ListParagraph"/>
        <w:widowControl w:val="0"/>
        <w:numPr>
          <w:ilvl w:val="0"/>
          <w:numId w:val="32"/>
        </w:numPr>
        <w:autoSpaceDE w:val="0"/>
        <w:autoSpaceDN w:val="0"/>
        <w:spacing w:after="480" w:line="240" w:lineRule="auto"/>
        <w:rPr>
          <w:rFonts w:cstheme="minorHAnsi"/>
          <w:sz w:val="32"/>
          <w:szCs w:val="32"/>
        </w:rPr>
      </w:pPr>
      <w:r w:rsidRPr="005C2125">
        <w:rPr>
          <w:rFonts w:cstheme="minorHAnsi"/>
          <w:sz w:val="32"/>
          <w:szCs w:val="32"/>
        </w:rPr>
        <w:t>Facilitates detailed tracking of services delivered during client enrollments.</w:t>
      </w:r>
      <w:r w:rsidR="00CD7D86" w:rsidRPr="005C2125">
        <w:rPr>
          <w:rFonts w:cstheme="minorHAnsi"/>
          <w:sz w:val="32"/>
          <w:szCs w:val="32"/>
        </w:rPr>
        <w:t xml:space="preserve"> </w:t>
      </w:r>
    </w:p>
    <w:p w14:paraId="3E1D7638" w14:textId="4B969A37" w:rsidR="002A4357" w:rsidRPr="005C2125" w:rsidRDefault="00CD7D86" w:rsidP="00B672A1">
      <w:pPr>
        <w:pStyle w:val="ListParagraph"/>
        <w:widowControl w:val="0"/>
        <w:numPr>
          <w:ilvl w:val="0"/>
          <w:numId w:val="32"/>
        </w:numPr>
        <w:autoSpaceDE w:val="0"/>
        <w:autoSpaceDN w:val="0"/>
        <w:spacing w:after="480" w:line="240" w:lineRule="auto"/>
        <w:rPr>
          <w:rFonts w:cstheme="minorHAnsi"/>
          <w:sz w:val="32"/>
          <w:szCs w:val="32"/>
        </w:rPr>
      </w:pPr>
      <w:r w:rsidRPr="005C2125">
        <w:rPr>
          <w:rFonts w:cstheme="minorHAnsi"/>
          <w:sz w:val="32"/>
          <w:szCs w:val="32"/>
        </w:rPr>
        <w:t>Supports insights into resource allocation by identifying programs or funding sources associated with specific services.</w:t>
      </w:r>
    </w:p>
    <w:p w14:paraId="00C07F28" w14:textId="73DAD800" w:rsidR="00981486" w:rsidRDefault="00981486">
      <w:pPr>
        <w:widowControl w:val="0"/>
        <w:autoSpaceDE w:val="0"/>
        <w:autoSpaceDN w:val="0"/>
        <w:spacing w:after="480" w:line="240" w:lineRule="auto"/>
        <w:rPr>
          <w:rFonts w:cstheme="minorHAnsi"/>
          <w:sz w:val="32"/>
          <w:szCs w:val="32"/>
        </w:rPr>
      </w:pPr>
    </w:p>
    <w:p w14:paraId="6F0846AD" w14:textId="1B10A03D" w:rsidR="005D4ED3" w:rsidRDefault="005D4ED3" w:rsidP="00981486">
      <w:pPr>
        <w:pStyle w:val="Heading3"/>
        <w:spacing w:before="0" w:line="240" w:lineRule="auto"/>
        <w:rPr>
          <w:rFonts w:asciiTheme="minorHAnsi" w:hAnsiTheme="minorHAnsi" w:cstheme="minorHAnsi"/>
          <w:b/>
          <w:bCs/>
          <w:sz w:val="32"/>
          <w:szCs w:val="32"/>
        </w:rPr>
      </w:pPr>
      <w:r>
        <w:rPr>
          <w:noProof/>
        </w:rPr>
        <w:lastRenderedPageBreak/>
        <w:drawing>
          <wp:inline distT="0" distB="0" distL="0" distR="0" wp14:anchorId="6C98D4EC" wp14:editId="67DFFC48">
            <wp:extent cx="6296025" cy="4095750"/>
            <wp:effectExtent l="95250" t="95250" r="104775" b="95250"/>
            <wp:docPr id="840021503" name="Picture 27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21503" name="Picture 271" descr="Graphical user interface, text, application&#10;&#10;Description automatically generated"/>
                    <pic:cNvPicPr/>
                  </pic:nvPicPr>
                  <pic:blipFill>
                    <a:blip r:embed="rId63"/>
                    <a:stretch>
                      <a:fillRect/>
                    </a:stretch>
                  </pic:blipFill>
                  <pic:spPr>
                    <a:xfrm>
                      <a:off x="0" y="0"/>
                      <a:ext cx="6296025" cy="40957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099BD1B" w14:textId="77777777" w:rsidR="005D4ED3" w:rsidRPr="005D4ED3" w:rsidRDefault="005D4ED3" w:rsidP="005D4ED3"/>
    <w:p w14:paraId="14E67698" w14:textId="371D02FC" w:rsidR="00981486" w:rsidRPr="002D66B7" w:rsidRDefault="00981486" w:rsidP="00981486">
      <w:pPr>
        <w:pStyle w:val="Heading3"/>
        <w:spacing w:before="0" w:line="240" w:lineRule="auto"/>
        <w:rPr>
          <w:rFonts w:asciiTheme="minorHAnsi" w:hAnsiTheme="minorHAnsi" w:cstheme="minorHAnsi"/>
          <w:b/>
          <w:bCs/>
          <w:sz w:val="32"/>
          <w:szCs w:val="32"/>
        </w:rPr>
      </w:pPr>
      <w:r w:rsidRPr="002D66B7">
        <w:rPr>
          <w:rFonts w:asciiTheme="minorHAnsi" w:hAnsiTheme="minorHAnsi" w:cstheme="minorHAnsi"/>
          <w:b/>
          <w:bCs/>
          <w:sz w:val="32"/>
          <w:szCs w:val="32"/>
        </w:rPr>
        <w:t>Barcode Program Roster</w:t>
      </w:r>
    </w:p>
    <w:p w14:paraId="1FA78414" w14:textId="2C8F42DE" w:rsidR="002D66B7" w:rsidRPr="0039609D" w:rsidRDefault="00981486" w:rsidP="0039609D">
      <w:pPr>
        <w:spacing w:before="120" w:after="120" w:line="240" w:lineRule="auto"/>
        <w:rPr>
          <w:rFonts w:cstheme="minorHAnsi"/>
          <w:b/>
          <w:bCs/>
          <w:sz w:val="32"/>
          <w:szCs w:val="32"/>
        </w:rPr>
      </w:pPr>
      <w:r w:rsidRPr="002D66B7">
        <w:rPr>
          <w:rFonts w:cstheme="minorHAnsi"/>
          <w:b/>
          <w:bCs/>
          <w:sz w:val="32"/>
          <w:szCs w:val="32"/>
          <w:u w:val="single"/>
        </w:rPr>
        <w:t>Report Description</w:t>
      </w:r>
    </w:p>
    <w:p w14:paraId="3F2BE979" w14:textId="77777777" w:rsidR="0039609D" w:rsidRDefault="001E1CF0" w:rsidP="00B672A1">
      <w:pPr>
        <w:pStyle w:val="ListParagraph"/>
        <w:widowControl w:val="0"/>
        <w:numPr>
          <w:ilvl w:val="0"/>
          <w:numId w:val="33"/>
        </w:numPr>
        <w:autoSpaceDE w:val="0"/>
        <w:autoSpaceDN w:val="0"/>
        <w:spacing w:after="480" w:line="240" w:lineRule="auto"/>
        <w:rPr>
          <w:rFonts w:cstheme="minorHAnsi"/>
          <w:sz w:val="32"/>
          <w:szCs w:val="32"/>
        </w:rPr>
      </w:pPr>
      <w:r w:rsidRPr="0039609D">
        <w:rPr>
          <w:rFonts w:cstheme="minorHAnsi"/>
          <w:sz w:val="32"/>
          <w:szCs w:val="32"/>
        </w:rPr>
        <w:t xml:space="preserve">The </w:t>
      </w:r>
      <w:r w:rsidR="0040683F" w:rsidRPr="0039609D">
        <w:rPr>
          <w:rFonts w:cstheme="minorHAnsi"/>
          <w:sz w:val="32"/>
          <w:szCs w:val="32"/>
        </w:rPr>
        <w:t>Barcode Program</w:t>
      </w:r>
      <w:r w:rsidRPr="0039609D">
        <w:rPr>
          <w:rFonts w:cstheme="minorHAnsi"/>
          <w:sz w:val="32"/>
          <w:szCs w:val="32"/>
        </w:rPr>
        <w:t xml:space="preserve"> Enrollment Tracking Report is designed to track clients who have enrolled in programs. </w:t>
      </w:r>
    </w:p>
    <w:p w14:paraId="68DA530A" w14:textId="77777777" w:rsidR="0039609D" w:rsidRDefault="001E1CF0" w:rsidP="00B672A1">
      <w:pPr>
        <w:pStyle w:val="ListParagraph"/>
        <w:widowControl w:val="0"/>
        <w:numPr>
          <w:ilvl w:val="0"/>
          <w:numId w:val="33"/>
        </w:numPr>
        <w:autoSpaceDE w:val="0"/>
        <w:autoSpaceDN w:val="0"/>
        <w:spacing w:after="480" w:line="240" w:lineRule="auto"/>
        <w:rPr>
          <w:rFonts w:cstheme="minorHAnsi"/>
          <w:sz w:val="32"/>
          <w:szCs w:val="32"/>
        </w:rPr>
      </w:pPr>
      <w:r w:rsidRPr="0039609D">
        <w:rPr>
          <w:rFonts w:cstheme="minorHAnsi"/>
          <w:sz w:val="32"/>
          <w:szCs w:val="32"/>
        </w:rPr>
        <w:t>This report provides a detailed overview of client enrollments, including key information such as program details, enrollment dates, and associated services.</w:t>
      </w:r>
      <w:r w:rsidR="00F3642A" w:rsidRPr="0039609D">
        <w:rPr>
          <w:rFonts w:cstheme="minorHAnsi"/>
          <w:sz w:val="32"/>
          <w:szCs w:val="32"/>
        </w:rPr>
        <w:t xml:space="preserve"> </w:t>
      </w:r>
    </w:p>
    <w:p w14:paraId="040EC7A9" w14:textId="77777777" w:rsidR="0039609D" w:rsidRDefault="00F3642A" w:rsidP="00B672A1">
      <w:pPr>
        <w:pStyle w:val="ListParagraph"/>
        <w:widowControl w:val="0"/>
        <w:numPr>
          <w:ilvl w:val="0"/>
          <w:numId w:val="33"/>
        </w:numPr>
        <w:autoSpaceDE w:val="0"/>
        <w:autoSpaceDN w:val="0"/>
        <w:spacing w:after="480" w:line="240" w:lineRule="auto"/>
        <w:rPr>
          <w:rFonts w:cstheme="minorHAnsi"/>
          <w:sz w:val="32"/>
          <w:szCs w:val="32"/>
        </w:rPr>
      </w:pPr>
      <w:r w:rsidRPr="0039609D">
        <w:rPr>
          <w:rFonts w:cstheme="minorHAnsi"/>
          <w:sz w:val="32"/>
          <w:szCs w:val="32"/>
        </w:rPr>
        <w:t xml:space="preserve">Provides a comprehensive overview of client enrollments, aiding in tracking program participation. </w:t>
      </w:r>
    </w:p>
    <w:p w14:paraId="1576D054" w14:textId="77777777" w:rsidR="00245D70" w:rsidRDefault="00F3642A" w:rsidP="00B672A1">
      <w:pPr>
        <w:pStyle w:val="ListParagraph"/>
        <w:widowControl w:val="0"/>
        <w:numPr>
          <w:ilvl w:val="0"/>
          <w:numId w:val="33"/>
        </w:numPr>
        <w:autoSpaceDE w:val="0"/>
        <w:autoSpaceDN w:val="0"/>
        <w:spacing w:after="480" w:line="240" w:lineRule="auto"/>
        <w:rPr>
          <w:rFonts w:cstheme="minorHAnsi"/>
          <w:sz w:val="32"/>
          <w:szCs w:val="32"/>
        </w:rPr>
      </w:pPr>
      <w:r w:rsidRPr="0039609D">
        <w:rPr>
          <w:rFonts w:cstheme="minorHAnsi"/>
          <w:sz w:val="32"/>
          <w:szCs w:val="32"/>
        </w:rPr>
        <w:t>Enables timely intervention by identifying clients actively enrolled and the services they are receiving.</w:t>
      </w:r>
      <w:r w:rsidR="003C5E8E" w:rsidRPr="0039609D">
        <w:rPr>
          <w:rFonts w:cstheme="minorHAnsi"/>
          <w:sz w:val="32"/>
          <w:szCs w:val="32"/>
        </w:rPr>
        <w:t xml:space="preserve"> </w:t>
      </w:r>
    </w:p>
    <w:p w14:paraId="2D9D7A3A" w14:textId="54ECA4B0" w:rsidR="00981486" w:rsidRPr="0039609D" w:rsidRDefault="003C5E8E" w:rsidP="00B672A1">
      <w:pPr>
        <w:pStyle w:val="ListParagraph"/>
        <w:widowControl w:val="0"/>
        <w:numPr>
          <w:ilvl w:val="0"/>
          <w:numId w:val="33"/>
        </w:numPr>
        <w:autoSpaceDE w:val="0"/>
        <w:autoSpaceDN w:val="0"/>
        <w:spacing w:after="480" w:line="240" w:lineRule="auto"/>
        <w:rPr>
          <w:rFonts w:cstheme="minorHAnsi"/>
          <w:sz w:val="32"/>
          <w:szCs w:val="32"/>
        </w:rPr>
      </w:pPr>
      <w:r w:rsidRPr="0039609D">
        <w:rPr>
          <w:rFonts w:cstheme="minorHAnsi"/>
          <w:sz w:val="32"/>
          <w:szCs w:val="32"/>
        </w:rPr>
        <w:t>Facilitates data-driven decision-making for program management and resource allocation.</w:t>
      </w:r>
    </w:p>
    <w:p w14:paraId="57FD804B" w14:textId="0AFEC9FF" w:rsidR="00DB3F49" w:rsidRDefault="00DB3F49" w:rsidP="004A0642">
      <w:pPr>
        <w:pStyle w:val="Heading3"/>
        <w:spacing w:before="0" w:line="240" w:lineRule="auto"/>
        <w:rPr>
          <w:rFonts w:asciiTheme="minorHAnsi" w:hAnsiTheme="minorHAnsi" w:cstheme="minorHAnsi"/>
          <w:b/>
          <w:bCs/>
          <w:sz w:val="32"/>
          <w:szCs w:val="32"/>
        </w:rPr>
      </w:pPr>
      <w:r>
        <w:rPr>
          <w:noProof/>
        </w:rPr>
        <w:lastRenderedPageBreak/>
        <w:drawing>
          <wp:inline distT="0" distB="0" distL="0" distR="0" wp14:anchorId="4C9F3ECA" wp14:editId="6B97FF25">
            <wp:extent cx="6372225" cy="3562350"/>
            <wp:effectExtent l="95250" t="95250" r="104775" b="95250"/>
            <wp:docPr id="1197838830" name="Picture 27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838830" name="Picture 277" descr="Graphical user interface, text, application, email&#10;&#10;Description automatically generated"/>
                    <pic:cNvPicPr/>
                  </pic:nvPicPr>
                  <pic:blipFill>
                    <a:blip r:embed="rId64"/>
                    <a:stretch>
                      <a:fillRect/>
                    </a:stretch>
                  </pic:blipFill>
                  <pic:spPr>
                    <a:xfrm>
                      <a:off x="0" y="0"/>
                      <a:ext cx="6372225" cy="35623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4903E32" w14:textId="73D185B0" w:rsidR="00DB3F49" w:rsidRDefault="00DB3F49" w:rsidP="00DB3F49"/>
    <w:p w14:paraId="480298F0" w14:textId="6CF81E14" w:rsidR="00AC101E" w:rsidRPr="00DB3F49" w:rsidRDefault="000A221D" w:rsidP="00DB3F49">
      <w:r>
        <w:rPr>
          <w:noProof/>
        </w:rPr>
        <w:drawing>
          <wp:inline distT="0" distB="0" distL="0" distR="0" wp14:anchorId="636B451C" wp14:editId="05A6D450">
            <wp:extent cx="6381750" cy="3952875"/>
            <wp:effectExtent l="95250" t="95250" r="95250" b="104775"/>
            <wp:docPr id="1399080462" name="Picture 27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80462" name="Picture 278" descr="Table&#10;&#10;Description automatically generated"/>
                    <pic:cNvPicPr/>
                  </pic:nvPicPr>
                  <pic:blipFill>
                    <a:blip r:embed="rId65"/>
                    <a:stretch>
                      <a:fillRect/>
                    </a:stretch>
                  </pic:blipFill>
                  <pic:spPr>
                    <a:xfrm>
                      <a:off x="0" y="0"/>
                      <a:ext cx="6381750" cy="39528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A1D5503" w14:textId="0EEDE882" w:rsidR="004A0642" w:rsidRPr="001243BC" w:rsidRDefault="004A0642" w:rsidP="004A0642">
      <w:pPr>
        <w:pStyle w:val="Heading3"/>
        <w:spacing w:before="0" w:line="240" w:lineRule="auto"/>
        <w:rPr>
          <w:rFonts w:asciiTheme="minorHAnsi" w:hAnsiTheme="minorHAnsi" w:cstheme="minorHAnsi"/>
          <w:b/>
          <w:bCs/>
          <w:sz w:val="32"/>
          <w:szCs w:val="32"/>
        </w:rPr>
      </w:pPr>
      <w:r w:rsidRPr="001243BC">
        <w:rPr>
          <w:rFonts w:asciiTheme="minorHAnsi" w:hAnsiTheme="minorHAnsi" w:cstheme="minorHAnsi"/>
          <w:b/>
          <w:bCs/>
          <w:sz w:val="32"/>
          <w:szCs w:val="32"/>
        </w:rPr>
        <w:lastRenderedPageBreak/>
        <w:t>Confidential Program Assistance</w:t>
      </w:r>
    </w:p>
    <w:p w14:paraId="1B233E82" w14:textId="4CDFCAD0" w:rsidR="00AC29F0" w:rsidRPr="00AC101E" w:rsidRDefault="004A0642" w:rsidP="00AC101E">
      <w:pPr>
        <w:spacing w:before="120" w:after="120" w:line="240" w:lineRule="auto"/>
        <w:rPr>
          <w:rFonts w:cstheme="minorHAnsi"/>
          <w:b/>
          <w:bCs/>
          <w:sz w:val="32"/>
          <w:szCs w:val="32"/>
        </w:rPr>
      </w:pPr>
      <w:r w:rsidRPr="001243BC">
        <w:rPr>
          <w:rFonts w:cstheme="minorHAnsi"/>
          <w:b/>
          <w:bCs/>
          <w:sz w:val="32"/>
          <w:szCs w:val="32"/>
          <w:u w:val="single"/>
        </w:rPr>
        <w:t>Report Description</w:t>
      </w:r>
    </w:p>
    <w:p w14:paraId="4AF50001" w14:textId="77777777" w:rsidR="00AC101E" w:rsidRDefault="00A71448" w:rsidP="00B672A1">
      <w:pPr>
        <w:pStyle w:val="ListParagraph"/>
        <w:widowControl w:val="0"/>
        <w:numPr>
          <w:ilvl w:val="0"/>
          <w:numId w:val="34"/>
        </w:numPr>
        <w:autoSpaceDE w:val="0"/>
        <w:autoSpaceDN w:val="0"/>
        <w:spacing w:after="480" w:line="240" w:lineRule="auto"/>
        <w:rPr>
          <w:rFonts w:cstheme="minorHAnsi"/>
          <w:sz w:val="32"/>
          <w:szCs w:val="32"/>
        </w:rPr>
      </w:pPr>
      <w:r w:rsidRPr="00AC101E">
        <w:rPr>
          <w:rFonts w:cstheme="minorHAnsi"/>
          <w:sz w:val="32"/>
          <w:szCs w:val="32"/>
        </w:rPr>
        <w:t>The</w:t>
      </w:r>
      <w:r w:rsidR="00CD71D4" w:rsidRPr="00AC101E">
        <w:rPr>
          <w:rFonts w:cstheme="minorHAnsi"/>
          <w:sz w:val="32"/>
          <w:szCs w:val="32"/>
        </w:rPr>
        <w:t xml:space="preserve"> Confidential Program </w:t>
      </w:r>
      <w:r w:rsidR="00785B01" w:rsidRPr="00AC101E">
        <w:rPr>
          <w:rFonts w:cstheme="minorHAnsi"/>
          <w:sz w:val="32"/>
          <w:szCs w:val="32"/>
        </w:rPr>
        <w:t>A</w:t>
      </w:r>
      <w:r w:rsidR="00CD71D4" w:rsidRPr="00AC101E">
        <w:rPr>
          <w:rFonts w:cstheme="minorHAnsi"/>
          <w:sz w:val="32"/>
          <w:szCs w:val="32"/>
        </w:rPr>
        <w:t>ssistance report</w:t>
      </w:r>
      <w:r w:rsidR="00AC29F0" w:rsidRPr="00AC101E">
        <w:rPr>
          <w:rFonts w:cstheme="minorHAnsi"/>
          <w:sz w:val="32"/>
          <w:szCs w:val="32"/>
        </w:rPr>
        <w:t xml:space="preserve"> shows</w:t>
      </w:r>
      <w:r w:rsidRPr="00AC101E">
        <w:rPr>
          <w:rFonts w:cstheme="minorHAnsi"/>
          <w:sz w:val="32"/>
          <w:szCs w:val="32"/>
        </w:rPr>
        <w:t xml:space="preserve"> Customized Funding, Services, and Programs Report allows users to select specific funds, services, and programs based on defined conditions. </w:t>
      </w:r>
    </w:p>
    <w:p w14:paraId="426C5AF8" w14:textId="40745BDD" w:rsidR="00DF1DD7" w:rsidRPr="00AC101E" w:rsidRDefault="00A71448" w:rsidP="00B672A1">
      <w:pPr>
        <w:pStyle w:val="ListParagraph"/>
        <w:widowControl w:val="0"/>
        <w:numPr>
          <w:ilvl w:val="0"/>
          <w:numId w:val="34"/>
        </w:numPr>
        <w:autoSpaceDE w:val="0"/>
        <w:autoSpaceDN w:val="0"/>
        <w:spacing w:after="480" w:line="240" w:lineRule="auto"/>
        <w:rPr>
          <w:rFonts w:cstheme="minorHAnsi"/>
          <w:sz w:val="32"/>
          <w:szCs w:val="32"/>
        </w:rPr>
      </w:pPr>
      <w:r w:rsidRPr="00AC101E">
        <w:rPr>
          <w:rFonts w:cstheme="minorHAnsi"/>
          <w:sz w:val="32"/>
          <w:szCs w:val="32"/>
        </w:rPr>
        <w:t>The report output is generated based on 'AND' conditions, providing a detailed overview for the selected combinations, such as Range of Services 'AND' Service Create Agencies or Organizations 'AND' Funds 'AND' Services 'AND' Programs.</w:t>
      </w:r>
    </w:p>
    <w:p w14:paraId="1B387963" w14:textId="77777777" w:rsidR="00AC101E" w:rsidRDefault="00A21A21" w:rsidP="00B672A1">
      <w:pPr>
        <w:pStyle w:val="ListParagraph"/>
        <w:widowControl w:val="0"/>
        <w:numPr>
          <w:ilvl w:val="0"/>
          <w:numId w:val="34"/>
        </w:numPr>
        <w:autoSpaceDE w:val="0"/>
        <w:autoSpaceDN w:val="0"/>
        <w:spacing w:after="480" w:line="240" w:lineRule="auto"/>
        <w:rPr>
          <w:rFonts w:cstheme="minorHAnsi"/>
          <w:sz w:val="32"/>
          <w:szCs w:val="32"/>
        </w:rPr>
      </w:pPr>
      <w:r w:rsidRPr="00AC101E">
        <w:rPr>
          <w:rFonts w:cstheme="minorHAnsi"/>
          <w:sz w:val="32"/>
          <w:szCs w:val="32"/>
        </w:rPr>
        <w:t>Offers flexibility for users to tailor the report based on specific 'AND' conditions.</w:t>
      </w:r>
      <w:r w:rsidR="001243BC" w:rsidRPr="00AC101E">
        <w:rPr>
          <w:rFonts w:cstheme="minorHAnsi"/>
          <w:sz w:val="32"/>
          <w:szCs w:val="32"/>
        </w:rPr>
        <w:t xml:space="preserve"> </w:t>
      </w:r>
    </w:p>
    <w:p w14:paraId="668D13C4" w14:textId="77777777" w:rsidR="00AC101E" w:rsidRDefault="001243BC" w:rsidP="00B672A1">
      <w:pPr>
        <w:pStyle w:val="ListParagraph"/>
        <w:widowControl w:val="0"/>
        <w:numPr>
          <w:ilvl w:val="0"/>
          <w:numId w:val="34"/>
        </w:numPr>
        <w:autoSpaceDE w:val="0"/>
        <w:autoSpaceDN w:val="0"/>
        <w:spacing w:after="480" w:line="240" w:lineRule="auto"/>
        <w:rPr>
          <w:rFonts w:cstheme="minorHAnsi"/>
          <w:sz w:val="32"/>
          <w:szCs w:val="32"/>
        </w:rPr>
      </w:pPr>
      <w:r w:rsidRPr="00AC101E">
        <w:rPr>
          <w:rFonts w:cstheme="minorHAnsi"/>
          <w:sz w:val="32"/>
          <w:szCs w:val="32"/>
        </w:rPr>
        <w:t xml:space="preserve">Provides a detailed output for the selected combinations of funds, services, organizations, and programs. </w:t>
      </w:r>
    </w:p>
    <w:p w14:paraId="0768D7F2" w14:textId="6D5DF754" w:rsidR="00A21A21" w:rsidRDefault="001243BC" w:rsidP="00B672A1">
      <w:pPr>
        <w:pStyle w:val="ListParagraph"/>
        <w:widowControl w:val="0"/>
        <w:numPr>
          <w:ilvl w:val="0"/>
          <w:numId w:val="34"/>
        </w:numPr>
        <w:autoSpaceDE w:val="0"/>
        <w:autoSpaceDN w:val="0"/>
        <w:spacing w:after="480" w:line="240" w:lineRule="auto"/>
        <w:rPr>
          <w:rFonts w:cstheme="minorHAnsi"/>
          <w:sz w:val="32"/>
          <w:szCs w:val="32"/>
        </w:rPr>
      </w:pPr>
      <w:r w:rsidRPr="00AC101E">
        <w:rPr>
          <w:rFonts w:cstheme="minorHAnsi"/>
          <w:sz w:val="32"/>
          <w:szCs w:val="32"/>
        </w:rPr>
        <w:t>Supports customized data analysis by allowing users to focus on specific criteria and their intersections.</w:t>
      </w:r>
    </w:p>
    <w:p w14:paraId="48E6438E" w14:textId="66766D1F" w:rsidR="00BF16B9" w:rsidRPr="00BF16B9" w:rsidRDefault="00BF16B9" w:rsidP="00BF16B9">
      <w:pPr>
        <w:widowControl w:val="0"/>
        <w:autoSpaceDE w:val="0"/>
        <w:autoSpaceDN w:val="0"/>
        <w:spacing w:after="480" w:line="240" w:lineRule="auto"/>
        <w:ind w:left="360"/>
        <w:rPr>
          <w:rFonts w:cstheme="minorHAnsi"/>
          <w:sz w:val="32"/>
          <w:szCs w:val="32"/>
        </w:rPr>
      </w:pPr>
      <w:r>
        <w:rPr>
          <w:noProof/>
        </w:rPr>
        <w:drawing>
          <wp:inline distT="0" distB="0" distL="0" distR="0" wp14:anchorId="6B30FE74" wp14:editId="68453D7D">
            <wp:extent cx="6057900" cy="3429000"/>
            <wp:effectExtent l="95250" t="95250" r="95250" b="95250"/>
            <wp:docPr id="1083740529" name="Picture 28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40529" name="Picture 287" descr="Graphical user interface, text, application&#10;&#10;Description automatically generated"/>
                    <pic:cNvPicPr/>
                  </pic:nvPicPr>
                  <pic:blipFill>
                    <a:blip r:embed="rId66"/>
                    <a:stretch>
                      <a:fillRect/>
                    </a:stretch>
                  </pic:blipFill>
                  <pic:spPr>
                    <a:xfrm>
                      <a:off x="0" y="0"/>
                      <a:ext cx="6057900" cy="34290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B790CE1" w14:textId="66E996C7" w:rsidR="005D7DBC" w:rsidRDefault="003C733D">
      <w:pPr>
        <w:widowControl w:val="0"/>
        <w:autoSpaceDE w:val="0"/>
        <w:autoSpaceDN w:val="0"/>
        <w:spacing w:after="480" w:line="240" w:lineRule="auto"/>
        <w:rPr>
          <w:rFonts w:cstheme="minorHAnsi"/>
          <w:sz w:val="32"/>
          <w:szCs w:val="32"/>
        </w:rPr>
      </w:pPr>
      <w:r>
        <w:rPr>
          <w:noProof/>
        </w:rPr>
        <w:lastRenderedPageBreak/>
        <w:drawing>
          <wp:inline distT="0" distB="0" distL="0" distR="0" wp14:anchorId="7891CD24" wp14:editId="2A4A4B7A">
            <wp:extent cx="6400800" cy="2438400"/>
            <wp:effectExtent l="95250" t="95250" r="95250" b="95250"/>
            <wp:docPr id="837024616" name="Picture 28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024616" name="Picture 288" descr="Graphical user interface, text, application&#10;&#10;Description automatically generated"/>
                    <pic:cNvPicPr/>
                  </pic:nvPicPr>
                  <pic:blipFill>
                    <a:blip r:embed="rId67"/>
                    <a:stretch>
                      <a:fillRect/>
                    </a:stretch>
                  </pic:blipFill>
                  <pic:spPr>
                    <a:xfrm>
                      <a:off x="0" y="0"/>
                      <a:ext cx="6400800" cy="24384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FD480AF" w14:textId="77777777" w:rsidR="003C733D" w:rsidRDefault="003C733D" w:rsidP="005D7DBC">
      <w:pPr>
        <w:pStyle w:val="Heading3"/>
        <w:spacing w:before="0" w:line="240" w:lineRule="auto"/>
        <w:rPr>
          <w:rFonts w:asciiTheme="minorHAnsi" w:hAnsiTheme="minorHAnsi" w:cstheme="minorHAnsi"/>
          <w:b/>
          <w:bCs/>
          <w:sz w:val="32"/>
          <w:szCs w:val="32"/>
        </w:rPr>
      </w:pPr>
    </w:p>
    <w:p w14:paraId="0E7DB4CE" w14:textId="3FE92F9D" w:rsidR="005D7DBC" w:rsidRPr="00966D43" w:rsidRDefault="005D7DBC" w:rsidP="005D7DBC">
      <w:pPr>
        <w:pStyle w:val="Heading3"/>
        <w:spacing w:before="0" w:line="240" w:lineRule="auto"/>
        <w:rPr>
          <w:rFonts w:asciiTheme="minorHAnsi" w:hAnsiTheme="minorHAnsi" w:cstheme="minorHAnsi"/>
          <w:b/>
          <w:bCs/>
          <w:sz w:val="32"/>
          <w:szCs w:val="32"/>
        </w:rPr>
      </w:pPr>
      <w:r w:rsidRPr="00966D43">
        <w:rPr>
          <w:rFonts w:asciiTheme="minorHAnsi" w:hAnsiTheme="minorHAnsi" w:cstheme="minorHAnsi"/>
          <w:b/>
          <w:bCs/>
          <w:sz w:val="32"/>
          <w:szCs w:val="32"/>
        </w:rPr>
        <w:t>Enrollment Barrier</w:t>
      </w:r>
    </w:p>
    <w:p w14:paraId="2FF30AC8" w14:textId="4DA1D734" w:rsidR="00966D43" w:rsidRPr="003C733D" w:rsidRDefault="005D7DBC" w:rsidP="003C733D">
      <w:pPr>
        <w:spacing w:before="120" w:after="120" w:line="240" w:lineRule="auto"/>
        <w:rPr>
          <w:rFonts w:cstheme="minorHAnsi"/>
          <w:b/>
          <w:bCs/>
          <w:sz w:val="32"/>
          <w:szCs w:val="32"/>
        </w:rPr>
      </w:pPr>
      <w:r w:rsidRPr="00966D43">
        <w:rPr>
          <w:rFonts w:cstheme="minorHAnsi"/>
          <w:b/>
          <w:bCs/>
          <w:sz w:val="32"/>
          <w:szCs w:val="32"/>
          <w:u w:val="single"/>
        </w:rPr>
        <w:t>Report Description</w:t>
      </w:r>
    </w:p>
    <w:p w14:paraId="487FB366" w14:textId="77777777" w:rsidR="007B1A4B" w:rsidRDefault="007B1A4B" w:rsidP="007B1A4B">
      <w:pPr>
        <w:pStyle w:val="ListParagraph"/>
        <w:widowControl w:val="0"/>
        <w:autoSpaceDE w:val="0"/>
        <w:autoSpaceDN w:val="0"/>
        <w:spacing w:after="480" w:line="240" w:lineRule="auto"/>
        <w:rPr>
          <w:rFonts w:cstheme="minorHAnsi"/>
          <w:sz w:val="32"/>
          <w:szCs w:val="32"/>
        </w:rPr>
      </w:pPr>
    </w:p>
    <w:p w14:paraId="2FB0362F" w14:textId="69ADB82E" w:rsidR="003C733D" w:rsidRDefault="006C536F" w:rsidP="00B672A1">
      <w:pPr>
        <w:pStyle w:val="ListParagraph"/>
        <w:widowControl w:val="0"/>
        <w:numPr>
          <w:ilvl w:val="0"/>
          <w:numId w:val="35"/>
        </w:numPr>
        <w:autoSpaceDE w:val="0"/>
        <w:autoSpaceDN w:val="0"/>
        <w:spacing w:after="480" w:line="240" w:lineRule="auto"/>
        <w:rPr>
          <w:rFonts w:cstheme="minorHAnsi"/>
          <w:sz w:val="32"/>
          <w:szCs w:val="32"/>
        </w:rPr>
      </w:pPr>
      <w:r w:rsidRPr="003C733D">
        <w:rPr>
          <w:rFonts w:cstheme="minorHAnsi"/>
          <w:sz w:val="32"/>
          <w:szCs w:val="32"/>
        </w:rPr>
        <w:t xml:space="preserve">The Client and Enrollment Barrier Report provides a comprehensive overview by displaying the number of clients, enrollments, and identified barriers at both entry and exit points. </w:t>
      </w:r>
    </w:p>
    <w:p w14:paraId="7A404400" w14:textId="0C623C4E" w:rsidR="005D7DBC" w:rsidRPr="003C733D" w:rsidRDefault="006C536F" w:rsidP="00B672A1">
      <w:pPr>
        <w:pStyle w:val="ListParagraph"/>
        <w:widowControl w:val="0"/>
        <w:numPr>
          <w:ilvl w:val="0"/>
          <w:numId w:val="35"/>
        </w:numPr>
        <w:autoSpaceDE w:val="0"/>
        <w:autoSpaceDN w:val="0"/>
        <w:spacing w:after="480" w:line="240" w:lineRule="auto"/>
        <w:rPr>
          <w:rFonts w:cstheme="minorHAnsi"/>
          <w:sz w:val="32"/>
          <w:szCs w:val="32"/>
        </w:rPr>
      </w:pPr>
      <w:r w:rsidRPr="003C733D">
        <w:rPr>
          <w:rFonts w:cstheme="minorHAnsi"/>
          <w:sz w:val="32"/>
          <w:szCs w:val="32"/>
        </w:rPr>
        <w:t>This report aids in understanding the challenges clients face during their engagement with programs.</w:t>
      </w:r>
    </w:p>
    <w:p w14:paraId="3407CFE5" w14:textId="77777777" w:rsidR="003C733D" w:rsidRDefault="008E78D1" w:rsidP="00B672A1">
      <w:pPr>
        <w:pStyle w:val="ListParagraph"/>
        <w:widowControl w:val="0"/>
        <w:numPr>
          <w:ilvl w:val="0"/>
          <w:numId w:val="35"/>
        </w:numPr>
        <w:autoSpaceDE w:val="0"/>
        <w:autoSpaceDN w:val="0"/>
        <w:spacing w:after="480" w:line="240" w:lineRule="auto"/>
        <w:rPr>
          <w:rFonts w:cstheme="minorHAnsi"/>
          <w:sz w:val="32"/>
          <w:szCs w:val="32"/>
        </w:rPr>
      </w:pPr>
      <w:r w:rsidRPr="003C733D">
        <w:rPr>
          <w:rFonts w:cstheme="minorHAnsi"/>
          <w:sz w:val="32"/>
          <w:szCs w:val="32"/>
        </w:rPr>
        <w:t xml:space="preserve">Provides a comprehensive overview of the number of clients served and enrollments recorded. </w:t>
      </w:r>
    </w:p>
    <w:p w14:paraId="07CF89E1" w14:textId="77777777" w:rsidR="003C733D" w:rsidRDefault="008E78D1" w:rsidP="00B672A1">
      <w:pPr>
        <w:pStyle w:val="ListParagraph"/>
        <w:widowControl w:val="0"/>
        <w:numPr>
          <w:ilvl w:val="0"/>
          <w:numId w:val="35"/>
        </w:numPr>
        <w:autoSpaceDE w:val="0"/>
        <w:autoSpaceDN w:val="0"/>
        <w:spacing w:after="480" w:line="240" w:lineRule="auto"/>
        <w:rPr>
          <w:rFonts w:cstheme="minorHAnsi"/>
          <w:sz w:val="32"/>
          <w:szCs w:val="32"/>
        </w:rPr>
      </w:pPr>
      <w:r w:rsidRPr="003C733D">
        <w:rPr>
          <w:rFonts w:cstheme="minorHAnsi"/>
          <w:sz w:val="32"/>
          <w:szCs w:val="32"/>
        </w:rPr>
        <w:t>Offers insights into the identified barriers, distinguishing between entry and exit points.</w:t>
      </w:r>
      <w:r w:rsidR="000D5E6C" w:rsidRPr="003C733D">
        <w:rPr>
          <w:rFonts w:cstheme="minorHAnsi"/>
          <w:sz w:val="32"/>
          <w:szCs w:val="32"/>
        </w:rPr>
        <w:t xml:space="preserve"> </w:t>
      </w:r>
    </w:p>
    <w:p w14:paraId="700D9F83" w14:textId="2ABF4BE6" w:rsidR="008E78D1" w:rsidRPr="003C733D" w:rsidRDefault="000D5E6C" w:rsidP="00B672A1">
      <w:pPr>
        <w:pStyle w:val="ListParagraph"/>
        <w:widowControl w:val="0"/>
        <w:numPr>
          <w:ilvl w:val="0"/>
          <w:numId w:val="35"/>
        </w:numPr>
        <w:autoSpaceDE w:val="0"/>
        <w:autoSpaceDN w:val="0"/>
        <w:spacing w:after="480" w:line="240" w:lineRule="auto"/>
        <w:rPr>
          <w:rFonts w:cstheme="minorHAnsi"/>
          <w:sz w:val="32"/>
          <w:szCs w:val="32"/>
        </w:rPr>
      </w:pPr>
      <w:r w:rsidRPr="003C733D">
        <w:rPr>
          <w:rFonts w:cstheme="minorHAnsi"/>
          <w:sz w:val="32"/>
          <w:szCs w:val="32"/>
        </w:rPr>
        <w:t>Supports data-driven decision-making by highlighting key metrics related to client engagement and identified barriers.</w:t>
      </w:r>
    </w:p>
    <w:p w14:paraId="2DEBE2BE" w14:textId="4D665A5B" w:rsidR="008F3BAB" w:rsidRDefault="008F3BAB">
      <w:pPr>
        <w:widowControl w:val="0"/>
        <w:autoSpaceDE w:val="0"/>
        <w:autoSpaceDN w:val="0"/>
        <w:spacing w:after="480" w:line="240" w:lineRule="auto"/>
        <w:rPr>
          <w:rFonts w:cstheme="minorHAnsi"/>
          <w:sz w:val="32"/>
          <w:szCs w:val="32"/>
        </w:rPr>
      </w:pPr>
    </w:p>
    <w:p w14:paraId="7A58A320" w14:textId="17AF21E6" w:rsidR="003C733D" w:rsidRDefault="003C733D" w:rsidP="008F3BAB">
      <w:pPr>
        <w:pStyle w:val="Heading3"/>
        <w:spacing w:before="0" w:line="240" w:lineRule="auto"/>
        <w:rPr>
          <w:rFonts w:asciiTheme="minorHAnsi" w:hAnsiTheme="minorHAnsi" w:cstheme="minorHAnsi"/>
          <w:b/>
          <w:bCs/>
          <w:sz w:val="32"/>
          <w:szCs w:val="32"/>
        </w:rPr>
      </w:pPr>
    </w:p>
    <w:p w14:paraId="34B445EE" w14:textId="77777777" w:rsidR="00A2050B" w:rsidRPr="00A2050B" w:rsidRDefault="00A2050B" w:rsidP="00A2050B"/>
    <w:p w14:paraId="1E8CED88" w14:textId="6ED950BF" w:rsidR="00A2050B" w:rsidRDefault="00A2050B" w:rsidP="008F3BAB">
      <w:pPr>
        <w:pStyle w:val="Heading3"/>
        <w:spacing w:before="0" w:line="240" w:lineRule="auto"/>
        <w:rPr>
          <w:rFonts w:asciiTheme="minorHAnsi" w:hAnsiTheme="minorHAnsi" w:cstheme="minorHAnsi"/>
          <w:b/>
          <w:bCs/>
          <w:sz w:val="32"/>
          <w:szCs w:val="32"/>
        </w:rPr>
      </w:pPr>
      <w:r>
        <w:rPr>
          <w:noProof/>
        </w:rPr>
        <w:lastRenderedPageBreak/>
        <w:drawing>
          <wp:inline distT="0" distB="0" distL="0" distR="0" wp14:anchorId="0AB9AA32" wp14:editId="21FB9E6F">
            <wp:extent cx="6448425" cy="3733800"/>
            <wp:effectExtent l="95250" t="95250" r="104775" b="95250"/>
            <wp:docPr id="1145891221" name="Picture 29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91221" name="Picture 295" descr="Graphical user interface, text, application, email&#10;&#10;Description automatically generated"/>
                    <pic:cNvPicPr/>
                  </pic:nvPicPr>
                  <pic:blipFill>
                    <a:blip r:embed="rId68"/>
                    <a:stretch>
                      <a:fillRect/>
                    </a:stretch>
                  </pic:blipFill>
                  <pic:spPr>
                    <a:xfrm>
                      <a:off x="0" y="0"/>
                      <a:ext cx="6448425" cy="37338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4C5E5B4" w14:textId="3709CDFC" w:rsidR="00A2050B" w:rsidRDefault="00A2050B" w:rsidP="00A2050B"/>
    <w:p w14:paraId="0E2FFABE" w14:textId="3DA83A94" w:rsidR="00A2050B" w:rsidRPr="00A2050B" w:rsidRDefault="00D666B7" w:rsidP="00A2050B">
      <w:r>
        <w:rPr>
          <w:noProof/>
        </w:rPr>
        <w:drawing>
          <wp:inline distT="0" distB="0" distL="0" distR="0" wp14:anchorId="38CDC62D" wp14:editId="79DC0200">
            <wp:extent cx="6410325" cy="3648075"/>
            <wp:effectExtent l="95250" t="95250" r="104775" b="104775"/>
            <wp:docPr id="706887185" name="Picture 29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87185" name="Picture 296" descr="Graphical user interface, text, application, email&#10;&#10;Description automatically generated"/>
                    <pic:cNvPicPr/>
                  </pic:nvPicPr>
                  <pic:blipFill>
                    <a:blip r:embed="rId69"/>
                    <a:stretch>
                      <a:fillRect/>
                    </a:stretch>
                  </pic:blipFill>
                  <pic:spPr>
                    <a:xfrm>
                      <a:off x="0" y="0"/>
                      <a:ext cx="6410325" cy="36480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D920466" w14:textId="7207E6CB" w:rsidR="008F3BAB" w:rsidRPr="00116BEF" w:rsidRDefault="008F3BAB" w:rsidP="008F3BAB">
      <w:pPr>
        <w:pStyle w:val="Heading3"/>
        <w:spacing w:before="0" w:line="240" w:lineRule="auto"/>
        <w:rPr>
          <w:rFonts w:asciiTheme="minorHAnsi" w:hAnsiTheme="minorHAnsi" w:cstheme="minorHAnsi"/>
          <w:b/>
          <w:bCs/>
          <w:sz w:val="32"/>
          <w:szCs w:val="32"/>
        </w:rPr>
      </w:pPr>
      <w:r w:rsidRPr="00116BEF">
        <w:rPr>
          <w:rFonts w:asciiTheme="minorHAnsi" w:hAnsiTheme="minorHAnsi" w:cstheme="minorHAnsi"/>
          <w:b/>
          <w:bCs/>
          <w:sz w:val="32"/>
          <w:szCs w:val="32"/>
        </w:rPr>
        <w:lastRenderedPageBreak/>
        <w:t>Cross Program Participation Report</w:t>
      </w:r>
    </w:p>
    <w:p w14:paraId="494FB0CB" w14:textId="058F7484" w:rsidR="00D80546" w:rsidRPr="00D666B7" w:rsidRDefault="008F3BAB" w:rsidP="00D666B7">
      <w:pPr>
        <w:spacing w:before="120" w:after="120" w:line="240" w:lineRule="auto"/>
        <w:rPr>
          <w:rFonts w:cstheme="minorHAnsi"/>
          <w:b/>
          <w:bCs/>
          <w:sz w:val="32"/>
          <w:szCs w:val="32"/>
        </w:rPr>
      </w:pPr>
      <w:r w:rsidRPr="00116BEF">
        <w:rPr>
          <w:rFonts w:cstheme="minorHAnsi"/>
          <w:b/>
          <w:bCs/>
          <w:sz w:val="32"/>
          <w:szCs w:val="32"/>
          <w:u w:val="single"/>
        </w:rPr>
        <w:t>Report Description</w:t>
      </w:r>
    </w:p>
    <w:p w14:paraId="18F98194" w14:textId="77777777" w:rsidR="00D666B7" w:rsidRDefault="005D1E45" w:rsidP="00B672A1">
      <w:pPr>
        <w:pStyle w:val="ListParagraph"/>
        <w:widowControl w:val="0"/>
        <w:numPr>
          <w:ilvl w:val="0"/>
          <w:numId w:val="36"/>
        </w:numPr>
        <w:autoSpaceDE w:val="0"/>
        <w:autoSpaceDN w:val="0"/>
        <w:spacing w:after="480" w:line="240" w:lineRule="auto"/>
        <w:rPr>
          <w:rFonts w:cstheme="minorHAnsi"/>
          <w:sz w:val="32"/>
          <w:szCs w:val="32"/>
        </w:rPr>
      </w:pPr>
      <w:r w:rsidRPr="00D666B7">
        <w:rPr>
          <w:rFonts w:cstheme="minorHAnsi"/>
          <w:sz w:val="32"/>
          <w:szCs w:val="32"/>
        </w:rPr>
        <w:t xml:space="preserve">The Cross-Program Participation Report provides detailed information on the participation of clients across different programs. </w:t>
      </w:r>
    </w:p>
    <w:p w14:paraId="6AA52BE6" w14:textId="6B75959C" w:rsidR="008F3BAB" w:rsidRPr="00D666B7" w:rsidRDefault="005D1E45" w:rsidP="00B672A1">
      <w:pPr>
        <w:pStyle w:val="ListParagraph"/>
        <w:widowControl w:val="0"/>
        <w:numPr>
          <w:ilvl w:val="0"/>
          <w:numId w:val="36"/>
        </w:numPr>
        <w:autoSpaceDE w:val="0"/>
        <w:autoSpaceDN w:val="0"/>
        <w:spacing w:after="480" w:line="240" w:lineRule="auto"/>
        <w:rPr>
          <w:rFonts w:cstheme="minorHAnsi"/>
          <w:sz w:val="32"/>
          <w:szCs w:val="32"/>
        </w:rPr>
      </w:pPr>
      <w:r w:rsidRPr="00D666B7">
        <w:rPr>
          <w:rFonts w:cstheme="minorHAnsi"/>
          <w:sz w:val="32"/>
          <w:szCs w:val="32"/>
        </w:rPr>
        <w:t>This report facilitates a comprehensive understanding of clients' engagement with multiple programs, highlighting key metrics and program-specific details.</w:t>
      </w:r>
    </w:p>
    <w:p w14:paraId="33A71E0F" w14:textId="77777777" w:rsidR="00D666B7" w:rsidRDefault="00313603" w:rsidP="00B672A1">
      <w:pPr>
        <w:pStyle w:val="ListParagraph"/>
        <w:widowControl w:val="0"/>
        <w:numPr>
          <w:ilvl w:val="0"/>
          <w:numId w:val="36"/>
        </w:numPr>
        <w:autoSpaceDE w:val="0"/>
        <w:autoSpaceDN w:val="0"/>
        <w:spacing w:after="480" w:line="240" w:lineRule="auto"/>
        <w:rPr>
          <w:rFonts w:cstheme="minorHAnsi"/>
          <w:sz w:val="32"/>
          <w:szCs w:val="32"/>
        </w:rPr>
      </w:pPr>
      <w:r w:rsidRPr="00D666B7">
        <w:rPr>
          <w:rFonts w:cstheme="minorHAnsi"/>
          <w:sz w:val="32"/>
          <w:szCs w:val="32"/>
        </w:rPr>
        <w:t>Provides a holistic view of clients' engagement by detailing their participation across multiple programs.</w:t>
      </w:r>
      <w:r w:rsidR="00D80546" w:rsidRPr="00D666B7">
        <w:rPr>
          <w:rFonts w:cstheme="minorHAnsi"/>
          <w:sz w:val="32"/>
          <w:szCs w:val="32"/>
        </w:rPr>
        <w:t xml:space="preserve"> </w:t>
      </w:r>
    </w:p>
    <w:p w14:paraId="7C11694C" w14:textId="77777777" w:rsidR="00D666B7" w:rsidRDefault="00D80546" w:rsidP="00B672A1">
      <w:pPr>
        <w:pStyle w:val="ListParagraph"/>
        <w:widowControl w:val="0"/>
        <w:numPr>
          <w:ilvl w:val="0"/>
          <w:numId w:val="36"/>
        </w:numPr>
        <w:autoSpaceDE w:val="0"/>
        <w:autoSpaceDN w:val="0"/>
        <w:spacing w:after="480" w:line="240" w:lineRule="auto"/>
        <w:rPr>
          <w:rFonts w:cstheme="minorHAnsi"/>
          <w:sz w:val="32"/>
          <w:szCs w:val="32"/>
        </w:rPr>
      </w:pPr>
      <w:r w:rsidRPr="00D666B7">
        <w:rPr>
          <w:rFonts w:cstheme="minorHAnsi"/>
          <w:sz w:val="32"/>
          <w:szCs w:val="32"/>
        </w:rPr>
        <w:t xml:space="preserve">Offers insights into the specific programs in which clients are actively enrolled. </w:t>
      </w:r>
    </w:p>
    <w:p w14:paraId="651AC96C" w14:textId="704BEBCC" w:rsidR="00523148" w:rsidRDefault="00D80546" w:rsidP="00B672A1">
      <w:pPr>
        <w:pStyle w:val="ListParagraph"/>
        <w:widowControl w:val="0"/>
        <w:numPr>
          <w:ilvl w:val="0"/>
          <w:numId w:val="36"/>
        </w:numPr>
        <w:autoSpaceDE w:val="0"/>
        <w:autoSpaceDN w:val="0"/>
        <w:spacing w:after="480" w:line="240" w:lineRule="auto"/>
        <w:rPr>
          <w:rFonts w:cstheme="minorHAnsi"/>
          <w:sz w:val="32"/>
          <w:szCs w:val="32"/>
        </w:rPr>
      </w:pPr>
      <w:r w:rsidRPr="00D666B7">
        <w:rPr>
          <w:rFonts w:cstheme="minorHAnsi"/>
          <w:sz w:val="32"/>
          <w:szCs w:val="32"/>
        </w:rPr>
        <w:t>Supports efficient resource allocation by identifying patterns of cross-program participation.</w:t>
      </w:r>
    </w:p>
    <w:p w14:paraId="2BA1F343" w14:textId="6A96FE57" w:rsidR="00FF7B06" w:rsidRPr="00FF7B06" w:rsidRDefault="00FF7B06" w:rsidP="00FF7B06">
      <w:pPr>
        <w:widowControl w:val="0"/>
        <w:autoSpaceDE w:val="0"/>
        <w:autoSpaceDN w:val="0"/>
        <w:spacing w:after="480" w:line="240" w:lineRule="auto"/>
        <w:ind w:left="360"/>
        <w:rPr>
          <w:rFonts w:cstheme="minorHAnsi"/>
          <w:sz w:val="32"/>
          <w:szCs w:val="32"/>
        </w:rPr>
      </w:pPr>
      <w:r>
        <w:rPr>
          <w:noProof/>
        </w:rPr>
        <w:drawing>
          <wp:inline distT="0" distB="0" distL="0" distR="0" wp14:anchorId="78960ABB" wp14:editId="3DA833DC">
            <wp:extent cx="6092190" cy="3897630"/>
            <wp:effectExtent l="95250" t="95250" r="99060" b="102870"/>
            <wp:docPr id="204468772" name="Picture 30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8772" name="Picture 305" descr="Graphical user interface, text, application, email&#10;&#10;Description automatically generated"/>
                    <pic:cNvPicPr/>
                  </pic:nvPicPr>
                  <pic:blipFill>
                    <a:blip r:embed="rId70"/>
                    <a:stretch>
                      <a:fillRect/>
                    </a:stretch>
                  </pic:blipFill>
                  <pic:spPr>
                    <a:xfrm>
                      <a:off x="0" y="0"/>
                      <a:ext cx="6092190" cy="389763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7B08560" w14:textId="77777777" w:rsidR="00A30470" w:rsidRDefault="00A30470" w:rsidP="00523148">
      <w:pPr>
        <w:pStyle w:val="Heading3"/>
        <w:spacing w:before="0" w:line="240" w:lineRule="auto"/>
        <w:rPr>
          <w:rFonts w:asciiTheme="minorHAnsi" w:hAnsiTheme="minorHAnsi" w:cstheme="minorHAnsi"/>
          <w:b/>
          <w:bCs/>
          <w:sz w:val="32"/>
          <w:szCs w:val="32"/>
        </w:rPr>
      </w:pPr>
    </w:p>
    <w:p w14:paraId="275020C4" w14:textId="7DC9F45D" w:rsidR="00523148" w:rsidRPr="00111598" w:rsidRDefault="00523148" w:rsidP="00523148">
      <w:pPr>
        <w:pStyle w:val="Heading3"/>
        <w:spacing w:before="0" w:line="240" w:lineRule="auto"/>
        <w:rPr>
          <w:rFonts w:asciiTheme="minorHAnsi" w:hAnsiTheme="minorHAnsi" w:cstheme="minorHAnsi"/>
          <w:b/>
          <w:bCs/>
          <w:sz w:val="32"/>
          <w:szCs w:val="32"/>
        </w:rPr>
      </w:pPr>
      <w:r w:rsidRPr="00111598">
        <w:rPr>
          <w:rFonts w:asciiTheme="minorHAnsi" w:hAnsiTheme="minorHAnsi" w:cstheme="minorHAnsi"/>
          <w:b/>
          <w:bCs/>
          <w:sz w:val="32"/>
          <w:szCs w:val="32"/>
        </w:rPr>
        <w:t>Enrollment Demographics</w:t>
      </w:r>
    </w:p>
    <w:p w14:paraId="45EDE943" w14:textId="08BDC892" w:rsidR="007D65B2" w:rsidRPr="00A30470" w:rsidRDefault="00523148" w:rsidP="00A30470">
      <w:pPr>
        <w:spacing w:before="120" w:after="120" w:line="240" w:lineRule="auto"/>
        <w:rPr>
          <w:rFonts w:cstheme="minorHAnsi"/>
          <w:b/>
          <w:bCs/>
          <w:sz w:val="32"/>
          <w:szCs w:val="32"/>
        </w:rPr>
      </w:pPr>
      <w:r w:rsidRPr="00111598">
        <w:rPr>
          <w:rFonts w:cstheme="minorHAnsi"/>
          <w:b/>
          <w:bCs/>
          <w:sz w:val="32"/>
          <w:szCs w:val="32"/>
          <w:u w:val="single"/>
        </w:rPr>
        <w:t>Report Description</w:t>
      </w:r>
    </w:p>
    <w:p w14:paraId="48FF34E3" w14:textId="77777777" w:rsidR="00A30470" w:rsidRDefault="007D65B2" w:rsidP="00A30470">
      <w:pPr>
        <w:pStyle w:val="ListParagraph"/>
        <w:widowControl w:val="0"/>
        <w:numPr>
          <w:ilvl w:val="0"/>
          <w:numId w:val="37"/>
        </w:numPr>
        <w:autoSpaceDE w:val="0"/>
        <w:autoSpaceDN w:val="0"/>
        <w:spacing w:after="480" w:line="240" w:lineRule="auto"/>
        <w:rPr>
          <w:rFonts w:cstheme="minorHAnsi"/>
          <w:sz w:val="32"/>
          <w:szCs w:val="32"/>
        </w:rPr>
      </w:pPr>
      <w:r w:rsidRPr="00A30470">
        <w:rPr>
          <w:rFonts w:cstheme="minorHAnsi"/>
          <w:sz w:val="32"/>
          <w:szCs w:val="32"/>
        </w:rPr>
        <w:t xml:space="preserve">The Enrollment Demographic Report is designed to display a comprehensive list of clients, showcasing key demographic information at the time of enrollment. </w:t>
      </w:r>
    </w:p>
    <w:p w14:paraId="649AF259" w14:textId="73C433AC" w:rsidR="00523148" w:rsidRPr="00A30470" w:rsidRDefault="007D65B2" w:rsidP="00A30470">
      <w:pPr>
        <w:pStyle w:val="ListParagraph"/>
        <w:widowControl w:val="0"/>
        <w:numPr>
          <w:ilvl w:val="0"/>
          <w:numId w:val="37"/>
        </w:numPr>
        <w:autoSpaceDE w:val="0"/>
        <w:autoSpaceDN w:val="0"/>
        <w:spacing w:after="480" w:line="240" w:lineRule="auto"/>
        <w:rPr>
          <w:rFonts w:cstheme="minorHAnsi"/>
          <w:sz w:val="32"/>
          <w:szCs w:val="32"/>
        </w:rPr>
      </w:pPr>
      <w:r w:rsidRPr="00A30470">
        <w:rPr>
          <w:rFonts w:cstheme="minorHAnsi"/>
          <w:sz w:val="32"/>
          <w:szCs w:val="32"/>
        </w:rPr>
        <w:t>This report provides insights into the diversity of clients based on race, ethnicity, gender, age range, and religion.</w:t>
      </w:r>
    </w:p>
    <w:p w14:paraId="73E89240" w14:textId="77777777" w:rsidR="00A30470" w:rsidRDefault="004D1F74" w:rsidP="00A30470">
      <w:pPr>
        <w:pStyle w:val="ListParagraph"/>
        <w:widowControl w:val="0"/>
        <w:numPr>
          <w:ilvl w:val="0"/>
          <w:numId w:val="37"/>
        </w:numPr>
        <w:autoSpaceDE w:val="0"/>
        <w:autoSpaceDN w:val="0"/>
        <w:spacing w:after="480" w:line="240" w:lineRule="auto"/>
        <w:rPr>
          <w:rFonts w:cstheme="minorHAnsi"/>
          <w:sz w:val="32"/>
          <w:szCs w:val="32"/>
        </w:rPr>
      </w:pPr>
      <w:r w:rsidRPr="00A30470">
        <w:rPr>
          <w:rFonts w:cstheme="minorHAnsi"/>
          <w:sz w:val="32"/>
          <w:szCs w:val="32"/>
        </w:rPr>
        <w:t>Provides a comprehensive overview of clients' demographic characteristics at the time of enrollment.</w:t>
      </w:r>
      <w:r w:rsidR="00111598" w:rsidRPr="00A30470">
        <w:rPr>
          <w:rFonts w:cstheme="minorHAnsi"/>
          <w:sz w:val="32"/>
          <w:szCs w:val="32"/>
        </w:rPr>
        <w:t xml:space="preserve"> </w:t>
      </w:r>
    </w:p>
    <w:p w14:paraId="7EC6CB0B" w14:textId="77777777" w:rsidR="0023579B" w:rsidRDefault="00111598" w:rsidP="00A30470">
      <w:pPr>
        <w:pStyle w:val="ListParagraph"/>
        <w:widowControl w:val="0"/>
        <w:numPr>
          <w:ilvl w:val="0"/>
          <w:numId w:val="37"/>
        </w:numPr>
        <w:autoSpaceDE w:val="0"/>
        <w:autoSpaceDN w:val="0"/>
        <w:spacing w:after="480" w:line="240" w:lineRule="auto"/>
        <w:rPr>
          <w:rFonts w:cstheme="minorHAnsi"/>
          <w:sz w:val="32"/>
          <w:szCs w:val="32"/>
        </w:rPr>
      </w:pPr>
      <w:r w:rsidRPr="00A30470">
        <w:rPr>
          <w:rFonts w:cstheme="minorHAnsi"/>
          <w:sz w:val="32"/>
          <w:szCs w:val="32"/>
        </w:rPr>
        <w:t xml:space="preserve">Supports informed program planning by identifying the diversity of clients served. </w:t>
      </w:r>
    </w:p>
    <w:p w14:paraId="6D8CD786" w14:textId="0D787BEF" w:rsidR="007D65B2" w:rsidRDefault="00111598" w:rsidP="00A30470">
      <w:pPr>
        <w:pStyle w:val="ListParagraph"/>
        <w:widowControl w:val="0"/>
        <w:numPr>
          <w:ilvl w:val="0"/>
          <w:numId w:val="37"/>
        </w:numPr>
        <w:autoSpaceDE w:val="0"/>
        <w:autoSpaceDN w:val="0"/>
        <w:spacing w:after="480" w:line="240" w:lineRule="auto"/>
        <w:rPr>
          <w:rFonts w:cstheme="minorHAnsi"/>
          <w:sz w:val="32"/>
          <w:szCs w:val="32"/>
        </w:rPr>
      </w:pPr>
      <w:r w:rsidRPr="00A30470">
        <w:rPr>
          <w:rFonts w:cstheme="minorHAnsi"/>
          <w:sz w:val="32"/>
          <w:szCs w:val="32"/>
        </w:rPr>
        <w:t xml:space="preserve">Facilitates data-driven decision-making by presenting key demographic insights for client populations. </w:t>
      </w:r>
    </w:p>
    <w:p w14:paraId="62374668" w14:textId="55E6BADA" w:rsidR="00B956C8" w:rsidRDefault="00B956C8" w:rsidP="00B956C8">
      <w:pPr>
        <w:widowControl w:val="0"/>
        <w:autoSpaceDE w:val="0"/>
        <w:autoSpaceDN w:val="0"/>
        <w:spacing w:after="480" w:line="240" w:lineRule="auto"/>
        <w:ind w:left="360"/>
        <w:rPr>
          <w:rFonts w:cstheme="minorHAnsi"/>
          <w:sz w:val="32"/>
          <w:szCs w:val="32"/>
        </w:rPr>
      </w:pPr>
      <w:r>
        <w:rPr>
          <w:noProof/>
        </w:rPr>
        <w:drawing>
          <wp:inline distT="0" distB="0" distL="0" distR="0" wp14:anchorId="09982FCF" wp14:editId="0F9B0E0C">
            <wp:extent cx="6168390" cy="3653790"/>
            <wp:effectExtent l="95250" t="95250" r="99060" b="99060"/>
            <wp:docPr id="1949275765" name="Picture 30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75765" name="Picture 308" descr="Graphical user interface, text, application, email&#10;&#10;Description automatically generated"/>
                    <pic:cNvPicPr/>
                  </pic:nvPicPr>
                  <pic:blipFill>
                    <a:blip r:embed="rId71"/>
                    <a:stretch>
                      <a:fillRect/>
                    </a:stretch>
                  </pic:blipFill>
                  <pic:spPr>
                    <a:xfrm>
                      <a:off x="0" y="0"/>
                      <a:ext cx="6168390" cy="365379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D7941C4" w14:textId="3D2B7514" w:rsidR="00B956C8" w:rsidRDefault="001F4819" w:rsidP="00B956C8">
      <w:pPr>
        <w:widowControl w:val="0"/>
        <w:autoSpaceDE w:val="0"/>
        <w:autoSpaceDN w:val="0"/>
        <w:spacing w:after="480" w:line="240" w:lineRule="auto"/>
        <w:ind w:left="360"/>
        <w:rPr>
          <w:rFonts w:cstheme="minorHAnsi"/>
          <w:sz w:val="32"/>
          <w:szCs w:val="32"/>
        </w:rPr>
      </w:pPr>
      <w:r>
        <w:rPr>
          <w:noProof/>
        </w:rPr>
        <w:lastRenderedPageBreak/>
        <w:drawing>
          <wp:inline distT="0" distB="0" distL="0" distR="0" wp14:anchorId="18DF3F4F" wp14:editId="473745A6">
            <wp:extent cx="6137910" cy="3364230"/>
            <wp:effectExtent l="95250" t="95250" r="91440" b="102870"/>
            <wp:docPr id="1494024870" name="Picture 30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24870" name="Picture 309" descr="Graphical user interface, text, application, email&#10;&#10;Description automatically generated"/>
                    <pic:cNvPicPr/>
                  </pic:nvPicPr>
                  <pic:blipFill>
                    <a:blip r:embed="rId72"/>
                    <a:stretch>
                      <a:fillRect/>
                    </a:stretch>
                  </pic:blipFill>
                  <pic:spPr>
                    <a:xfrm>
                      <a:off x="0" y="0"/>
                      <a:ext cx="6137910" cy="336423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E70E2C1" w14:textId="006C49A1" w:rsidR="001F4819" w:rsidRDefault="00475B5B" w:rsidP="00100C01">
      <w:pPr>
        <w:widowControl w:val="0"/>
        <w:autoSpaceDE w:val="0"/>
        <w:autoSpaceDN w:val="0"/>
        <w:spacing w:after="480" w:line="240" w:lineRule="auto"/>
        <w:ind w:left="360"/>
        <w:rPr>
          <w:rFonts w:cstheme="minorHAnsi"/>
          <w:sz w:val="32"/>
          <w:szCs w:val="32"/>
        </w:rPr>
      </w:pPr>
      <w:r>
        <w:rPr>
          <w:noProof/>
        </w:rPr>
        <w:drawing>
          <wp:inline distT="0" distB="0" distL="0" distR="0" wp14:anchorId="1F6496EF" wp14:editId="55515F68">
            <wp:extent cx="6160770" cy="3013710"/>
            <wp:effectExtent l="95250" t="95250" r="87630" b="91440"/>
            <wp:docPr id="210422196" name="Picture 31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22196" name="Picture 311" descr="Graphical user interface, application&#10;&#10;Description automatically generated"/>
                    <pic:cNvPicPr/>
                  </pic:nvPicPr>
                  <pic:blipFill>
                    <a:blip r:embed="rId73"/>
                    <a:stretch>
                      <a:fillRect/>
                    </a:stretch>
                  </pic:blipFill>
                  <pic:spPr>
                    <a:xfrm>
                      <a:off x="0" y="0"/>
                      <a:ext cx="6160770" cy="301371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9C231AB" w14:textId="19371ED1" w:rsidR="00F042D9" w:rsidRDefault="00F042D9" w:rsidP="00184F22">
      <w:pPr>
        <w:pStyle w:val="Heading3"/>
        <w:spacing w:before="0" w:line="240" w:lineRule="auto"/>
        <w:rPr>
          <w:rFonts w:asciiTheme="minorHAnsi" w:hAnsiTheme="minorHAnsi" w:cstheme="minorHAnsi"/>
          <w:b/>
          <w:bCs/>
          <w:sz w:val="32"/>
          <w:szCs w:val="32"/>
        </w:rPr>
      </w:pPr>
    </w:p>
    <w:p w14:paraId="72A5E900" w14:textId="77777777" w:rsidR="00100C01" w:rsidRPr="00100C01" w:rsidRDefault="00100C01" w:rsidP="00100C01"/>
    <w:p w14:paraId="09881C6D" w14:textId="40398578" w:rsidR="00184F22" w:rsidRPr="00C67049" w:rsidRDefault="00184F22" w:rsidP="00184F22">
      <w:pPr>
        <w:pStyle w:val="Heading3"/>
        <w:spacing w:before="0" w:line="240" w:lineRule="auto"/>
        <w:rPr>
          <w:rFonts w:asciiTheme="minorHAnsi" w:hAnsiTheme="minorHAnsi" w:cstheme="minorHAnsi"/>
          <w:b/>
          <w:bCs/>
          <w:sz w:val="32"/>
          <w:szCs w:val="32"/>
        </w:rPr>
      </w:pPr>
      <w:r w:rsidRPr="00C67049">
        <w:rPr>
          <w:rFonts w:asciiTheme="minorHAnsi" w:hAnsiTheme="minorHAnsi" w:cstheme="minorHAnsi"/>
          <w:b/>
          <w:bCs/>
          <w:sz w:val="32"/>
          <w:szCs w:val="32"/>
        </w:rPr>
        <w:lastRenderedPageBreak/>
        <w:t>Income at Entry/Exit</w:t>
      </w:r>
    </w:p>
    <w:p w14:paraId="2B9191A4" w14:textId="4488683B" w:rsidR="00C67049" w:rsidRPr="00F042D9" w:rsidRDefault="00184F22" w:rsidP="00F042D9">
      <w:pPr>
        <w:spacing w:before="120" w:after="120" w:line="240" w:lineRule="auto"/>
        <w:rPr>
          <w:rFonts w:cstheme="minorHAnsi"/>
          <w:b/>
          <w:bCs/>
          <w:sz w:val="32"/>
          <w:szCs w:val="32"/>
        </w:rPr>
      </w:pPr>
      <w:r w:rsidRPr="00C67049">
        <w:rPr>
          <w:rFonts w:cstheme="minorHAnsi"/>
          <w:b/>
          <w:bCs/>
          <w:sz w:val="32"/>
          <w:szCs w:val="32"/>
          <w:u w:val="single"/>
        </w:rPr>
        <w:t>Report Description</w:t>
      </w:r>
    </w:p>
    <w:p w14:paraId="0135918E" w14:textId="77777777" w:rsidR="00F042D9" w:rsidRDefault="00C4389B" w:rsidP="00F042D9">
      <w:pPr>
        <w:pStyle w:val="ListParagraph"/>
        <w:widowControl w:val="0"/>
        <w:numPr>
          <w:ilvl w:val="0"/>
          <w:numId w:val="38"/>
        </w:numPr>
        <w:autoSpaceDE w:val="0"/>
        <w:autoSpaceDN w:val="0"/>
        <w:spacing w:after="480" w:line="240" w:lineRule="auto"/>
        <w:rPr>
          <w:rFonts w:cstheme="minorHAnsi"/>
          <w:sz w:val="32"/>
          <w:szCs w:val="32"/>
        </w:rPr>
      </w:pPr>
      <w:r w:rsidRPr="00F042D9">
        <w:rPr>
          <w:rFonts w:cstheme="minorHAnsi"/>
          <w:sz w:val="32"/>
          <w:szCs w:val="32"/>
        </w:rPr>
        <w:t xml:space="preserve">The Income Difference Report is designed to calculate and display the difference in client income between enrollment and exit. </w:t>
      </w:r>
    </w:p>
    <w:p w14:paraId="7769F821" w14:textId="297ED170" w:rsidR="00B16857" w:rsidRPr="00F042D9" w:rsidRDefault="00C4389B" w:rsidP="00F042D9">
      <w:pPr>
        <w:pStyle w:val="ListParagraph"/>
        <w:widowControl w:val="0"/>
        <w:numPr>
          <w:ilvl w:val="0"/>
          <w:numId w:val="38"/>
        </w:numPr>
        <w:autoSpaceDE w:val="0"/>
        <w:autoSpaceDN w:val="0"/>
        <w:spacing w:after="480" w:line="240" w:lineRule="auto"/>
        <w:rPr>
          <w:rFonts w:cstheme="minorHAnsi"/>
          <w:sz w:val="32"/>
          <w:szCs w:val="32"/>
        </w:rPr>
      </w:pPr>
      <w:r w:rsidRPr="00F042D9">
        <w:rPr>
          <w:rFonts w:cstheme="minorHAnsi"/>
          <w:sz w:val="32"/>
          <w:szCs w:val="32"/>
        </w:rPr>
        <w:t>This report provides insights into changes in client income over the course of their engagement with programs.</w:t>
      </w:r>
    </w:p>
    <w:p w14:paraId="2DFF13EC" w14:textId="77777777" w:rsidR="00F042D9" w:rsidRDefault="00A52E4E" w:rsidP="00F042D9">
      <w:pPr>
        <w:pStyle w:val="ListParagraph"/>
        <w:widowControl w:val="0"/>
        <w:numPr>
          <w:ilvl w:val="0"/>
          <w:numId w:val="38"/>
        </w:numPr>
        <w:autoSpaceDE w:val="0"/>
        <w:autoSpaceDN w:val="0"/>
        <w:spacing w:after="480" w:line="240" w:lineRule="auto"/>
        <w:rPr>
          <w:rFonts w:cstheme="minorHAnsi"/>
          <w:sz w:val="32"/>
          <w:szCs w:val="32"/>
        </w:rPr>
      </w:pPr>
      <w:r w:rsidRPr="00F042D9">
        <w:rPr>
          <w:rFonts w:cstheme="minorHAnsi"/>
          <w:sz w:val="32"/>
          <w:szCs w:val="32"/>
        </w:rPr>
        <w:t xml:space="preserve">Provides insights into changes in client income, highlighting cases where income has decreased. </w:t>
      </w:r>
    </w:p>
    <w:p w14:paraId="3ADF2FF6" w14:textId="77777777" w:rsidR="00F042D9" w:rsidRDefault="00A52E4E" w:rsidP="00F042D9">
      <w:pPr>
        <w:pStyle w:val="ListParagraph"/>
        <w:widowControl w:val="0"/>
        <w:numPr>
          <w:ilvl w:val="0"/>
          <w:numId w:val="38"/>
        </w:numPr>
        <w:autoSpaceDE w:val="0"/>
        <w:autoSpaceDN w:val="0"/>
        <w:spacing w:after="480" w:line="240" w:lineRule="auto"/>
        <w:rPr>
          <w:rFonts w:cstheme="minorHAnsi"/>
          <w:sz w:val="32"/>
          <w:szCs w:val="32"/>
        </w:rPr>
      </w:pPr>
      <w:r w:rsidRPr="00F042D9">
        <w:rPr>
          <w:rFonts w:cstheme="minorHAnsi"/>
          <w:sz w:val="32"/>
          <w:szCs w:val="32"/>
        </w:rPr>
        <w:t>Helps in identifying financial trends among clients over the course of their engagement.</w:t>
      </w:r>
      <w:r w:rsidR="00C67049" w:rsidRPr="00F042D9">
        <w:rPr>
          <w:rFonts w:cstheme="minorHAnsi"/>
          <w:sz w:val="32"/>
          <w:szCs w:val="32"/>
        </w:rPr>
        <w:t xml:space="preserve"> </w:t>
      </w:r>
    </w:p>
    <w:p w14:paraId="0A50FFEB" w14:textId="356B57BE" w:rsidR="008E4C57" w:rsidRDefault="00C67049" w:rsidP="00F042D9">
      <w:pPr>
        <w:pStyle w:val="ListParagraph"/>
        <w:widowControl w:val="0"/>
        <w:numPr>
          <w:ilvl w:val="0"/>
          <w:numId w:val="38"/>
        </w:numPr>
        <w:autoSpaceDE w:val="0"/>
        <w:autoSpaceDN w:val="0"/>
        <w:spacing w:after="480" w:line="240" w:lineRule="auto"/>
        <w:rPr>
          <w:rFonts w:cstheme="minorHAnsi"/>
          <w:sz w:val="32"/>
          <w:szCs w:val="32"/>
        </w:rPr>
      </w:pPr>
      <w:r w:rsidRPr="00F042D9">
        <w:rPr>
          <w:rFonts w:cstheme="minorHAnsi"/>
          <w:sz w:val="32"/>
          <w:szCs w:val="32"/>
        </w:rPr>
        <w:t>Presents the average income difference for clients with completed assessments.</w:t>
      </w:r>
    </w:p>
    <w:p w14:paraId="7211D4AF" w14:textId="342A21A4" w:rsidR="00732DF4" w:rsidRDefault="00732DF4" w:rsidP="00732DF4">
      <w:pPr>
        <w:widowControl w:val="0"/>
        <w:autoSpaceDE w:val="0"/>
        <w:autoSpaceDN w:val="0"/>
        <w:spacing w:after="480" w:line="240" w:lineRule="auto"/>
        <w:ind w:left="360"/>
        <w:rPr>
          <w:rFonts w:cstheme="minorHAnsi"/>
          <w:sz w:val="32"/>
          <w:szCs w:val="32"/>
        </w:rPr>
      </w:pPr>
      <w:r>
        <w:rPr>
          <w:noProof/>
        </w:rPr>
        <w:drawing>
          <wp:inline distT="0" distB="0" distL="0" distR="0" wp14:anchorId="7FFF8C35" wp14:editId="4F59731C">
            <wp:extent cx="6122670" cy="3912870"/>
            <wp:effectExtent l="95250" t="95250" r="87630" b="87630"/>
            <wp:docPr id="241222172" name="Picture 3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22172" name="Picture 319" descr="Graphical user interface, text, application, email&#10;&#10;Description automatically generated"/>
                    <pic:cNvPicPr/>
                  </pic:nvPicPr>
                  <pic:blipFill>
                    <a:blip r:embed="rId74"/>
                    <a:stretch>
                      <a:fillRect/>
                    </a:stretch>
                  </pic:blipFill>
                  <pic:spPr>
                    <a:xfrm>
                      <a:off x="0" y="0"/>
                      <a:ext cx="6122670" cy="39128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90DB691" w14:textId="76E18A00" w:rsidR="00732DF4" w:rsidRDefault="00DD550E" w:rsidP="00732DF4">
      <w:pPr>
        <w:widowControl w:val="0"/>
        <w:autoSpaceDE w:val="0"/>
        <w:autoSpaceDN w:val="0"/>
        <w:spacing w:after="480" w:line="240" w:lineRule="auto"/>
        <w:ind w:left="360"/>
        <w:rPr>
          <w:rFonts w:cstheme="minorHAnsi"/>
          <w:sz w:val="32"/>
          <w:szCs w:val="32"/>
        </w:rPr>
      </w:pPr>
      <w:r>
        <w:rPr>
          <w:noProof/>
        </w:rPr>
        <w:lastRenderedPageBreak/>
        <w:drawing>
          <wp:inline distT="0" distB="0" distL="0" distR="0" wp14:anchorId="0F68E852" wp14:editId="45781A43">
            <wp:extent cx="6130290" cy="2343150"/>
            <wp:effectExtent l="95250" t="95250" r="99060" b="95250"/>
            <wp:docPr id="2118503396" name="Picture 32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03396" name="Picture 320" descr="Graphical user interface, text, application, email&#10;&#10;Description automatically generated"/>
                    <pic:cNvPicPr/>
                  </pic:nvPicPr>
                  <pic:blipFill>
                    <a:blip r:embed="rId75"/>
                    <a:stretch>
                      <a:fillRect/>
                    </a:stretch>
                  </pic:blipFill>
                  <pic:spPr>
                    <a:xfrm>
                      <a:off x="0" y="0"/>
                      <a:ext cx="6130290" cy="23431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0F9CDBC" w14:textId="7BED51AD" w:rsidR="00DD550E" w:rsidRPr="00732DF4" w:rsidRDefault="00515E97" w:rsidP="00732DF4">
      <w:pPr>
        <w:widowControl w:val="0"/>
        <w:autoSpaceDE w:val="0"/>
        <w:autoSpaceDN w:val="0"/>
        <w:spacing w:after="480" w:line="240" w:lineRule="auto"/>
        <w:ind w:left="360"/>
        <w:rPr>
          <w:rFonts w:cstheme="minorHAnsi"/>
          <w:sz w:val="32"/>
          <w:szCs w:val="32"/>
        </w:rPr>
      </w:pPr>
      <w:r>
        <w:rPr>
          <w:noProof/>
        </w:rPr>
        <w:drawing>
          <wp:inline distT="0" distB="0" distL="0" distR="0" wp14:anchorId="1A7D983E" wp14:editId="5A6358B3">
            <wp:extent cx="6145530" cy="2152650"/>
            <wp:effectExtent l="95250" t="95250" r="102870" b="95250"/>
            <wp:docPr id="752004751" name="Picture 32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004751" name="Picture 321" descr="Graphical user interface, text, application, email&#10;&#10;Description automatically generated"/>
                    <pic:cNvPicPr/>
                  </pic:nvPicPr>
                  <pic:blipFill>
                    <a:blip r:embed="rId76"/>
                    <a:stretch>
                      <a:fillRect/>
                    </a:stretch>
                  </pic:blipFill>
                  <pic:spPr>
                    <a:xfrm>
                      <a:off x="0" y="0"/>
                      <a:ext cx="6145530" cy="21526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0C24126" w14:textId="77777777" w:rsidR="008E4C57" w:rsidRDefault="008E4C57" w:rsidP="008E4C57">
      <w:pPr>
        <w:pStyle w:val="Heading3"/>
        <w:spacing w:before="0" w:line="240" w:lineRule="auto"/>
        <w:rPr>
          <w:b/>
          <w:bCs/>
        </w:rPr>
      </w:pPr>
    </w:p>
    <w:p w14:paraId="6EE0EBC6" w14:textId="78C7B6F1" w:rsidR="008E4C57" w:rsidRPr="00321658" w:rsidRDefault="008E4C57" w:rsidP="008E4C57">
      <w:pPr>
        <w:pStyle w:val="Heading3"/>
        <w:spacing w:before="0" w:line="240" w:lineRule="auto"/>
        <w:rPr>
          <w:rFonts w:asciiTheme="minorHAnsi" w:hAnsiTheme="minorHAnsi" w:cstheme="minorHAnsi"/>
          <w:b/>
          <w:bCs/>
          <w:sz w:val="32"/>
          <w:szCs w:val="32"/>
        </w:rPr>
      </w:pPr>
      <w:r w:rsidRPr="00321658">
        <w:rPr>
          <w:rFonts w:asciiTheme="minorHAnsi" w:hAnsiTheme="minorHAnsi" w:cstheme="minorHAnsi"/>
          <w:b/>
          <w:bCs/>
          <w:sz w:val="32"/>
          <w:szCs w:val="32"/>
        </w:rPr>
        <w:t>Employment at Entry/Exit</w:t>
      </w:r>
    </w:p>
    <w:p w14:paraId="73C6AACC" w14:textId="33DE5232" w:rsidR="00BF7588" w:rsidRPr="008E5302" w:rsidRDefault="008E4C57" w:rsidP="008E5302">
      <w:pPr>
        <w:spacing w:before="120" w:after="120" w:line="240" w:lineRule="auto"/>
        <w:rPr>
          <w:rFonts w:cstheme="minorHAnsi"/>
          <w:b/>
          <w:bCs/>
          <w:sz w:val="32"/>
          <w:szCs w:val="32"/>
        </w:rPr>
      </w:pPr>
      <w:r w:rsidRPr="00321658">
        <w:rPr>
          <w:rFonts w:cstheme="minorHAnsi"/>
          <w:b/>
          <w:bCs/>
          <w:sz w:val="32"/>
          <w:szCs w:val="32"/>
          <w:u w:val="single"/>
        </w:rPr>
        <w:t>Report Description</w:t>
      </w:r>
    </w:p>
    <w:p w14:paraId="00F60C51" w14:textId="77777777" w:rsidR="008E5302" w:rsidRDefault="00BF7588" w:rsidP="008E5302">
      <w:pPr>
        <w:pStyle w:val="ListParagraph"/>
        <w:widowControl w:val="0"/>
        <w:numPr>
          <w:ilvl w:val="0"/>
          <w:numId w:val="39"/>
        </w:numPr>
        <w:autoSpaceDE w:val="0"/>
        <w:autoSpaceDN w:val="0"/>
        <w:spacing w:after="480" w:line="240" w:lineRule="auto"/>
        <w:rPr>
          <w:rFonts w:cstheme="minorHAnsi"/>
          <w:sz w:val="32"/>
          <w:szCs w:val="32"/>
        </w:rPr>
      </w:pPr>
      <w:r w:rsidRPr="008E5302">
        <w:rPr>
          <w:rFonts w:cstheme="minorHAnsi"/>
          <w:sz w:val="32"/>
          <w:szCs w:val="32"/>
        </w:rPr>
        <w:t xml:space="preserve">The Employment </w:t>
      </w:r>
      <w:r w:rsidR="0027218F" w:rsidRPr="008E5302">
        <w:rPr>
          <w:rFonts w:cstheme="minorHAnsi"/>
          <w:sz w:val="32"/>
          <w:szCs w:val="32"/>
        </w:rPr>
        <w:t>at Entry</w:t>
      </w:r>
      <w:r w:rsidR="00B45AFA" w:rsidRPr="008E5302">
        <w:rPr>
          <w:rFonts w:cstheme="minorHAnsi"/>
          <w:sz w:val="32"/>
          <w:szCs w:val="32"/>
        </w:rPr>
        <w:t>/Exit</w:t>
      </w:r>
      <w:r w:rsidRPr="008E5302">
        <w:rPr>
          <w:rFonts w:cstheme="minorHAnsi"/>
          <w:sz w:val="32"/>
          <w:szCs w:val="32"/>
        </w:rPr>
        <w:t xml:space="preserve"> Report provides a detailed analysis of client employment data during a specific date range, focusing on entry and exit points. </w:t>
      </w:r>
    </w:p>
    <w:p w14:paraId="3CDC6A25" w14:textId="74126693" w:rsidR="008E4C57" w:rsidRPr="008E5302" w:rsidRDefault="00BF7588" w:rsidP="008E5302">
      <w:pPr>
        <w:pStyle w:val="ListParagraph"/>
        <w:widowControl w:val="0"/>
        <w:numPr>
          <w:ilvl w:val="0"/>
          <w:numId w:val="39"/>
        </w:numPr>
        <w:autoSpaceDE w:val="0"/>
        <w:autoSpaceDN w:val="0"/>
        <w:spacing w:after="480" w:line="240" w:lineRule="auto"/>
        <w:rPr>
          <w:rFonts w:cstheme="minorHAnsi"/>
          <w:sz w:val="32"/>
          <w:szCs w:val="32"/>
        </w:rPr>
      </w:pPr>
      <w:r w:rsidRPr="008E5302">
        <w:rPr>
          <w:rFonts w:cstheme="minorHAnsi"/>
          <w:sz w:val="32"/>
          <w:szCs w:val="32"/>
        </w:rPr>
        <w:t>The report categorizes clients based on their employment status, identifies cases with undetermined employment data, and highlights clients with changes in employment status from entry to exit.</w:t>
      </w:r>
    </w:p>
    <w:p w14:paraId="008B8802" w14:textId="77777777" w:rsidR="008E5302" w:rsidRDefault="00860CCC" w:rsidP="008E5302">
      <w:pPr>
        <w:pStyle w:val="ListParagraph"/>
        <w:widowControl w:val="0"/>
        <w:numPr>
          <w:ilvl w:val="0"/>
          <w:numId w:val="39"/>
        </w:numPr>
        <w:autoSpaceDE w:val="0"/>
        <w:autoSpaceDN w:val="0"/>
        <w:spacing w:after="480" w:line="240" w:lineRule="auto"/>
        <w:rPr>
          <w:rFonts w:cstheme="minorHAnsi"/>
          <w:sz w:val="32"/>
          <w:szCs w:val="32"/>
        </w:rPr>
      </w:pPr>
      <w:r w:rsidRPr="008E5302">
        <w:rPr>
          <w:rFonts w:cstheme="minorHAnsi"/>
          <w:sz w:val="32"/>
          <w:szCs w:val="32"/>
        </w:rPr>
        <w:lastRenderedPageBreak/>
        <w:t>Provides a comprehensive analysis of client employment data, focusing on entry and exit points.</w:t>
      </w:r>
      <w:r w:rsidR="00AE67FA" w:rsidRPr="008E5302">
        <w:rPr>
          <w:rFonts w:cstheme="minorHAnsi"/>
          <w:sz w:val="32"/>
          <w:szCs w:val="32"/>
        </w:rPr>
        <w:t xml:space="preserve"> </w:t>
      </w:r>
    </w:p>
    <w:p w14:paraId="43EBF9C6" w14:textId="77777777" w:rsidR="008E5302" w:rsidRDefault="00AE67FA" w:rsidP="008E5302">
      <w:pPr>
        <w:pStyle w:val="ListParagraph"/>
        <w:widowControl w:val="0"/>
        <w:numPr>
          <w:ilvl w:val="0"/>
          <w:numId w:val="39"/>
        </w:numPr>
        <w:autoSpaceDE w:val="0"/>
        <w:autoSpaceDN w:val="0"/>
        <w:spacing w:after="480" w:line="240" w:lineRule="auto"/>
        <w:rPr>
          <w:rFonts w:cstheme="minorHAnsi"/>
          <w:sz w:val="32"/>
          <w:szCs w:val="32"/>
        </w:rPr>
      </w:pPr>
      <w:r w:rsidRPr="008E5302">
        <w:rPr>
          <w:rFonts w:cstheme="minorHAnsi"/>
          <w:sz w:val="32"/>
          <w:szCs w:val="32"/>
        </w:rPr>
        <w:t>Helps identify cases where employment data is undetermined at entry or exit.</w:t>
      </w:r>
      <w:r w:rsidR="00321658" w:rsidRPr="008E5302">
        <w:rPr>
          <w:rFonts w:cstheme="minorHAnsi"/>
          <w:sz w:val="32"/>
          <w:szCs w:val="32"/>
        </w:rPr>
        <w:t xml:space="preserve"> </w:t>
      </w:r>
    </w:p>
    <w:p w14:paraId="79EC2956" w14:textId="3A99D829" w:rsidR="009C7128" w:rsidRDefault="00321658" w:rsidP="009C7128">
      <w:pPr>
        <w:pStyle w:val="ListParagraph"/>
        <w:widowControl w:val="0"/>
        <w:numPr>
          <w:ilvl w:val="0"/>
          <w:numId w:val="39"/>
        </w:numPr>
        <w:autoSpaceDE w:val="0"/>
        <w:autoSpaceDN w:val="0"/>
        <w:spacing w:after="480" w:line="240" w:lineRule="auto"/>
        <w:rPr>
          <w:rFonts w:cstheme="minorHAnsi"/>
          <w:sz w:val="32"/>
          <w:szCs w:val="32"/>
        </w:rPr>
      </w:pPr>
      <w:r w:rsidRPr="008E5302">
        <w:rPr>
          <w:rFonts w:cstheme="minorHAnsi"/>
          <w:sz w:val="32"/>
          <w:szCs w:val="32"/>
        </w:rPr>
        <w:t>Highlights cases where clients' employment status changed from entry to exit.</w:t>
      </w:r>
    </w:p>
    <w:p w14:paraId="3B065DEF" w14:textId="69EADD39" w:rsidR="009C7128" w:rsidRDefault="009C7128" w:rsidP="009C7128">
      <w:pPr>
        <w:widowControl w:val="0"/>
        <w:autoSpaceDE w:val="0"/>
        <w:autoSpaceDN w:val="0"/>
        <w:spacing w:after="480" w:line="240" w:lineRule="auto"/>
        <w:rPr>
          <w:rFonts w:cstheme="minorHAnsi"/>
          <w:sz w:val="32"/>
          <w:szCs w:val="32"/>
        </w:rPr>
      </w:pPr>
      <w:r>
        <w:rPr>
          <w:noProof/>
        </w:rPr>
        <w:drawing>
          <wp:inline distT="0" distB="0" distL="0" distR="0" wp14:anchorId="5E1EA762" wp14:editId="7235C72B">
            <wp:extent cx="6229350" cy="2981325"/>
            <wp:effectExtent l="95250" t="95250" r="95250" b="104775"/>
            <wp:docPr id="618998696"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998696" name="Picture 1" descr="Graphical user interface, text, application, email&#10;&#10;Description automatically generated"/>
                    <pic:cNvPicPr/>
                  </pic:nvPicPr>
                  <pic:blipFill>
                    <a:blip r:embed="rId77"/>
                    <a:stretch>
                      <a:fillRect/>
                    </a:stretch>
                  </pic:blipFill>
                  <pic:spPr>
                    <a:xfrm>
                      <a:off x="0" y="0"/>
                      <a:ext cx="6229350" cy="29813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FE4A924" w14:textId="3A07BB94" w:rsidR="001B2E94" w:rsidRDefault="00443E1E">
      <w:pPr>
        <w:widowControl w:val="0"/>
        <w:autoSpaceDE w:val="0"/>
        <w:autoSpaceDN w:val="0"/>
        <w:spacing w:after="480" w:line="240" w:lineRule="auto"/>
        <w:rPr>
          <w:rFonts w:cstheme="minorHAnsi"/>
          <w:sz w:val="32"/>
          <w:szCs w:val="32"/>
        </w:rPr>
      </w:pPr>
      <w:r>
        <w:rPr>
          <w:noProof/>
        </w:rPr>
        <w:drawing>
          <wp:inline distT="0" distB="0" distL="0" distR="0" wp14:anchorId="0BF595CD" wp14:editId="55B401EB">
            <wp:extent cx="6229350" cy="2562225"/>
            <wp:effectExtent l="95250" t="95250" r="95250" b="104775"/>
            <wp:docPr id="856730656"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730656" name="Picture 2" descr="Graphical user interface, text, application, email&#10;&#10;Description automatically generated"/>
                    <pic:cNvPicPr/>
                  </pic:nvPicPr>
                  <pic:blipFill>
                    <a:blip r:embed="rId78"/>
                    <a:stretch>
                      <a:fillRect/>
                    </a:stretch>
                  </pic:blipFill>
                  <pic:spPr>
                    <a:xfrm>
                      <a:off x="0" y="0"/>
                      <a:ext cx="6229350" cy="25622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474078A" w14:textId="77777777" w:rsidR="001B2E94" w:rsidRPr="009C7EEC" w:rsidRDefault="001B2E94" w:rsidP="001B2E94">
      <w:pPr>
        <w:pStyle w:val="Heading3"/>
        <w:spacing w:before="0" w:line="240" w:lineRule="auto"/>
        <w:rPr>
          <w:rFonts w:asciiTheme="minorHAnsi" w:hAnsiTheme="minorHAnsi" w:cstheme="minorHAnsi"/>
          <w:b/>
          <w:bCs/>
          <w:sz w:val="32"/>
          <w:szCs w:val="32"/>
        </w:rPr>
      </w:pPr>
      <w:r w:rsidRPr="009C7EEC">
        <w:rPr>
          <w:rFonts w:asciiTheme="minorHAnsi" w:hAnsiTheme="minorHAnsi" w:cstheme="minorHAnsi"/>
          <w:b/>
          <w:bCs/>
          <w:sz w:val="32"/>
          <w:szCs w:val="32"/>
        </w:rPr>
        <w:lastRenderedPageBreak/>
        <w:t>Follow Up &amp; Prevention</w:t>
      </w:r>
    </w:p>
    <w:p w14:paraId="5200292A" w14:textId="32003CA1" w:rsidR="008E2869" w:rsidRPr="00734820" w:rsidRDefault="001B2E94" w:rsidP="00734820">
      <w:pPr>
        <w:spacing w:before="120" w:after="120" w:line="240" w:lineRule="auto"/>
        <w:rPr>
          <w:rFonts w:cstheme="minorHAnsi"/>
          <w:b/>
          <w:bCs/>
          <w:sz w:val="32"/>
          <w:szCs w:val="32"/>
        </w:rPr>
      </w:pPr>
      <w:r w:rsidRPr="009C7EEC">
        <w:rPr>
          <w:rFonts w:cstheme="minorHAnsi"/>
          <w:b/>
          <w:bCs/>
          <w:sz w:val="32"/>
          <w:szCs w:val="32"/>
          <w:u w:val="single"/>
        </w:rPr>
        <w:t>Report Description</w:t>
      </w:r>
    </w:p>
    <w:p w14:paraId="272AB92E" w14:textId="77777777" w:rsidR="00734820" w:rsidRDefault="000A319F" w:rsidP="00734820">
      <w:pPr>
        <w:pStyle w:val="ListParagraph"/>
        <w:widowControl w:val="0"/>
        <w:numPr>
          <w:ilvl w:val="0"/>
          <w:numId w:val="40"/>
        </w:numPr>
        <w:autoSpaceDE w:val="0"/>
        <w:autoSpaceDN w:val="0"/>
        <w:spacing w:after="480" w:line="240" w:lineRule="auto"/>
        <w:rPr>
          <w:rFonts w:cstheme="minorHAnsi"/>
          <w:sz w:val="32"/>
          <w:szCs w:val="32"/>
        </w:rPr>
      </w:pPr>
      <w:r w:rsidRPr="00734820">
        <w:rPr>
          <w:rFonts w:cstheme="minorHAnsi"/>
          <w:sz w:val="32"/>
          <w:szCs w:val="32"/>
        </w:rPr>
        <w:t xml:space="preserve">The Follow-up </w:t>
      </w:r>
      <w:r w:rsidR="008E2869" w:rsidRPr="00734820">
        <w:rPr>
          <w:rFonts w:cstheme="minorHAnsi"/>
          <w:sz w:val="32"/>
          <w:szCs w:val="32"/>
        </w:rPr>
        <w:t>&amp; Prevention</w:t>
      </w:r>
      <w:r w:rsidRPr="00734820">
        <w:rPr>
          <w:rFonts w:cstheme="minorHAnsi"/>
          <w:sz w:val="32"/>
          <w:szCs w:val="32"/>
        </w:rPr>
        <w:t xml:space="preserve"> Report is designed to identify and report services received by clients after they have exited a project. </w:t>
      </w:r>
    </w:p>
    <w:p w14:paraId="4145F926" w14:textId="3338DAB2" w:rsidR="001B2E94" w:rsidRPr="00734820" w:rsidRDefault="000A319F" w:rsidP="00734820">
      <w:pPr>
        <w:pStyle w:val="ListParagraph"/>
        <w:widowControl w:val="0"/>
        <w:numPr>
          <w:ilvl w:val="0"/>
          <w:numId w:val="40"/>
        </w:numPr>
        <w:autoSpaceDE w:val="0"/>
        <w:autoSpaceDN w:val="0"/>
        <w:spacing w:after="480" w:line="240" w:lineRule="auto"/>
        <w:rPr>
          <w:rFonts w:cstheme="minorHAnsi"/>
          <w:sz w:val="32"/>
          <w:szCs w:val="32"/>
        </w:rPr>
      </w:pPr>
      <w:r w:rsidRPr="00734820">
        <w:rPr>
          <w:rFonts w:cstheme="minorHAnsi"/>
          <w:sz w:val="32"/>
          <w:szCs w:val="32"/>
        </w:rPr>
        <w:t>The report focuses on enrollments that have exited within a specified date range and captures services provided to clients on or after the enrollment exit date but before the report end date.</w:t>
      </w:r>
    </w:p>
    <w:p w14:paraId="2E4F602D" w14:textId="77777777" w:rsidR="00734820" w:rsidRDefault="006B6526" w:rsidP="00734820">
      <w:pPr>
        <w:pStyle w:val="ListParagraph"/>
        <w:widowControl w:val="0"/>
        <w:numPr>
          <w:ilvl w:val="0"/>
          <w:numId w:val="40"/>
        </w:numPr>
        <w:autoSpaceDE w:val="0"/>
        <w:autoSpaceDN w:val="0"/>
        <w:spacing w:after="480" w:line="240" w:lineRule="auto"/>
        <w:rPr>
          <w:rFonts w:cstheme="minorHAnsi"/>
          <w:sz w:val="32"/>
          <w:szCs w:val="32"/>
        </w:rPr>
      </w:pPr>
      <w:r w:rsidRPr="00734820">
        <w:rPr>
          <w:rFonts w:cstheme="minorHAnsi"/>
          <w:sz w:val="32"/>
          <w:szCs w:val="32"/>
        </w:rPr>
        <w:t>Provides insights into services received by clients after exiting a project.</w:t>
      </w:r>
    </w:p>
    <w:p w14:paraId="6EB86955" w14:textId="77777777" w:rsidR="00734820" w:rsidRDefault="009C7EEC" w:rsidP="00734820">
      <w:pPr>
        <w:pStyle w:val="ListParagraph"/>
        <w:widowControl w:val="0"/>
        <w:numPr>
          <w:ilvl w:val="0"/>
          <w:numId w:val="40"/>
        </w:numPr>
        <w:autoSpaceDE w:val="0"/>
        <w:autoSpaceDN w:val="0"/>
        <w:spacing w:after="480" w:line="240" w:lineRule="auto"/>
        <w:rPr>
          <w:rFonts w:cstheme="minorHAnsi"/>
          <w:sz w:val="32"/>
          <w:szCs w:val="32"/>
        </w:rPr>
      </w:pPr>
      <w:r w:rsidRPr="00734820">
        <w:rPr>
          <w:rFonts w:cstheme="minorHAnsi"/>
          <w:sz w:val="32"/>
          <w:szCs w:val="32"/>
        </w:rPr>
        <w:t xml:space="preserve"> Identifies cases where clients are accessing services post-exit, allowing for timely intervention if needed.</w:t>
      </w:r>
    </w:p>
    <w:p w14:paraId="7E57A34B" w14:textId="4A2CDCED" w:rsidR="006B6526" w:rsidRDefault="009C7EEC" w:rsidP="00734820">
      <w:pPr>
        <w:pStyle w:val="ListParagraph"/>
        <w:widowControl w:val="0"/>
        <w:numPr>
          <w:ilvl w:val="0"/>
          <w:numId w:val="40"/>
        </w:numPr>
        <w:autoSpaceDE w:val="0"/>
        <w:autoSpaceDN w:val="0"/>
        <w:spacing w:after="480" w:line="240" w:lineRule="auto"/>
        <w:rPr>
          <w:rFonts w:cstheme="minorHAnsi"/>
          <w:sz w:val="32"/>
          <w:szCs w:val="32"/>
        </w:rPr>
      </w:pPr>
      <w:r w:rsidRPr="00734820">
        <w:rPr>
          <w:rFonts w:cstheme="minorHAnsi"/>
          <w:sz w:val="32"/>
          <w:szCs w:val="32"/>
        </w:rPr>
        <w:t xml:space="preserve"> Supports data-driven decision-making by highlighting post-exit service utilization.</w:t>
      </w:r>
    </w:p>
    <w:p w14:paraId="36245C98" w14:textId="65BB1B81" w:rsidR="00F64149" w:rsidRDefault="00F64149" w:rsidP="00F64149">
      <w:pPr>
        <w:widowControl w:val="0"/>
        <w:autoSpaceDE w:val="0"/>
        <w:autoSpaceDN w:val="0"/>
        <w:spacing w:after="480" w:line="240" w:lineRule="auto"/>
        <w:rPr>
          <w:rFonts w:cstheme="minorHAnsi"/>
          <w:sz w:val="32"/>
          <w:szCs w:val="32"/>
        </w:rPr>
      </w:pPr>
      <w:r>
        <w:rPr>
          <w:noProof/>
        </w:rPr>
        <w:drawing>
          <wp:inline distT="0" distB="0" distL="0" distR="0" wp14:anchorId="21132803" wp14:editId="561B0545">
            <wp:extent cx="6200775" cy="3781425"/>
            <wp:effectExtent l="95250" t="95250" r="104775" b="104775"/>
            <wp:docPr id="1848997582" name="Picture 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997582" name="Picture 9" descr="Graphical user interface, text, application, email&#10;&#10;Description automatically generated"/>
                    <pic:cNvPicPr/>
                  </pic:nvPicPr>
                  <pic:blipFill>
                    <a:blip r:embed="rId79"/>
                    <a:stretch>
                      <a:fillRect/>
                    </a:stretch>
                  </pic:blipFill>
                  <pic:spPr>
                    <a:xfrm>
                      <a:off x="0" y="0"/>
                      <a:ext cx="6200775" cy="37814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A56969E" w14:textId="2AD742E1" w:rsidR="002F6682" w:rsidRPr="00F64149" w:rsidRDefault="003C4822" w:rsidP="00F64149">
      <w:pPr>
        <w:widowControl w:val="0"/>
        <w:autoSpaceDE w:val="0"/>
        <w:autoSpaceDN w:val="0"/>
        <w:spacing w:after="480" w:line="240" w:lineRule="auto"/>
        <w:rPr>
          <w:rFonts w:cstheme="minorHAnsi"/>
          <w:sz w:val="32"/>
          <w:szCs w:val="32"/>
        </w:rPr>
      </w:pPr>
      <w:r>
        <w:rPr>
          <w:noProof/>
        </w:rPr>
        <w:lastRenderedPageBreak/>
        <w:drawing>
          <wp:inline distT="0" distB="0" distL="0" distR="0" wp14:anchorId="79D10652" wp14:editId="1F2D87AF">
            <wp:extent cx="6286500" cy="2543175"/>
            <wp:effectExtent l="95250" t="95250" r="95250" b="104775"/>
            <wp:docPr id="175504152"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04152" name="Picture 10" descr="Graphical user interface, text, application, email&#10;&#10;Description automatically generated"/>
                    <pic:cNvPicPr/>
                  </pic:nvPicPr>
                  <pic:blipFill>
                    <a:blip r:embed="rId80"/>
                    <a:stretch>
                      <a:fillRect/>
                    </a:stretch>
                  </pic:blipFill>
                  <pic:spPr>
                    <a:xfrm>
                      <a:off x="0" y="0"/>
                      <a:ext cx="6286500" cy="25431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bookmarkStart w:id="11" w:name="_Toc109729257"/>
    <w:p w14:paraId="6055CF34" w14:textId="66E0007E" w:rsidR="00C46B2D" w:rsidRPr="0005084D" w:rsidRDefault="00E34035" w:rsidP="00C46B2D">
      <w:pPr>
        <w:pStyle w:val="Heading2"/>
        <w:spacing w:before="0" w:line="240" w:lineRule="auto"/>
        <w:rPr>
          <w:rFonts w:asciiTheme="minorHAnsi" w:hAnsiTheme="minorHAnsi" w:cstheme="minorHAnsi"/>
          <w:b/>
          <w:bCs/>
          <w:sz w:val="32"/>
          <w:szCs w:val="32"/>
        </w:rPr>
      </w:pPr>
      <w:r w:rsidRPr="0005084D">
        <w:rPr>
          <w:rFonts w:asciiTheme="minorHAnsi" w:hAnsiTheme="minorHAnsi" w:cstheme="minorHAnsi"/>
          <w:b/>
          <w:bCs/>
          <w:noProof/>
          <w:sz w:val="32"/>
          <w:szCs w:val="32"/>
        </w:rPr>
        <mc:AlternateContent>
          <mc:Choice Requires="wps">
            <w:drawing>
              <wp:anchor distT="0" distB="0" distL="114300" distR="114300" simplePos="0" relativeHeight="251697152" behindDoc="0" locked="0" layoutInCell="1" allowOverlap="1" wp14:anchorId="639314F3" wp14:editId="42C7F36A">
                <wp:simplePos x="0" y="0"/>
                <wp:positionH relativeFrom="column">
                  <wp:posOffset>487680</wp:posOffset>
                </wp:positionH>
                <wp:positionV relativeFrom="paragraph">
                  <wp:posOffset>3321684</wp:posOffset>
                </wp:positionV>
                <wp:extent cx="1813560" cy="874395"/>
                <wp:effectExtent l="0" t="0" r="15240" b="20955"/>
                <wp:wrapNone/>
                <wp:docPr id="106" name="Rectangle 32"/>
                <wp:cNvGraphicFramePr/>
                <a:graphic xmlns:a="http://schemas.openxmlformats.org/drawingml/2006/main">
                  <a:graphicData uri="http://schemas.microsoft.com/office/word/2010/wordprocessingShape">
                    <wps:wsp>
                      <wps:cNvSpPr/>
                      <wps:spPr>
                        <a:xfrm>
                          <a:off x="0" y="0"/>
                          <a:ext cx="1813560" cy="874395"/>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3808C6" id="Rectangle 1" o:spid="_x0000_s1026" style="position:absolute;margin-left:38.4pt;margin-top:261.55pt;width:142.8pt;height:68.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" fillcolor="#e71224" strokecolor="#e71224" strokeweight="1pt">
                <v:fill opacity="3341f"/>
              </v:rect>
            </w:pict>
          </mc:Fallback>
        </mc:AlternateContent>
      </w:r>
      <w:r w:rsidR="00C46B2D" w:rsidRPr="0005084D">
        <w:rPr>
          <w:rFonts w:asciiTheme="minorHAnsi" w:hAnsiTheme="minorHAnsi" w:cstheme="minorHAnsi"/>
          <w:b/>
          <w:bCs/>
          <w:noProof/>
          <w:sz w:val="32"/>
          <w:szCs w:val="32"/>
        </w:rPr>
        <w:drawing>
          <wp:anchor distT="0" distB="0" distL="114300" distR="114300" simplePos="0" relativeHeight="251695104" behindDoc="0" locked="0" layoutInCell="1" allowOverlap="1" wp14:anchorId="56FADDB9" wp14:editId="4B79AA40">
            <wp:simplePos x="0" y="0"/>
            <wp:positionH relativeFrom="margin">
              <wp:posOffset>94615</wp:posOffset>
            </wp:positionH>
            <wp:positionV relativeFrom="paragraph">
              <wp:posOffset>391795</wp:posOffset>
            </wp:positionV>
            <wp:extent cx="2200275" cy="3800475"/>
            <wp:effectExtent l="38100" t="38100" r="104775" b="104775"/>
            <wp:wrapTopAndBottom/>
            <wp:docPr id="104" name="Picture 3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Graphical user interface, application&#10;&#10;Description automatically generated"/>
                    <pic:cNvPicPr/>
                  </pic:nvPicPr>
                  <pic:blipFill rotWithShape="1">
                    <a:blip r:embed="rId81">
                      <a:extLst>
                        <a:ext uri="{28A0092B-C50C-407E-A947-70E740481C1C}">
                          <a14:useLocalDpi xmlns:a14="http://schemas.microsoft.com/office/drawing/2010/main" val="0"/>
                        </a:ext>
                      </a:extLst>
                    </a:blip>
                    <a:srcRect l="2527"/>
                    <a:stretch/>
                  </pic:blipFill>
                  <pic:spPr bwMode="auto">
                    <a:xfrm>
                      <a:off x="0" y="0"/>
                      <a:ext cx="2200275" cy="3800475"/>
                    </a:xfrm>
                    <a:prstGeom prst="rect">
                      <a:avLst/>
                    </a:prstGeom>
                    <a:ln w="31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rsidR="00C46B2D" w:rsidRPr="0005084D">
        <w:rPr>
          <w:rFonts w:asciiTheme="minorHAnsi" w:hAnsiTheme="minorHAnsi" w:cstheme="minorHAnsi"/>
          <w:b/>
          <w:bCs/>
          <w:noProof/>
          <w:sz w:val="32"/>
          <w:szCs w:val="32"/>
          <w:highlight w:val="yellow"/>
        </w:rPr>
        <mc:AlternateContent>
          <mc:Choice Requires="wps">
            <w:drawing>
              <wp:anchor distT="0" distB="0" distL="114300" distR="114300" simplePos="0" relativeHeight="251696128" behindDoc="0" locked="0" layoutInCell="1" allowOverlap="1" wp14:anchorId="7F10D8C1" wp14:editId="44585388">
                <wp:simplePos x="0" y="0"/>
                <wp:positionH relativeFrom="margin">
                  <wp:posOffset>103505</wp:posOffset>
                </wp:positionH>
                <wp:positionV relativeFrom="paragraph">
                  <wp:posOffset>1630680</wp:posOffset>
                </wp:positionV>
                <wp:extent cx="297815" cy="281940"/>
                <wp:effectExtent l="19050" t="19050" r="26035" b="22860"/>
                <wp:wrapTopAndBottom/>
                <wp:docPr id="105" name="Oval 33"/>
                <wp:cNvGraphicFramePr/>
                <a:graphic xmlns:a="http://schemas.openxmlformats.org/drawingml/2006/main">
                  <a:graphicData uri="http://schemas.microsoft.com/office/word/2010/wordprocessingShape">
                    <wps:wsp>
                      <wps:cNvSpPr/>
                      <wps:spPr>
                        <a:xfrm>
                          <a:off x="0" y="0"/>
                          <a:ext cx="297815" cy="281940"/>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9E68D5" id="Oval 1" o:spid="_x0000_s1026" style="position:absolute;margin-left:8.15pt;margin-top:128.4pt;width:23.45pt;height:22.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" fillcolor="#e71224" strokecolor="#e71224" strokeweight="2.25pt">
                <v:fill opacity="3341f"/>
                <v:stroke joinstyle="miter"/>
                <w10:wrap type="topAndBottom" anchorx="margin"/>
              </v:oval>
            </w:pict>
          </mc:Fallback>
        </mc:AlternateContent>
      </w:r>
      <w:r w:rsidR="00C46B2D" w:rsidRPr="0005084D">
        <w:rPr>
          <w:rFonts w:asciiTheme="minorHAnsi" w:hAnsiTheme="minorHAnsi" w:cstheme="minorHAnsi"/>
          <w:b/>
          <w:bCs/>
          <w:sz w:val="32"/>
          <w:szCs w:val="32"/>
        </w:rPr>
        <w:t>Referral Reports</w:t>
      </w:r>
      <w:bookmarkEnd w:id="11"/>
    </w:p>
    <w:p w14:paraId="1DE2319A" w14:textId="29220BB2" w:rsidR="00C571D4" w:rsidRPr="00CB6251" w:rsidRDefault="00C571D4" w:rsidP="00C571D4">
      <w:pPr>
        <w:pStyle w:val="Heading3"/>
        <w:spacing w:before="480" w:line="240" w:lineRule="auto"/>
        <w:rPr>
          <w:rFonts w:asciiTheme="minorHAnsi" w:hAnsiTheme="minorHAnsi" w:cstheme="minorHAnsi"/>
          <w:b/>
          <w:bCs/>
          <w:sz w:val="32"/>
          <w:szCs w:val="32"/>
        </w:rPr>
      </w:pPr>
      <w:r w:rsidRPr="00CB6251">
        <w:rPr>
          <w:rFonts w:asciiTheme="minorHAnsi" w:hAnsiTheme="minorHAnsi" w:cstheme="minorHAnsi"/>
          <w:b/>
          <w:bCs/>
          <w:sz w:val="32"/>
          <w:szCs w:val="32"/>
        </w:rPr>
        <w:t>Refer to Provider by Service</w:t>
      </w:r>
    </w:p>
    <w:p w14:paraId="44FFCD4C" w14:textId="3C6D6C91" w:rsidR="00CB6251" w:rsidRPr="004A35B8" w:rsidRDefault="00C571D4" w:rsidP="004A35B8">
      <w:pPr>
        <w:spacing w:before="120" w:after="120" w:line="240" w:lineRule="auto"/>
        <w:rPr>
          <w:rFonts w:cstheme="minorHAnsi"/>
          <w:b/>
          <w:bCs/>
          <w:sz w:val="32"/>
          <w:szCs w:val="32"/>
        </w:rPr>
      </w:pPr>
      <w:r w:rsidRPr="00CB6251">
        <w:rPr>
          <w:rFonts w:cstheme="minorHAnsi"/>
          <w:b/>
          <w:bCs/>
          <w:sz w:val="32"/>
          <w:szCs w:val="32"/>
          <w:u w:val="single"/>
        </w:rPr>
        <w:t>Report Description</w:t>
      </w:r>
    </w:p>
    <w:p w14:paraId="2F76DD13" w14:textId="77777777" w:rsidR="004A35B8" w:rsidRDefault="0074133D" w:rsidP="004A35B8">
      <w:pPr>
        <w:pStyle w:val="ListParagraph"/>
        <w:widowControl w:val="0"/>
        <w:numPr>
          <w:ilvl w:val="0"/>
          <w:numId w:val="41"/>
        </w:numPr>
        <w:autoSpaceDE w:val="0"/>
        <w:autoSpaceDN w:val="0"/>
        <w:spacing w:after="480" w:line="240" w:lineRule="auto"/>
        <w:rPr>
          <w:rFonts w:cstheme="minorHAnsi"/>
          <w:sz w:val="32"/>
          <w:szCs w:val="32"/>
        </w:rPr>
      </w:pPr>
      <w:r w:rsidRPr="004A35B8">
        <w:rPr>
          <w:rFonts w:cstheme="minorHAnsi"/>
          <w:sz w:val="32"/>
          <w:szCs w:val="32"/>
        </w:rPr>
        <w:lastRenderedPageBreak/>
        <w:t xml:space="preserve">The </w:t>
      </w:r>
      <w:r w:rsidR="00C870AD" w:rsidRPr="004A35B8">
        <w:rPr>
          <w:rFonts w:cstheme="minorHAnsi"/>
          <w:sz w:val="32"/>
          <w:szCs w:val="32"/>
        </w:rPr>
        <w:t xml:space="preserve">Refer to Provider by Service </w:t>
      </w:r>
      <w:r w:rsidRPr="004A35B8">
        <w:rPr>
          <w:rFonts w:cstheme="minorHAnsi"/>
          <w:sz w:val="32"/>
          <w:szCs w:val="32"/>
        </w:rPr>
        <w:t xml:space="preserve">Report provides detailed information about the providers offering specific services. </w:t>
      </w:r>
    </w:p>
    <w:p w14:paraId="08A7FA81" w14:textId="66A3A827" w:rsidR="00C571D4" w:rsidRPr="004A35B8" w:rsidRDefault="0074133D" w:rsidP="004A35B8">
      <w:pPr>
        <w:pStyle w:val="ListParagraph"/>
        <w:widowControl w:val="0"/>
        <w:numPr>
          <w:ilvl w:val="0"/>
          <w:numId w:val="41"/>
        </w:numPr>
        <w:autoSpaceDE w:val="0"/>
        <w:autoSpaceDN w:val="0"/>
        <w:spacing w:after="480" w:line="240" w:lineRule="auto"/>
        <w:rPr>
          <w:rFonts w:cstheme="minorHAnsi"/>
          <w:sz w:val="32"/>
          <w:szCs w:val="32"/>
        </w:rPr>
      </w:pPr>
      <w:r w:rsidRPr="004A35B8">
        <w:rPr>
          <w:rFonts w:cstheme="minorHAnsi"/>
          <w:sz w:val="32"/>
          <w:szCs w:val="32"/>
        </w:rPr>
        <w:t>This report allows users to drill down into the details of service provision, offering insights into the distribution of services among different providers.</w:t>
      </w:r>
    </w:p>
    <w:p w14:paraId="2B97A747" w14:textId="77777777" w:rsidR="004A35B8" w:rsidRDefault="00493FD1" w:rsidP="004A35B8">
      <w:pPr>
        <w:pStyle w:val="ListParagraph"/>
        <w:widowControl w:val="0"/>
        <w:numPr>
          <w:ilvl w:val="0"/>
          <w:numId w:val="41"/>
        </w:numPr>
        <w:autoSpaceDE w:val="0"/>
        <w:autoSpaceDN w:val="0"/>
        <w:spacing w:after="480" w:line="240" w:lineRule="auto"/>
        <w:rPr>
          <w:rFonts w:cstheme="minorHAnsi"/>
          <w:sz w:val="32"/>
          <w:szCs w:val="32"/>
        </w:rPr>
      </w:pPr>
      <w:r w:rsidRPr="004A35B8">
        <w:rPr>
          <w:rFonts w:cstheme="minorHAnsi"/>
          <w:sz w:val="32"/>
          <w:szCs w:val="32"/>
        </w:rPr>
        <w:t xml:space="preserve">Offers insights into service provision by specific providers. </w:t>
      </w:r>
    </w:p>
    <w:p w14:paraId="346590E4" w14:textId="77777777" w:rsidR="004A35B8" w:rsidRDefault="00493FD1" w:rsidP="004A35B8">
      <w:pPr>
        <w:pStyle w:val="ListParagraph"/>
        <w:widowControl w:val="0"/>
        <w:numPr>
          <w:ilvl w:val="0"/>
          <w:numId w:val="41"/>
        </w:numPr>
        <w:autoSpaceDE w:val="0"/>
        <w:autoSpaceDN w:val="0"/>
        <w:spacing w:after="480" w:line="240" w:lineRule="auto"/>
        <w:rPr>
          <w:rFonts w:cstheme="minorHAnsi"/>
          <w:sz w:val="32"/>
          <w:szCs w:val="32"/>
        </w:rPr>
      </w:pPr>
      <w:r w:rsidRPr="004A35B8">
        <w:rPr>
          <w:rFonts w:cstheme="minorHAnsi"/>
          <w:sz w:val="32"/>
          <w:szCs w:val="32"/>
        </w:rPr>
        <w:t>Facilitates analysis of service distribution among providers, aiding in resource allocation decisions.</w:t>
      </w:r>
      <w:r w:rsidR="009C5C1B" w:rsidRPr="004A35B8">
        <w:rPr>
          <w:rFonts w:cstheme="minorHAnsi"/>
          <w:sz w:val="32"/>
          <w:szCs w:val="32"/>
        </w:rPr>
        <w:t xml:space="preserve"> </w:t>
      </w:r>
    </w:p>
    <w:p w14:paraId="7CC36EA5" w14:textId="52DD5399" w:rsidR="00493FD1" w:rsidRDefault="009C5C1B" w:rsidP="004A35B8">
      <w:pPr>
        <w:pStyle w:val="ListParagraph"/>
        <w:widowControl w:val="0"/>
        <w:numPr>
          <w:ilvl w:val="0"/>
          <w:numId w:val="41"/>
        </w:numPr>
        <w:autoSpaceDE w:val="0"/>
        <w:autoSpaceDN w:val="0"/>
        <w:spacing w:after="480" w:line="240" w:lineRule="auto"/>
        <w:rPr>
          <w:rFonts w:cstheme="minorHAnsi"/>
          <w:sz w:val="32"/>
          <w:szCs w:val="32"/>
        </w:rPr>
      </w:pPr>
      <w:r w:rsidRPr="004A35B8">
        <w:rPr>
          <w:rFonts w:cstheme="minorHAnsi"/>
          <w:sz w:val="32"/>
          <w:szCs w:val="32"/>
        </w:rPr>
        <w:t>Helps understand how clients utilize services from different providers.</w:t>
      </w:r>
    </w:p>
    <w:p w14:paraId="0FDCEE93" w14:textId="6B87E834" w:rsidR="00DD6434" w:rsidRDefault="00DD6434" w:rsidP="00DD6434">
      <w:pPr>
        <w:widowControl w:val="0"/>
        <w:autoSpaceDE w:val="0"/>
        <w:autoSpaceDN w:val="0"/>
        <w:spacing w:after="480" w:line="240" w:lineRule="auto"/>
        <w:rPr>
          <w:rFonts w:cstheme="minorHAnsi"/>
          <w:sz w:val="32"/>
          <w:szCs w:val="32"/>
        </w:rPr>
      </w:pPr>
      <w:r>
        <w:rPr>
          <w:noProof/>
        </w:rPr>
        <w:drawing>
          <wp:inline distT="0" distB="0" distL="0" distR="0" wp14:anchorId="6C5A6A1A" wp14:editId="66DB7513">
            <wp:extent cx="6343650" cy="4448175"/>
            <wp:effectExtent l="95250" t="95250" r="95250" b="104775"/>
            <wp:docPr id="233768668" name="Picture 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68668" name="Picture 17" descr="Graphical user interface, text, application, email&#10;&#10;Description automatically generated"/>
                    <pic:cNvPicPr/>
                  </pic:nvPicPr>
                  <pic:blipFill>
                    <a:blip r:embed="rId82"/>
                    <a:stretch>
                      <a:fillRect/>
                    </a:stretch>
                  </pic:blipFill>
                  <pic:spPr>
                    <a:xfrm>
                      <a:off x="0" y="0"/>
                      <a:ext cx="6343650" cy="44481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2AA9FA4" w14:textId="1782C102" w:rsidR="00164F08" w:rsidRDefault="00B822DD">
      <w:pPr>
        <w:widowControl w:val="0"/>
        <w:autoSpaceDE w:val="0"/>
        <w:autoSpaceDN w:val="0"/>
        <w:spacing w:after="480" w:line="240" w:lineRule="auto"/>
        <w:rPr>
          <w:rFonts w:cstheme="minorHAnsi"/>
          <w:sz w:val="32"/>
          <w:szCs w:val="32"/>
        </w:rPr>
      </w:pPr>
      <w:r>
        <w:rPr>
          <w:noProof/>
        </w:rPr>
        <w:lastRenderedPageBreak/>
        <w:drawing>
          <wp:inline distT="0" distB="0" distL="0" distR="0" wp14:anchorId="48039DCC" wp14:editId="07788109">
            <wp:extent cx="6267450" cy="2676525"/>
            <wp:effectExtent l="95250" t="95250" r="95250" b="104775"/>
            <wp:docPr id="2012756300" name="Picture 1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756300" name="Picture 18" descr="Graphical user interface, text, application, email&#10;&#10;Description automatically generated"/>
                    <pic:cNvPicPr/>
                  </pic:nvPicPr>
                  <pic:blipFill>
                    <a:blip r:embed="rId83"/>
                    <a:stretch>
                      <a:fillRect/>
                    </a:stretch>
                  </pic:blipFill>
                  <pic:spPr>
                    <a:xfrm>
                      <a:off x="0" y="0"/>
                      <a:ext cx="6267450" cy="26765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1588886" w14:textId="77777777" w:rsidR="00164F08" w:rsidRPr="00DA0C77" w:rsidRDefault="00164F08" w:rsidP="00164F08">
      <w:pPr>
        <w:pStyle w:val="Heading3"/>
        <w:spacing w:before="0" w:line="240" w:lineRule="auto"/>
        <w:rPr>
          <w:rFonts w:asciiTheme="minorHAnsi" w:hAnsiTheme="minorHAnsi" w:cstheme="minorHAnsi"/>
          <w:b/>
          <w:bCs/>
          <w:sz w:val="32"/>
          <w:szCs w:val="32"/>
        </w:rPr>
      </w:pPr>
      <w:r w:rsidRPr="00DA0C77">
        <w:rPr>
          <w:rFonts w:asciiTheme="minorHAnsi" w:hAnsiTheme="minorHAnsi" w:cstheme="minorHAnsi"/>
          <w:b/>
          <w:bCs/>
          <w:sz w:val="32"/>
          <w:szCs w:val="32"/>
        </w:rPr>
        <w:t>Referrals to Providers</w:t>
      </w:r>
    </w:p>
    <w:p w14:paraId="6ECD18DC" w14:textId="49FC319B" w:rsidR="00183C9F" w:rsidRPr="00B822DD" w:rsidRDefault="00164F08" w:rsidP="00B822DD">
      <w:pPr>
        <w:spacing w:before="120" w:after="120" w:line="240" w:lineRule="auto"/>
        <w:rPr>
          <w:rFonts w:cstheme="minorHAnsi"/>
          <w:b/>
          <w:bCs/>
          <w:sz w:val="32"/>
          <w:szCs w:val="32"/>
        </w:rPr>
      </w:pPr>
      <w:r w:rsidRPr="00DA0C77">
        <w:rPr>
          <w:rFonts w:cstheme="minorHAnsi"/>
          <w:b/>
          <w:bCs/>
          <w:sz w:val="32"/>
          <w:szCs w:val="32"/>
          <w:u w:val="single"/>
        </w:rPr>
        <w:t>Report Description</w:t>
      </w:r>
    </w:p>
    <w:p w14:paraId="43D6FAD7" w14:textId="77777777" w:rsidR="00B822DD" w:rsidRDefault="00E65A63" w:rsidP="00B822DD">
      <w:pPr>
        <w:pStyle w:val="ListParagraph"/>
        <w:numPr>
          <w:ilvl w:val="0"/>
          <w:numId w:val="42"/>
        </w:numPr>
        <w:spacing w:after="480" w:line="240" w:lineRule="auto"/>
        <w:rPr>
          <w:rFonts w:cstheme="minorHAnsi"/>
          <w:sz w:val="32"/>
          <w:szCs w:val="32"/>
        </w:rPr>
      </w:pPr>
      <w:r w:rsidRPr="00B822DD">
        <w:rPr>
          <w:rFonts w:cstheme="minorHAnsi"/>
          <w:sz w:val="32"/>
          <w:szCs w:val="32"/>
        </w:rPr>
        <w:t xml:space="preserve">The Provider Referral Report presents detailed information on referrals made by organizations to specific service providers. </w:t>
      </w:r>
    </w:p>
    <w:p w14:paraId="596B2942" w14:textId="65DBFF1D" w:rsidR="00B528A6" w:rsidRPr="00B822DD" w:rsidRDefault="00E65A63" w:rsidP="00B822DD">
      <w:pPr>
        <w:pStyle w:val="ListParagraph"/>
        <w:numPr>
          <w:ilvl w:val="0"/>
          <w:numId w:val="42"/>
        </w:numPr>
        <w:spacing w:after="480" w:line="240" w:lineRule="auto"/>
        <w:rPr>
          <w:rFonts w:cstheme="minorHAnsi"/>
          <w:sz w:val="32"/>
          <w:szCs w:val="32"/>
        </w:rPr>
      </w:pPr>
      <w:r w:rsidRPr="00B822DD">
        <w:rPr>
          <w:rFonts w:cstheme="minorHAnsi"/>
          <w:sz w:val="32"/>
          <w:szCs w:val="32"/>
        </w:rPr>
        <w:t xml:space="preserve">This report includes essential details such as the </w:t>
      </w:r>
      <w:r w:rsidR="00183C9F" w:rsidRPr="00B822DD">
        <w:rPr>
          <w:rFonts w:cstheme="minorHAnsi"/>
          <w:sz w:val="32"/>
          <w:szCs w:val="32"/>
        </w:rPr>
        <w:t>provider’s</w:t>
      </w:r>
      <w:r w:rsidRPr="00B822DD">
        <w:rPr>
          <w:rFonts w:cstheme="minorHAnsi"/>
          <w:sz w:val="32"/>
          <w:szCs w:val="32"/>
        </w:rPr>
        <w:t xml:space="preserve"> name, service, module, referral date, and client information, providing a comprehensive overview of the referral process.</w:t>
      </w:r>
    </w:p>
    <w:p w14:paraId="2930C695" w14:textId="77777777" w:rsidR="00B822DD" w:rsidRDefault="003E1400" w:rsidP="00B822DD">
      <w:pPr>
        <w:pStyle w:val="ListParagraph"/>
        <w:numPr>
          <w:ilvl w:val="0"/>
          <w:numId w:val="42"/>
        </w:numPr>
        <w:spacing w:after="480" w:line="240" w:lineRule="auto"/>
        <w:rPr>
          <w:rFonts w:cstheme="minorHAnsi"/>
          <w:sz w:val="32"/>
          <w:szCs w:val="32"/>
        </w:rPr>
      </w:pPr>
      <w:r w:rsidRPr="00B822DD">
        <w:rPr>
          <w:rFonts w:cstheme="minorHAnsi"/>
          <w:sz w:val="32"/>
          <w:szCs w:val="32"/>
        </w:rPr>
        <w:t>Enhances transparency in the referral process by providing detailed information on provider referrals.</w:t>
      </w:r>
      <w:r w:rsidR="00183C9F" w:rsidRPr="00B822DD">
        <w:rPr>
          <w:rFonts w:cstheme="minorHAnsi"/>
          <w:sz w:val="32"/>
          <w:szCs w:val="32"/>
        </w:rPr>
        <w:t xml:space="preserve"> </w:t>
      </w:r>
    </w:p>
    <w:p w14:paraId="40B6C692" w14:textId="77777777" w:rsidR="00B822DD" w:rsidRDefault="00183C9F" w:rsidP="00B822DD">
      <w:pPr>
        <w:pStyle w:val="ListParagraph"/>
        <w:numPr>
          <w:ilvl w:val="0"/>
          <w:numId w:val="42"/>
        </w:numPr>
        <w:spacing w:after="480" w:line="240" w:lineRule="auto"/>
        <w:rPr>
          <w:rFonts w:cstheme="minorHAnsi"/>
          <w:sz w:val="32"/>
          <w:szCs w:val="32"/>
        </w:rPr>
      </w:pPr>
      <w:r w:rsidRPr="00B822DD">
        <w:rPr>
          <w:rFonts w:cstheme="minorHAnsi"/>
          <w:sz w:val="32"/>
          <w:szCs w:val="32"/>
        </w:rPr>
        <w:t xml:space="preserve">Allows analysis of organizations referring clients to specific providers. </w:t>
      </w:r>
    </w:p>
    <w:p w14:paraId="5080FDED" w14:textId="01202913" w:rsidR="00EE522E" w:rsidRDefault="00183C9F" w:rsidP="001F1797">
      <w:pPr>
        <w:pStyle w:val="ListParagraph"/>
        <w:numPr>
          <w:ilvl w:val="0"/>
          <w:numId w:val="42"/>
        </w:numPr>
        <w:spacing w:after="480" w:line="240" w:lineRule="auto"/>
        <w:rPr>
          <w:rFonts w:cstheme="minorHAnsi"/>
          <w:sz w:val="32"/>
          <w:szCs w:val="32"/>
        </w:rPr>
      </w:pPr>
      <w:r w:rsidRPr="00B822DD">
        <w:rPr>
          <w:rFonts w:cstheme="minorHAnsi"/>
          <w:sz w:val="32"/>
          <w:szCs w:val="32"/>
        </w:rPr>
        <w:t xml:space="preserve">Offers a comprehensive overview of client referrals, aiding in case management. </w:t>
      </w:r>
    </w:p>
    <w:p w14:paraId="49D4653D" w14:textId="406E9B5F" w:rsidR="006174D4" w:rsidRDefault="00035A35" w:rsidP="006174D4">
      <w:pPr>
        <w:spacing w:after="480" w:line="240" w:lineRule="auto"/>
        <w:rPr>
          <w:rFonts w:cstheme="minorHAnsi"/>
          <w:sz w:val="32"/>
          <w:szCs w:val="32"/>
        </w:rPr>
      </w:pPr>
      <w:r>
        <w:rPr>
          <w:noProof/>
        </w:rPr>
        <w:lastRenderedPageBreak/>
        <w:drawing>
          <wp:inline distT="0" distB="0" distL="0" distR="0" wp14:anchorId="3D34B067" wp14:editId="084AABDB">
            <wp:extent cx="6257925" cy="3362325"/>
            <wp:effectExtent l="95250" t="95250" r="104775" b="104775"/>
            <wp:docPr id="504125712"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125712" name="Picture 19" descr="Graphical user interface, text, application, email&#10;&#10;Description automatically generated"/>
                    <pic:cNvPicPr/>
                  </pic:nvPicPr>
                  <pic:blipFill>
                    <a:blip r:embed="rId84"/>
                    <a:stretch>
                      <a:fillRect/>
                    </a:stretch>
                  </pic:blipFill>
                  <pic:spPr>
                    <a:xfrm>
                      <a:off x="0" y="0"/>
                      <a:ext cx="6257925" cy="33623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E4B51B8" w14:textId="2AD98382" w:rsidR="00035A35" w:rsidRPr="006174D4" w:rsidRDefault="00D45ABC" w:rsidP="006174D4">
      <w:pPr>
        <w:spacing w:after="480" w:line="240" w:lineRule="auto"/>
        <w:rPr>
          <w:rFonts w:cstheme="minorHAnsi"/>
          <w:sz w:val="32"/>
          <w:szCs w:val="32"/>
        </w:rPr>
      </w:pPr>
      <w:r>
        <w:rPr>
          <w:noProof/>
        </w:rPr>
        <w:drawing>
          <wp:inline distT="0" distB="0" distL="0" distR="0" wp14:anchorId="7596E9E4" wp14:editId="6762AF80">
            <wp:extent cx="6238875" cy="2000250"/>
            <wp:effectExtent l="95250" t="95250" r="104775" b="95250"/>
            <wp:docPr id="1976686071" name="Picture 2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86071" name="Picture 20" descr="Graphical user interface, text, application, email&#10;&#10;Description automatically generated"/>
                    <pic:cNvPicPr/>
                  </pic:nvPicPr>
                  <pic:blipFill>
                    <a:blip r:embed="rId85"/>
                    <a:stretch>
                      <a:fillRect/>
                    </a:stretch>
                  </pic:blipFill>
                  <pic:spPr>
                    <a:xfrm>
                      <a:off x="0" y="0"/>
                      <a:ext cx="6238875" cy="20002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DCB2968" w14:textId="77777777" w:rsidR="00EE522E" w:rsidRDefault="00EE522E" w:rsidP="001F1797">
      <w:pPr>
        <w:pStyle w:val="Heading3"/>
        <w:spacing w:line="240" w:lineRule="auto"/>
        <w:rPr>
          <w:rFonts w:asciiTheme="minorHAnsi" w:hAnsiTheme="minorHAnsi" w:cstheme="minorHAnsi"/>
          <w:b/>
          <w:bCs/>
          <w:sz w:val="32"/>
          <w:szCs w:val="32"/>
        </w:rPr>
      </w:pPr>
    </w:p>
    <w:p w14:paraId="6A72731D" w14:textId="77777777" w:rsidR="00EE522E" w:rsidRDefault="00EE522E" w:rsidP="001F1797">
      <w:pPr>
        <w:pStyle w:val="Heading3"/>
        <w:spacing w:line="240" w:lineRule="auto"/>
        <w:rPr>
          <w:rFonts w:asciiTheme="minorHAnsi" w:hAnsiTheme="minorHAnsi" w:cstheme="minorHAnsi"/>
          <w:b/>
          <w:bCs/>
          <w:sz w:val="32"/>
          <w:szCs w:val="32"/>
        </w:rPr>
      </w:pPr>
    </w:p>
    <w:p w14:paraId="3946D745" w14:textId="14179EAA" w:rsidR="00B022E1" w:rsidRPr="001F1797" w:rsidRDefault="00B022E1" w:rsidP="001F1797">
      <w:pPr>
        <w:pStyle w:val="Heading3"/>
        <w:spacing w:line="240" w:lineRule="auto"/>
        <w:rPr>
          <w:rFonts w:asciiTheme="minorHAnsi" w:hAnsiTheme="minorHAnsi" w:cstheme="minorHAnsi"/>
          <w:b/>
          <w:bCs/>
          <w:sz w:val="32"/>
          <w:szCs w:val="32"/>
        </w:rPr>
      </w:pPr>
      <w:r w:rsidRPr="001F1797">
        <w:rPr>
          <w:rFonts w:asciiTheme="minorHAnsi" w:hAnsiTheme="minorHAnsi" w:cstheme="minorHAnsi"/>
          <w:b/>
          <w:bCs/>
          <w:sz w:val="32"/>
          <w:szCs w:val="32"/>
        </w:rPr>
        <w:t xml:space="preserve">Referral </w:t>
      </w:r>
      <w:r w:rsidR="00186C16">
        <w:rPr>
          <w:rFonts w:asciiTheme="minorHAnsi" w:hAnsiTheme="minorHAnsi" w:cstheme="minorHAnsi"/>
          <w:b/>
          <w:bCs/>
          <w:sz w:val="32"/>
          <w:szCs w:val="32"/>
        </w:rPr>
        <w:t>F</w:t>
      </w:r>
      <w:r w:rsidRPr="001F1797">
        <w:rPr>
          <w:rFonts w:asciiTheme="minorHAnsi" w:hAnsiTheme="minorHAnsi" w:cstheme="minorHAnsi"/>
          <w:b/>
          <w:bCs/>
          <w:sz w:val="32"/>
          <w:szCs w:val="32"/>
        </w:rPr>
        <w:t>rom Provider</w:t>
      </w:r>
    </w:p>
    <w:p w14:paraId="414FCE3D" w14:textId="4404E4F0" w:rsidR="00B822DD" w:rsidRPr="00B822DD" w:rsidRDefault="00B022E1" w:rsidP="00B822DD">
      <w:pPr>
        <w:spacing w:before="120" w:after="120" w:line="240" w:lineRule="auto"/>
        <w:rPr>
          <w:rFonts w:cstheme="minorHAnsi"/>
          <w:b/>
          <w:bCs/>
          <w:sz w:val="32"/>
          <w:szCs w:val="32"/>
          <w:u w:val="single"/>
        </w:rPr>
      </w:pPr>
      <w:r w:rsidRPr="001F1797">
        <w:rPr>
          <w:rFonts w:cstheme="minorHAnsi"/>
          <w:b/>
          <w:bCs/>
          <w:sz w:val="32"/>
          <w:szCs w:val="32"/>
          <w:u w:val="single"/>
        </w:rPr>
        <w:t>Report Descriptio</w:t>
      </w:r>
      <w:r w:rsidR="00B822DD">
        <w:rPr>
          <w:rFonts w:cstheme="minorHAnsi"/>
          <w:b/>
          <w:bCs/>
          <w:sz w:val="32"/>
          <w:szCs w:val="32"/>
          <w:u w:val="single"/>
        </w:rPr>
        <w:t>n</w:t>
      </w:r>
    </w:p>
    <w:p w14:paraId="204C18CC" w14:textId="631A2BA3" w:rsidR="00196BDE" w:rsidRPr="00EE522E" w:rsidRDefault="00185D22" w:rsidP="00EE522E">
      <w:pPr>
        <w:pStyle w:val="ListParagraph"/>
        <w:numPr>
          <w:ilvl w:val="0"/>
          <w:numId w:val="43"/>
        </w:numPr>
        <w:spacing w:after="480" w:line="240" w:lineRule="auto"/>
        <w:rPr>
          <w:rFonts w:cstheme="minorHAnsi"/>
          <w:sz w:val="32"/>
          <w:szCs w:val="32"/>
        </w:rPr>
      </w:pPr>
      <w:r w:rsidRPr="00EE522E">
        <w:rPr>
          <w:rFonts w:cstheme="minorHAnsi"/>
          <w:sz w:val="32"/>
          <w:szCs w:val="32"/>
        </w:rPr>
        <w:t xml:space="preserve">The Referral </w:t>
      </w:r>
      <w:proofErr w:type="gramStart"/>
      <w:r w:rsidRPr="00EE522E">
        <w:rPr>
          <w:rFonts w:cstheme="minorHAnsi"/>
          <w:sz w:val="32"/>
          <w:szCs w:val="32"/>
        </w:rPr>
        <w:t>From</w:t>
      </w:r>
      <w:proofErr w:type="gramEnd"/>
      <w:r w:rsidRPr="00EE522E">
        <w:rPr>
          <w:rFonts w:cstheme="minorHAnsi"/>
          <w:sz w:val="32"/>
          <w:szCs w:val="32"/>
        </w:rPr>
        <w:t xml:space="preserve"> Provider Report provides details on clients who have been referred to your organization from another </w:t>
      </w:r>
      <w:r w:rsidRPr="00EE522E">
        <w:rPr>
          <w:rFonts w:cstheme="minorHAnsi"/>
          <w:sz w:val="32"/>
          <w:szCs w:val="32"/>
        </w:rPr>
        <w:lastRenderedPageBreak/>
        <w:t>provider. This report offers insights into the sources of referrals, including the referring providers, client information, and relevant referral details.</w:t>
      </w:r>
    </w:p>
    <w:p w14:paraId="7E0909B7" w14:textId="0CABBE04" w:rsidR="00B263E4" w:rsidRDefault="007F220A" w:rsidP="00EE522E">
      <w:pPr>
        <w:pStyle w:val="ListParagraph"/>
        <w:numPr>
          <w:ilvl w:val="0"/>
          <w:numId w:val="43"/>
        </w:numPr>
        <w:spacing w:after="480" w:line="240" w:lineRule="auto"/>
        <w:rPr>
          <w:rFonts w:cstheme="minorHAnsi"/>
          <w:sz w:val="32"/>
          <w:szCs w:val="32"/>
        </w:rPr>
      </w:pPr>
      <w:r w:rsidRPr="00EE522E">
        <w:rPr>
          <w:rFonts w:cstheme="minorHAnsi"/>
          <w:sz w:val="32"/>
          <w:szCs w:val="32"/>
        </w:rPr>
        <w:t>Identifies the providers referring clients to your organization.</w:t>
      </w:r>
      <w:r w:rsidR="001F1797" w:rsidRPr="00EE522E">
        <w:rPr>
          <w:rFonts w:cstheme="minorHAnsi"/>
          <w:sz w:val="32"/>
          <w:szCs w:val="32"/>
        </w:rPr>
        <w:t xml:space="preserve"> Provides insights into client referrals, aiding in understanding the origin of clients accessing your services. Facilitates collaboration with referring providers, fostering a coordinated approach to client care.</w:t>
      </w:r>
    </w:p>
    <w:p w14:paraId="33A5522E" w14:textId="4F0586E7" w:rsidR="00F24FED" w:rsidRPr="00F24FED" w:rsidRDefault="0076762C" w:rsidP="00F24FED">
      <w:pPr>
        <w:spacing w:after="480" w:line="240" w:lineRule="auto"/>
        <w:ind w:left="504"/>
        <w:rPr>
          <w:rFonts w:cstheme="minorHAnsi"/>
          <w:sz w:val="32"/>
          <w:szCs w:val="32"/>
        </w:rPr>
      </w:pPr>
      <w:r>
        <w:rPr>
          <w:noProof/>
        </w:rPr>
        <w:drawing>
          <wp:inline distT="0" distB="0" distL="0" distR="0" wp14:anchorId="22151C2B" wp14:editId="58C274DC">
            <wp:extent cx="5886450" cy="4238625"/>
            <wp:effectExtent l="95250" t="95250" r="95250" b="104775"/>
            <wp:docPr id="1052212356" name="Picture 2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212356" name="Picture 21" descr="Graphical user interface, text, application, email&#10;&#10;Description automatically generated"/>
                    <pic:cNvPicPr/>
                  </pic:nvPicPr>
                  <pic:blipFill>
                    <a:blip r:embed="rId86"/>
                    <a:stretch>
                      <a:fillRect/>
                    </a:stretch>
                  </pic:blipFill>
                  <pic:spPr>
                    <a:xfrm>
                      <a:off x="0" y="0"/>
                      <a:ext cx="5886450" cy="42386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81E7411" w14:textId="23578958" w:rsidR="00C27618" w:rsidRDefault="00C27618" w:rsidP="00164F08">
      <w:pPr>
        <w:spacing w:after="480" w:line="240" w:lineRule="auto"/>
        <w:ind w:left="144"/>
        <w:rPr>
          <w:rFonts w:cstheme="minorHAnsi"/>
          <w:sz w:val="32"/>
          <w:szCs w:val="32"/>
        </w:rPr>
      </w:pPr>
    </w:p>
    <w:bookmarkStart w:id="12" w:name="_Toc109729258"/>
    <w:p w14:paraId="62F724FF" w14:textId="494784D6" w:rsidR="00C27618" w:rsidRPr="00C27618" w:rsidRDefault="00C27618" w:rsidP="00C27618">
      <w:pPr>
        <w:pStyle w:val="Heading2"/>
        <w:spacing w:before="0" w:line="240" w:lineRule="auto"/>
        <w:rPr>
          <w:rFonts w:asciiTheme="minorHAnsi" w:hAnsiTheme="minorHAnsi" w:cstheme="minorHAnsi"/>
          <w:b/>
          <w:bCs/>
          <w:sz w:val="32"/>
          <w:szCs w:val="32"/>
        </w:rPr>
      </w:pPr>
      <w:r w:rsidRPr="00C27618">
        <w:rPr>
          <w:rFonts w:asciiTheme="minorHAnsi" w:hAnsiTheme="minorHAnsi" w:cstheme="minorHAnsi"/>
          <w:b/>
          <w:bCs/>
          <w:noProof/>
          <w:sz w:val="32"/>
          <w:szCs w:val="32"/>
        </w:rPr>
        <w:lastRenderedPageBreak/>
        <mc:AlternateContent>
          <mc:Choice Requires="wps">
            <w:drawing>
              <wp:anchor distT="0" distB="0" distL="114300" distR="114300" simplePos="0" relativeHeight="251701248" behindDoc="0" locked="0" layoutInCell="1" allowOverlap="1" wp14:anchorId="3E533BDB" wp14:editId="1E060060">
                <wp:simplePos x="0" y="0"/>
                <wp:positionH relativeFrom="column">
                  <wp:posOffset>457200</wp:posOffset>
                </wp:positionH>
                <wp:positionV relativeFrom="paragraph">
                  <wp:posOffset>1807845</wp:posOffset>
                </wp:positionV>
                <wp:extent cx="1592580" cy="2324100"/>
                <wp:effectExtent l="0" t="0" r="26670" b="19050"/>
                <wp:wrapTopAndBottom/>
                <wp:docPr id="109" name="Rectangle 1"/>
                <wp:cNvGraphicFramePr/>
                <a:graphic xmlns:a="http://schemas.openxmlformats.org/drawingml/2006/main">
                  <a:graphicData uri="http://schemas.microsoft.com/office/word/2010/wordprocessingShape">
                    <wps:wsp>
                      <wps:cNvSpPr/>
                      <wps:spPr>
                        <a:xfrm>
                          <a:off x="0" y="0"/>
                          <a:ext cx="1592580" cy="232410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1C6DBC" id="Rectangle 1" o:spid="_x0000_s1026" style="position:absolute;margin-left:36pt;margin-top:142.35pt;width:125.4pt;height:18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" fillcolor="#e71224" strokecolor="#e71224" strokeweight="1pt">
                <v:fill opacity="3341f"/>
                <w10:wrap type="topAndBottom"/>
              </v:rect>
            </w:pict>
          </mc:Fallback>
        </mc:AlternateContent>
      </w:r>
      <w:r w:rsidRPr="00C27618">
        <w:rPr>
          <w:rFonts w:asciiTheme="minorHAnsi" w:hAnsiTheme="minorHAnsi" w:cstheme="minorHAnsi"/>
          <w:b/>
          <w:bCs/>
          <w:noProof/>
          <w:sz w:val="32"/>
          <w:szCs w:val="32"/>
          <w:highlight w:val="yellow"/>
        </w:rPr>
        <mc:AlternateContent>
          <mc:Choice Requires="wps">
            <w:drawing>
              <wp:anchor distT="0" distB="0" distL="114300" distR="114300" simplePos="0" relativeHeight="251700224" behindDoc="0" locked="0" layoutInCell="1" allowOverlap="1" wp14:anchorId="25E1508D" wp14:editId="4FDC013F">
                <wp:simplePos x="0" y="0"/>
                <wp:positionH relativeFrom="margin">
                  <wp:posOffset>60960</wp:posOffset>
                </wp:positionH>
                <wp:positionV relativeFrom="paragraph">
                  <wp:posOffset>1546225</wp:posOffset>
                </wp:positionV>
                <wp:extent cx="271145" cy="255270"/>
                <wp:effectExtent l="19050" t="19050" r="14605" b="11430"/>
                <wp:wrapTopAndBottom/>
                <wp:docPr id="108" name="Oval 2"/>
                <wp:cNvGraphicFramePr/>
                <a:graphic xmlns:a="http://schemas.openxmlformats.org/drawingml/2006/main">
                  <a:graphicData uri="http://schemas.microsoft.com/office/word/2010/wordprocessingShape">
                    <wps:wsp>
                      <wps:cNvSpPr/>
                      <wps:spPr>
                        <a:xfrm>
                          <a:off x="0" y="0"/>
                          <a:ext cx="271145" cy="255270"/>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C837FD" id="Oval 1" o:spid="_x0000_s1026" style="position:absolute;margin-left:4.8pt;margin-top:121.75pt;width:21.35pt;height:20.1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" fillcolor="#e71224" strokecolor="#e71224" strokeweight="2.25pt">
                <v:fill opacity="3341f"/>
                <v:stroke joinstyle="miter"/>
                <w10:wrap type="topAndBottom" anchorx="margin"/>
              </v:oval>
            </w:pict>
          </mc:Fallback>
        </mc:AlternateContent>
      </w:r>
      <w:r w:rsidRPr="00C27618">
        <w:rPr>
          <w:rFonts w:asciiTheme="minorHAnsi" w:hAnsiTheme="minorHAnsi" w:cstheme="minorHAnsi"/>
          <w:b/>
          <w:bCs/>
          <w:noProof/>
          <w:sz w:val="32"/>
          <w:szCs w:val="32"/>
        </w:rPr>
        <w:drawing>
          <wp:anchor distT="0" distB="0" distL="114300" distR="114300" simplePos="0" relativeHeight="251699200" behindDoc="0" locked="0" layoutInCell="1" allowOverlap="1" wp14:anchorId="4628A76D" wp14:editId="20ABDCC3">
            <wp:simplePos x="0" y="0"/>
            <wp:positionH relativeFrom="margin">
              <wp:align>left</wp:align>
            </wp:positionH>
            <wp:positionV relativeFrom="paragraph">
              <wp:posOffset>390962</wp:posOffset>
            </wp:positionV>
            <wp:extent cx="2029108" cy="3762900"/>
            <wp:effectExtent l="38100" t="38100" r="104775" b="104775"/>
            <wp:wrapTopAndBottom/>
            <wp:docPr id="107"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Graphical user interface, text, application&#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2029108" cy="37629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C27618">
        <w:rPr>
          <w:rFonts w:asciiTheme="minorHAnsi" w:hAnsiTheme="minorHAnsi" w:cstheme="minorHAnsi"/>
          <w:b/>
          <w:bCs/>
          <w:sz w:val="32"/>
          <w:szCs w:val="32"/>
        </w:rPr>
        <w:t>Service Reports</w:t>
      </w:r>
      <w:bookmarkEnd w:id="12"/>
    </w:p>
    <w:p w14:paraId="703CAE49" w14:textId="77777777" w:rsidR="00C27618" w:rsidRPr="001F1797" w:rsidRDefault="00C27618" w:rsidP="00164F08">
      <w:pPr>
        <w:spacing w:after="480" w:line="240" w:lineRule="auto"/>
        <w:ind w:left="144"/>
        <w:rPr>
          <w:rFonts w:cstheme="minorHAnsi"/>
          <w:sz w:val="32"/>
          <w:szCs w:val="32"/>
        </w:rPr>
      </w:pPr>
    </w:p>
    <w:p w14:paraId="1BAF0812" w14:textId="77777777" w:rsidR="00042DC1" w:rsidRPr="009C3CC2" w:rsidRDefault="00042DC1" w:rsidP="00042DC1">
      <w:pPr>
        <w:pStyle w:val="Heading3"/>
        <w:spacing w:before="480" w:line="240" w:lineRule="auto"/>
        <w:rPr>
          <w:rFonts w:asciiTheme="minorHAnsi" w:hAnsiTheme="minorHAnsi" w:cstheme="minorHAnsi"/>
          <w:b/>
          <w:bCs/>
          <w:sz w:val="32"/>
          <w:szCs w:val="32"/>
        </w:rPr>
      </w:pPr>
      <w:r w:rsidRPr="009C3CC2">
        <w:rPr>
          <w:rFonts w:asciiTheme="minorHAnsi" w:hAnsiTheme="minorHAnsi" w:cstheme="minorHAnsi"/>
          <w:b/>
          <w:bCs/>
          <w:sz w:val="32"/>
          <w:szCs w:val="32"/>
        </w:rPr>
        <w:t>Frequently Served Clients</w:t>
      </w:r>
    </w:p>
    <w:p w14:paraId="24D56CD0" w14:textId="77777777" w:rsidR="00042DC1" w:rsidRPr="009C3CC2" w:rsidRDefault="00042DC1" w:rsidP="00042DC1">
      <w:pPr>
        <w:spacing w:before="120" w:after="120" w:line="240" w:lineRule="auto"/>
        <w:rPr>
          <w:rFonts w:cstheme="minorHAnsi"/>
          <w:b/>
          <w:bCs/>
          <w:sz w:val="32"/>
          <w:szCs w:val="32"/>
        </w:rPr>
      </w:pPr>
      <w:r w:rsidRPr="009C3CC2">
        <w:rPr>
          <w:rFonts w:cstheme="minorHAnsi"/>
          <w:b/>
          <w:bCs/>
          <w:sz w:val="32"/>
          <w:szCs w:val="32"/>
          <w:u w:val="single"/>
        </w:rPr>
        <w:t>Report Description</w:t>
      </w:r>
    </w:p>
    <w:p w14:paraId="618CBFEE" w14:textId="77777777" w:rsidR="0076762C" w:rsidRDefault="0049294A" w:rsidP="0076762C">
      <w:pPr>
        <w:pStyle w:val="ListParagraph"/>
        <w:numPr>
          <w:ilvl w:val="0"/>
          <w:numId w:val="44"/>
        </w:numPr>
        <w:spacing w:after="480" w:line="240" w:lineRule="auto"/>
        <w:rPr>
          <w:rFonts w:cstheme="minorHAnsi"/>
          <w:sz w:val="32"/>
          <w:szCs w:val="32"/>
        </w:rPr>
      </w:pPr>
      <w:r w:rsidRPr="0076762C">
        <w:rPr>
          <w:rFonts w:cstheme="minorHAnsi"/>
          <w:sz w:val="32"/>
          <w:szCs w:val="32"/>
        </w:rPr>
        <w:t xml:space="preserve">The Frequently Served Clients Report offers a comprehensive analysis of clients who have been frequently served, with multiple filter options available. </w:t>
      </w:r>
    </w:p>
    <w:p w14:paraId="34339FD9" w14:textId="77777777" w:rsidR="0076762C" w:rsidRDefault="0049294A" w:rsidP="0076762C">
      <w:pPr>
        <w:pStyle w:val="ListParagraph"/>
        <w:numPr>
          <w:ilvl w:val="0"/>
          <w:numId w:val="44"/>
        </w:numPr>
        <w:spacing w:after="480" w:line="240" w:lineRule="auto"/>
        <w:rPr>
          <w:rFonts w:cstheme="minorHAnsi"/>
          <w:sz w:val="32"/>
          <w:szCs w:val="32"/>
        </w:rPr>
      </w:pPr>
      <w:r w:rsidRPr="0076762C">
        <w:rPr>
          <w:rFonts w:cstheme="minorHAnsi"/>
          <w:sz w:val="32"/>
          <w:szCs w:val="32"/>
        </w:rPr>
        <w:t>This report allows users to explore client service patterns based on organization, user, service, and various client sub-populations</w:t>
      </w:r>
      <w:r w:rsidR="00506683" w:rsidRPr="0076762C">
        <w:rPr>
          <w:rFonts w:cstheme="minorHAnsi"/>
          <w:sz w:val="32"/>
          <w:szCs w:val="32"/>
        </w:rPr>
        <w:t xml:space="preserve"> such as </w:t>
      </w:r>
      <w:r w:rsidR="006D0619" w:rsidRPr="0076762C">
        <w:rPr>
          <w:rFonts w:cstheme="minorHAnsi"/>
          <w:sz w:val="32"/>
          <w:szCs w:val="32"/>
        </w:rPr>
        <w:t xml:space="preserve">Minimum Number of Services, </w:t>
      </w:r>
      <w:r w:rsidR="00AE6661" w:rsidRPr="0076762C">
        <w:rPr>
          <w:rFonts w:cstheme="minorHAnsi"/>
          <w:sz w:val="32"/>
          <w:szCs w:val="32"/>
        </w:rPr>
        <w:t>Veterans</w:t>
      </w:r>
      <w:r w:rsidR="006D0619" w:rsidRPr="0076762C">
        <w:rPr>
          <w:rFonts w:cstheme="minorHAnsi"/>
          <w:sz w:val="32"/>
          <w:szCs w:val="32"/>
        </w:rPr>
        <w:t>, and AIDS/HIV ca</w:t>
      </w:r>
      <w:r w:rsidR="0009393F" w:rsidRPr="0076762C">
        <w:rPr>
          <w:rFonts w:cstheme="minorHAnsi"/>
          <w:sz w:val="32"/>
          <w:szCs w:val="32"/>
        </w:rPr>
        <w:t xml:space="preserve">ses. </w:t>
      </w:r>
    </w:p>
    <w:p w14:paraId="0D1C4A96" w14:textId="6FABFDC7" w:rsidR="00B263E4" w:rsidRPr="0076762C" w:rsidRDefault="0009393F" w:rsidP="0076762C">
      <w:pPr>
        <w:pStyle w:val="ListParagraph"/>
        <w:numPr>
          <w:ilvl w:val="0"/>
          <w:numId w:val="44"/>
        </w:numPr>
        <w:spacing w:after="480" w:line="240" w:lineRule="auto"/>
        <w:rPr>
          <w:rFonts w:cstheme="minorHAnsi"/>
          <w:sz w:val="32"/>
          <w:szCs w:val="32"/>
        </w:rPr>
      </w:pPr>
      <w:r w:rsidRPr="0076762C">
        <w:rPr>
          <w:rFonts w:cstheme="minorHAnsi"/>
          <w:sz w:val="32"/>
          <w:szCs w:val="32"/>
        </w:rPr>
        <w:t>They all work together</w:t>
      </w:r>
      <w:r w:rsidR="0049294A" w:rsidRPr="0076762C">
        <w:rPr>
          <w:rFonts w:cstheme="minorHAnsi"/>
          <w:sz w:val="32"/>
          <w:szCs w:val="32"/>
        </w:rPr>
        <w:t xml:space="preserve"> providing valuable insights into service utilization.</w:t>
      </w:r>
    </w:p>
    <w:p w14:paraId="05B8050C" w14:textId="77777777" w:rsidR="00E72FA8" w:rsidRDefault="00A53C4C" w:rsidP="0076762C">
      <w:pPr>
        <w:pStyle w:val="ListParagraph"/>
        <w:numPr>
          <w:ilvl w:val="0"/>
          <w:numId w:val="44"/>
        </w:numPr>
        <w:spacing w:after="480" w:line="240" w:lineRule="auto"/>
        <w:rPr>
          <w:rFonts w:cstheme="minorHAnsi"/>
          <w:sz w:val="32"/>
          <w:szCs w:val="32"/>
        </w:rPr>
      </w:pPr>
      <w:r w:rsidRPr="0076762C">
        <w:rPr>
          <w:rFonts w:cstheme="minorHAnsi"/>
          <w:sz w:val="32"/>
          <w:szCs w:val="32"/>
        </w:rPr>
        <w:lastRenderedPageBreak/>
        <w:t xml:space="preserve">Enables users to customize the report based on specific organizational, user, and service criteria. </w:t>
      </w:r>
    </w:p>
    <w:p w14:paraId="2BC5646A" w14:textId="77777777" w:rsidR="00E72FA8" w:rsidRDefault="00A53C4C" w:rsidP="0076762C">
      <w:pPr>
        <w:pStyle w:val="ListParagraph"/>
        <w:numPr>
          <w:ilvl w:val="0"/>
          <w:numId w:val="44"/>
        </w:numPr>
        <w:spacing w:after="480" w:line="240" w:lineRule="auto"/>
        <w:rPr>
          <w:rFonts w:cstheme="minorHAnsi"/>
          <w:sz w:val="32"/>
          <w:szCs w:val="32"/>
        </w:rPr>
      </w:pPr>
      <w:r w:rsidRPr="0076762C">
        <w:rPr>
          <w:rFonts w:cstheme="minorHAnsi"/>
          <w:sz w:val="32"/>
          <w:szCs w:val="32"/>
        </w:rPr>
        <w:t>Provides insights into the service utilization patterns of clients, considering various sub-populations.</w:t>
      </w:r>
      <w:r w:rsidR="009C3CC2" w:rsidRPr="0076762C">
        <w:rPr>
          <w:rFonts w:cstheme="minorHAnsi"/>
          <w:sz w:val="32"/>
          <w:szCs w:val="32"/>
        </w:rPr>
        <w:t xml:space="preserve"> </w:t>
      </w:r>
    </w:p>
    <w:p w14:paraId="02F34841" w14:textId="4A3FF560" w:rsidR="00A120DE" w:rsidRDefault="009C3CC2" w:rsidP="0076762C">
      <w:pPr>
        <w:pStyle w:val="ListParagraph"/>
        <w:numPr>
          <w:ilvl w:val="0"/>
          <w:numId w:val="44"/>
        </w:numPr>
        <w:spacing w:after="480" w:line="240" w:lineRule="auto"/>
        <w:rPr>
          <w:rFonts w:cstheme="minorHAnsi"/>
          <w:sz w:val="32"/>
          <w:szCs w:val="32"/>
        </w:rPr>
      </w:pPr>
      <w:r w:rsidRPr="0076762C">
        <w:rPr>
          <w:rFonts w:cstheme="minorHAnsi"/>
          <w:sz w:val="32"/>
          <w:szCs w:val="32"/>
        </w:rPr>
        <w:t>Supports optimizing resource allocation by identifying frequently served clients and tailoring services accordingly.</w:t>
      </w:r>
    </w:p>
    <w:p w14:paraId="12B541EA" w14:textId="2E985806" w:rsidR="00C567D3" w:rsidRDefault="00C567D3" w:rsidP="00C567D3">
      <w:pPr>
        <w:spacing w:after="480" w:line="240" w:lineRule="auto"/>
        <w:rPr>
          <w:rFonts w:cstheme="minorHAnsi"/>
          <w:sz w:val="32"/>
          <w:szCs w:val="32"/>
        </w:rPr>
      </w:pPr>
      <w:r>
        <w:rPr>
          <w:noProof/>
        </w:rPr>
        <w:drawing>
          <wp:inline distT="0" distB="0" distL="0" distR="0" wp14:anchorId="1DF05FC9" wp14:editId="0164CA9E">
            <wp:extent cx="5943600" cy="2876550"/>
            <wp:effectExtent l="95250" t="95250" r="95250" b="95250"/>
            <wp:docPr id="1520769649" name="Picture 2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769649" name="Picture 22" descr="Graphical user interface, text, application, email&#10;&#10;Description automatically generated"/>
                    <pic:cNvPicPr/>
                  </pic:nvPicPr>
                  <pic:blipFill>
                    <a:blip r:embed="rId88"/>
                    <a:stretch>
                      <a:fillRect/>
                    </a:stretch>
                  </pic:blipFill>
                  <pic:spPr>
                    <a:xfrm>
                      <a:off x="0" y="0"/>
                      <a:ext cx="5943600" cy="28765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66EE5AB" w14:textId="6551AAB3" w:rsidR="00152ACA" w:rsidRDefault="00152ACA" w:rsidP="00C567D3">
      <w:pPr>
        <w:spacing w:after="480" w:line="240" w:lineRule="auto"/>
        <w:rPr>
          <w:rFonts w:cstheme="minorHAnsi"/>
          <w:sz w:val="32"/>
          <w:szCs w:val="32"/>
        </w:rPr>
      </w:pPr>
      <w:r>
        <w:rPr>
          <w:noProof/>
        </w:rPr>
        <w:drawing>
          <wp:inline distT="0" distB="0" distL="0" distR="0" wp14:anchorId="573A5CC7" wp14:editId="6707B7A0">
            <wp:extent cx="5991225" cy="2819400"/>
            <wp:effectExtent l="95250" t="95250" r="104775" b="95250"/>
            <wp:docPr id="2024905717" name="Picture 2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05717" name="Picture 23" descr="Graphical user interface, text, application, email&#10;&#10;Description automatically generated"/>
                    <pic:cNvPicPr/>
                  </pic:nvPicPr>
                  <pic:blipFill>
                    <a:blip r:embed="rId89"/>
                    <a:stretch>
                      <a:fillRect/>
                    </a:stretch>
                  </pic:blipFill>
                  <pic:spPr>
                    <a:xfrm>
                      <a:off x="0" y="0"/>
                      <a:ext cx="5991225" cy="28194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0495485" w14:textId="77777777" w:rsidR="006B0356" w:rsidRPr="0081342A" w:rsidRDefault="006B0356" w:rsidP="006B0356">
      <w:pPr>
        <w:pStyle w:val="Heading3"/>
        <w:spacing w:before="0" w:line="240" w:lineRule="auto"/>
        <w:rPr>
          <w:rFonts w:asciiTheme="minorHAnsi" w:hAnsiTheme="minorHAnsi" w:cstheme="minorHAnsi"/>
          <w:b/>
          <w:bCs/>
          <w:sz w:val="32"/>
          <w:szCs w:val="32"/>
        </w:rPr>
      </w:pPr>
      <w:r w:rsidRPr="0081342A">
        <w:rPr>
          <w:rFonts w:asciiTheme="minorHAnsi" w:hAnsiTheme="minorHAnsi" w:cstheme="minorHAnsi"/>
          <w:b/>
          <w:bCs/>
          <w:sz w:val="32"/>
          <w:szCs w:val="32"/>
        </w:rPr>
        <w:lastRenderedPageBreak/>
        <w:t>Service Summary</w:t>
      </w:r>
    </w:p>
    <w:p w14:paraId="68DEB168" w14:textId="2B940580" w:rsidR="00BD6BB9" w:rsidRPr="00E72FA8" w:rsidRDefault="006B0356" w:rsidP="00E72FA8">
      <w:pPr>
        <w:spacing w:before="120" w:after="120" w:line="240" w:lineRule="auto"/>
        <w:rPr>
          <w:rFonts w:cstheme="minorHAnsi"/>
          <w:b/>
          <w:bCs/>
          <w:color w:val="FF0000"/>
          <w:sz w:val="32"/>
          <w:szCs w:val="32"/>
        </w:rPr>
      </w:pPr>
      <w:r w:rsidRPr="0081342A">
        <w:rPr>
          <w:rFonts w:cstheme="minorHAnsi"/>
          <w:b/>
          <w:bCs/>
          <w:sz w:val="32"/>
          <w:szCs w:val="32"/>
          <w:u w:val="single"/>
        </w:rPr>
        <w:t>Report Description</w:t>
      </w:r>
    </w:p>
    <w:p w14:paraId="55D91E8A" w14:textId="77777777" w:rsidR="00E72FA8" w:rsidRDefault="00A23C22" w:rsidP="00E72FA8">
      <w:pPr>
        <w:pStyle w:val="ListParagraph"/>
        <w:numPr>
          <w:ilvl w:val="0"/>
          <w:numId w:val="45"/>
        </w:numPr>
        <w:spacing w:after="480" w:line="240" w:lineRule="auto"/>
        <w:rPr>
          <w:rFonts w:cstheme="minorHAnsi"/>
          <w:sz w:val="32"/>
          <w:szCs w:val="32"/>
        </w:rPr>
      </w:pPr>
      <w:r w:rsidRPr="00E72FA8">
        <w:rPr>
          <w:rFonts w:cstheme="minorHAnsi"/>
          <w:sz w:val="32"/>
          <w:szCs w:val="32"/>
        </w:rPr>
        <w:t>The Organization Services</w:t>
      </w:r>
      <w:r w:rsidR="0081342A" w:rsidRPr="00E72FA8">
        <w:rPr>
          <w:rFonts w:cstheme="minorHAnsi"/>
          <w:sz w:val="32"/>
          <w:szCs w:val="32"/>
        </w:rPr>
        <w:t xml:space="preserve"> </w:t>
      </w:r>
      <w:r w:rsidRPr="00E72FA8">
        <w:rPr>
          <w:rFonts w:cstheme="minorHAnsi"/>
          <w:sz w:val="32"/>
          <w:szCs w:val="32"/>
        </w:rPr>
        <w:t xml:space="preserve">Report provides a detailed analysis of services provided by selected organizations. </w:t>
      </w:r>
    </w:p>
    <w:p w14:paraId="03DDC895" w14:textId="77777777" w:rsidR="00E72FA8" w:rsidRDefault="00A23C22" w:rsidP="00E72FA8">
      <w:pPr>
        <w:pStyle w:val="ListParagraph"/>
        <w:numPr>
          <w:ilvl w:val="0"/>
          <w:numId w:val="45"/>
        </w:numPr>
        <w:spacing w:after="480" w:line="240" w:lineRule="auto"/>
        <w:rPr>
          <w:rFonts w:cstheme="minorHAnsi"/>
          <w:sz w:val="32"/>
          <w:szCs w:val="32"/>
        </w:rPr>
      </w:pPr>
      <w:r w:rsidRPr="00E72FA8">
        <w:rPr>
          <w:rFonts w:cstheme="minorHAnsi"/>
          <w:sz w:val="32"/>
          <w:szCs w:val="32"/>
        </w:rPr>
        <w:t xml:space="preserve">The report includes a breakdown of services based on zip codes, considering the client's address at the </w:t>
      </w:r>
      <w:proofErr w:type="gramStart"/>
      <w:r w:rsidRPr="00E72FA8">
        <w:rPr>
          <w:rFonts w:cstheme="minorHAnsi"/>
          <w:sz w:val="32"/>
          <w:szCs w:val="32"/>
        </w:rPr>
        <w:t>time of service</w:t>
      </w:r>
      <w:proofErr w:type="gramEnd"/>
      <w:r w:rsidRPr="00E72FA8">
        <w:rPr>
          <w:rFonts w:cstheme="minorHAnsi"/>
          <w:sz w:val="32"/>
          <w:szCs w:val="32"/>
        </w:rPr>
        <w:t xml:space="preserve"> creation, housing facility zip code, or last permanent address. </w:t>
      </w:r>
    </w:p>
    <w:p w14:paraId="3E90961F" w14:textId="0575662F" w:rsidR="00A23C22" w:rsidRPr="00E72FA8" w:rsidRDefault="00A23C22" w:rsidP="00E72FA8">
      <w:pPr>
        <w:pStyle w:val="ListParagraph"/>
        <w:numPr>
          <w:ilvl w:val="0"/>
          <w:numId w:val="45"/>
        </w:numPr>
        <w:spacing w:after="480" w:line="240" w:lineRule="auto"/>
        <w:rPr>
          <w:rFonts w:cstheme="minorHAnsi"/>
          <w:sz w:val="32"/>
          <w:szCs w:val="32"/>
        </w:rPr>
      </w:pPr>
      <w:r w:rsidRPr="00E72FA8">
        <w:rPr>
          <w:rFonts w:cstheme="minorHAnsi"/>
          <w:sz w:val="32"/>
          <w:szCs w:val="32"/>
        </w:rPr>
        <w:t>Additionally, the report counts family members and provides demographic information based on the client's current family situation at the time of service.</w:t>
      </w:r>
    </w:p>
    <w:p w14:paraId="289D5461" w14:textId="77777777" w:rsidR="00E72FA8" w:rsidRDefault="00BD6BB9" w:rsidP="00E72FA8">
      <w:pPr>
        <w:pStyle w:val="ListParagraph"/>
        <w:numPr>
          <w:ilvl w:val="0"/>
          <w:numId w:val="45"/>
        </w:numPr>
        <w:spacing w:after="480" w:line="240" w:lineRule="auto"/>
        <w:rPr>
          <w:rFonts w:cstheme="minorHAnsi"/>
          <w:sz w:val="32"/>
          <w:szCs w:val="32"/>
        </w:rPr>
      </w:pPr>
      <w:r w:rsidRPr="00E72FA8">
        <w:rPr>
          <w:rFonts w:cstheme="minorHAnsi"/>
          <w:sz w:val="32"/>
          <w:szCs w:val="32"/>
        </w:rPr>
        <w:t>Provides a detailed analysis of services based on zip code criteria.</w:t>
      </w:r>
      <w:r w:rsidR="0081342A" w:rsidRPr="00E72FA8">
        <w:rPr>
          <w:rFonts w:cstheme="minorHAnsi"/>
          <w:sz w:val="32"/>
          <w:szCs w:val="32"/>
        </w:rPr>
        <w:t xml:space="preserve"> Offers insights into the family size and composition of clients at the time of service. </w:t>
      </w:r>
    </w:p>
    <w:p w14:paraId="5F74C59C" w14:textId="535C6E13" w:rsidR="006B0356" w:rsidRDefault="0081342A" w:rsidP="00E72FA8">
      <w:pPr>
        <w:pStyle w:val="ListParagraph"/>
        <w:numPr>
          <w:ilvl w:val="0"/>
          <w:numId w:val="45"/>
        </w:numPr>
        <w:spacing w:after="480" w:line="240" w:lineRule="auto"/>
        <w:rPr>
          <w:rFonts w:cstheme="minorHAnsi"/>
          <w:sz w:val="32"/>
          <w:szCs w:val="32"/>
        </w:rPr>
      </w:pPr>
      <w:r w:rsidRPr="00E72FA8">
        <w:rPr>
          <w:rFonts w:cstheme="minorHAnsi"/>
          <w:sz w:val="32"/>
          <w:szCs w:val="32"/>
        </w:rPr>
        <w:t xml:space="preserve">Enables users to customize the report based on selected organizations and specific zip code criteria. </w:t>
      </w:r>
    </w:p>
    <w:p w14:paraId="1BF7A273" w14:textId="71BC7E54" w:rsidR="009D42F4" w:rsidRDefault="00B67F6C" w:rsidP="009D42F4">
      <w:pPr>
        <w:spacing w:after="480" w:line="240" w:lineRule="auto"/>
        <w:rPr>
          <w:rFonts w:cstheme="minorHAnsi"/>
          <w:sz w:val="32"/>
          <w:szCs w:val="32"/>
        </w:rPr>
      </w:pPr>
      <w:r>
        <w:rPr>
          <w:noProof/>
        </w:rPr>
        <w:drawing>
          <wp:inline distT="0" distB="0" distL="0" distR="0" wp14:anchorId="0EC0A59E" wp14:editId="0675D6C2">
            <wp:extent cx="6092190" cy="3402330"/>
            <wp:effectExtent l="95250" t="95250" r="99060" b="102870"/>
            <wp:docPr id="349123770" name="Picture 2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123770" name="Picture 24" descr="Graphical user interface, text, application, email&#10;&#10;Description automatically generated"/>
                    <pic:cNvPicPr/>
                  </pic:nvPicPr>
                  <pic:blipFill>
                    <a:blip r:embed="rId90"/>
                    <a:stretch>
                      <a:fillRect/>
                    </a:stretch>
                  </pic:blipFill>
                  <pic:spPr>
                    <a:xfrm>
                      <a:off x="0" y="0"/>
                      <a:ext cx="6092190" cy="340233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7476303" w14:textId="0D5E2175" w:rsidR="00B67F6C" w:rsidRDefault="008F12A8" w:rsidP="009D42F4">
      <w:pPr>
        <w:spacing w:after="480" w:line="240" w:lineRule="auto"/>
        <w:rPr>
          <w:rFonts w:cstheme="minorHAnsi"/>
          <w:sz w:val="32"/>
          <w:szCs w:val="32"/>
        </w:rPr>
      </w:pPr>
      <w:r>
        <w:rPr>
          <w:noProof/>
        </w:rPr>
        <w:lastRenderedPageBreak/>
        <w:drawing>
          <wp:inline distT="0" distB="0" distL="0" distR="0" wp14:anchorId="384301BE" wp14:editId="6E7B5AFA">
            <wp:extent cx="6137910" cy="3432810"/>
            <wp:effectExtent l="95250" t="95250" r="91440" b="91440"/>
            <wp:docPr id="685518684" name="Picture 2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18684" name="Picture 25" descr="Graphical user interface, text, application, email&#10;&#10;Description automatically generated"/>
                    <pic:cNvPicPr/>
                  </pic:nvPicPr>
                  <pic:blipFill>
                    <a:blip r:embed="rId91"/>
                    <a:stretch>
                      <a:fillRect/>
                    </a:stretch>
                  </pic:blipFill>
                  <pic:spPr>
                    <a:xfrm>
                      <a:off x="0" y="0"/>
                      <a:ext cx="6137910" cy="343281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F364A10" w14:textId="0D687167" w:rsidR="008F12A8" w:rsidRDefault="006D407B" w:rsidP="009D42F4">
      <w:pPr>
        <w:spacing w:after="480" w:line="240" w:lineRule="auto"/>
        <w:rPr>
          <w:rFonts w:cstheme="minorHAnsi"/>
          <w:sz w:val="32"/>
          <w:szCs w:val="32"/>
        </w:rPr>
      </w:pPr>
      <w:r>
        <w:rPr>
          <w:noProof/>
        </w:rPr>
        <w:drawing>
          <wp:inline distT="0" distB="0" distL="0" distR="0" wp14:anchorId="79573A69" wp14:editId="6670B8A5">
            <wp:extent cx="6099810" cy="3608070"/>
            <wp:effectExtent l="95250" t="95250" r="91440" b="87630"/>
            <wp:docPr id="340985699" name="Picture 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985699" name="Picture 26" descr="Graphical user interface, text, application, email&#10;&#10;Description automatically generated"/>
                    <pic:cNvPicPr/>
                  </pic:nvPicPr>
                  <pic:blipFill>
                    <a:blip r:embed="rId92"/>
                    <a:stretch>
                      <a:fillRect/>
                    </a:stretch>
                  </pic:blipFill>
                  <pic:spPr>
                    <a:xfrm>
                      <a:off x="0" y="0"/>
                      <a:ext cx="6099810" cy="36080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AD33FA0" w14:textId="0DB68ADD" w:rsidR="006D407B" w:rsidRDefault="00E46575" w:rsidP="009D42F4">
      <w:pPr>
        <w:spacing w:after="480" w:line="240" w:lineRule="auto"/>
        <w:rPr>
          <w:rFonts w:cstheme="minorHAnsi"/>
          <w:sz w:val="32"/>
          <w:szCs w:val="32"/>
        </w:rPr>
      </w:pPr>
      <w:r>
        <w:rPr>
          <w:noProof/>
        </w:rPr>
        <w:lastRenderedPageBreak/>
        <w:drawing>
          <wp:inline distT="0" distB="0" distL="0" distR="0" wp14:anchorId="70E2858F" wp14:editId="5C42E776">
            <wp:extent cx="6168390" cy="2807970"/>
            <wp:effectExtent l="95250" t="95250" r="99060" b="87630"/>
            <wp:docPr id="993158860" name="Picture 27"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158860" name="Picture 27" descr="Text&#10;&#10;Description automatically generated with low confidence"/>
                    <pic:cNvPicPr/>
                  </pic:nvPicPr>
                  <pic:blipFill>
                    <a:blip r:embed="rId93"/>
                    <a:stretch>
                      <a:fillRect/>
                    </a:stretch>
                  </pic:blipFill>
                  <pic:spPr>
                    <a:xfrm>
                      <a:off x="0" y="0"/>
                      <a:ext cx="6168390" cy="28079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EFA0778" w14:textId="04F3AE29" w:rsidR="00E46575" w:rsidRPr="009D42F4" w:rsidRDefault="003313B7" w:rsidP="009D42F4">
      <w:pPr>
        <w:spacing w:after="480" w:line="240" w:lineRule="auto"/>
        <w:rPr>
          <w:rFonts w:cstheme="minorHAnsi"/>
          <w:sz w:val="32"/>
          <w:szCs w:val="32"/>
        </w:rPr>
      </w:pPr>
      <w:r>
        <w:rPr>
          <w:noProof/>
        </w:rPr>
        <w:drawing>
          <wp:inline distT="0" distB="0" distL="0" distR="0" wp14:anchorId="136D139E" wp14:editId="1476B880">
            <wp:extent cx="6183630" cy="2167890"/>
            <wp:effectExtent l="95250" t="95250" r="102870" b="99060"/>
            <wp:docPr id="834055616" name="Picture 2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55616" name="Picture 28" descr="A picture containing graphical user interface&#10;&#10;Description automatically generated"/>
                    <pic:cNvPicPr/>
                  </pic:nvPicPr>
                  <pic:blipFill>
                    <a:blip r:embed="rId94"/>
                    <a:stretch>
                      <a:fillRect/>
                    </a:stretch>
                  </pic:blipFill>
                  <pic:spPr>
                    <a:xfrm>
                      <a:off x="0" y="0"/>
                      <a:ext cx="6183630" cy="216789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DCDD780" w14:textId="536EE719" w:rsidR="006B0356" w:rsidRPr="0016298E" w:rsidRDefault="006B0356" w:rsidP="006B0356">
      <w:pPr>
        <w:pStyle w:val="Heading3"/>
        <w:spacing w:before="0" w:line="240" w:lineRule="auto"/>
        <w:rPr>
          <w:rFonts w:asciiTheme="minorHAnsi" w:hAnsiTheme="minorHAnsi" w:cstheme="minorHAnsi"/>
          <w:b/>
          <w:bCs/>
          <w:sz w:val="32"/>
          <w:szCs w:val="32"/>
        </w:rPr>
      </w:pPr>
      <w:r w:rsidRPr="0016298E">
        <w:rPr>
          <w:rFonts w:asciiTheme="minorHAnsi" w:hAnsiTheme="minorHAnsi" w:cstheme="minorHAnsi"/>
          <w:b/>
          <w:bCs/>
          <w:sz w:val="32"/>
          <w:szCs w:val="32"/>
        </w:rPr>
        <w:t>Zip Code &amp; County</w:t>
      </w:r>
    </w:p>
    <w:p w14:paraId="2490B216" w14:textId="77777777" w:rsidR="001320F8" w:rsidRDefault="006B0356" w:rsidP="001320F8">
      <w:pPr>
        <w:spacing w:before="120" w:after="120" w:line="240" w:lineRule="auto"/>
        <w:rPr>
          <w:rFonts w:cstheme="minorHAnsi"/>
          <w:b/>
          <w:bCs/>
          <w:sz w:val="32"/>
          <w:szCs w:val="32"/>
          <w:u w:val="single"/>
        </w:rPr>
      </w:pPr>
      <w:r w:rsidRPr="0016298E">
        <w:rPr>
          <w:rFonts w:cstheme="minorHAnsi"/>
          <w:b/>
          <w:bCs/>
          <w:sz w:val="32"/>
          <w:szCs w:val="32"/>
          <w:u w:val="single"/>
        </w:rPr>
        <w:t>Report Description</w:t>
      </w:r>
    </w:p>
    <w:p w14:paraId="5B5219C5" w14:textId="77777777" w:rsidR="006E7178" w:rsidRPr="006E7178" w:rsidRDefault="00F80B43" w:rsidP="006E7178">
      <w:pPr>
        <w:pStyle w:val="ListParagraph"/>
        <w:numPr>
          <w:ilvl w:val="0"/>
          <w:numId w:val="46"/>
        </w:numPr>
        <w:spacing w:before="120" w:after="120" w:line="240" w:lineRule="auto"/>
        <w:rPr>
          <w:rFonts w:cstheme="minorHAnsi"/>
          <w:b/>
          <w:bCs/>
          <w:sz w:val="32"/>
          <w:szCs w:val="32"/>
        </w:rPr>
      </w:pPr>
      <w:r w:rsidRPr="006E7178">
        <w:rPr>
          <w:rFonts w:cstheme="minorHAnsi"/>
          <w:sz w:val="32"/>
          <w:szCs w:val="32"/>
        </w:rPr>
        <w:t xml:space="preserve">The Zip Code and County Service Area Report provides an overview of the counties and zip codes where services are provided. </w:t>
      </w:r>
    </w:p>
    <w:p w14:paraId="1CF33806" w14:textId="4EA186F5" w:rsidR="00914913" w:rsidRPr="00DA394E" w:rsidRDefault="00F80B43" w:rsidP="00914913">
      <w:pPr>
        <w:pStyle w:val="ListParagraph"/>
        <w:numPr>
          <w:ilvl w:val="0"/>
          <w:numId w:val="46"/>
        </w:numPr>
        <w:spacing w:before="120" w:after="120" w:line="240" w:lineRule="auto"/>
        <w:rPr>
          <w:rFonts w:cstheme="minorHAnsi"/>
          <w:b/>
          <w:bCs/>
          <w:sz w:val="32"/>
          <w:szCs w:val="32"/>
        </w:rPr>
      </w:pPr>
      <w:r w:rsidRPr="006E7178">
        <w:rPr>
          <w:rFonts w:cstheme="minorHAnsi"/>
          <w:sz w:val="32"/>
          <w:szCs w:val="32"/>
        </w:rPr>
        <w:t xml:space="preserve">The report is designed to offer insights into the geographic distribution of services, considering factors such as the client's </w:t>
      </w:r>
      <w:r w:rsidRPr="006E7178">
        <w:rPr>
          <w:rFonts w:cstheme="minorHAnsi"/>
          <w:sz w:val="32"/>
          <w:szCs w:val="32"/>
        </w:rPr>
        <w:lastRenderedPageBreak/>
        <w:t xml:space="preserve">address at the </w:t>
      </w:r>
      <w:r w:rsidR="0016298E" w:rsidRPr="006E7178">
        <w:rPr>
          <w:rFonts w:cstheme="minorHAnsi"/>
          <w:sz w:val="32"/>
          <w:szCs w:val="32"/>
        </w:rPr>
        <w:t>time-of-service</w:t>
      </w:r>
      <w:r w:rsidRPr="006E7178">
        <w:rPr>
          <w:rFonts w:cstheme="minorHAnsi"/>
          <w:sz w:val="32"/>
          <w:szCs w:val="32"/>
        </w:rPr>
        <w:t xml:space="preserve"> creation, housing facility zip code, last permanent address, or current address at the time of service.</w:t>
      </w:r>
    </w:p>
    <w:p w14:paraId="690A36A4" w14:textId="44C5A7C7" w:rsidR="00DA394E" w:rsidRPr="003313B7" w:rsidRDefault="00914913" w:rsidP="003313B7">
      <w:pPr>
        <w:pStyle w:val="ListParagraph"/>
        <w:numPr>
          <w:ilvl w:val="0"/>
          <w:numId w:val="46"/>
        </w:numPr>
        <w:rPr>
          <w:rFonts w:cstheme="minorHAnsi"/>
          <w:sz w:val="32"/>
          <w:szCs w:val="32"/>
        </w:rPr>
      </w:pPr>
      <w:r w:rsidRPr="006E7178">
        <w:rPr>
          <w:rFonts w:cstheme="minorHAnsi"/>
          <w:sz w:val="32"/>
          <w:szCs w:val="32"/>
        </w:rPr>
        <w:t>Provides insights into the geographic distribution of services based on zip code criteria.</w:t>
      </w:r>
      <w:r w:rsidR="005953CA" w:rsidRPr="006E7178">
        <w:rPr>
          <w:rFonts w:cstheme="minorHAnsi"/>
          <w:sz w:val="32"/>
          <w:szCs w:val="32"/>
        </w:rPr>
        <w:t xml:space="preserve"> Identifies the counties corresponding to the service areas, aiding in understanding the broader service coverage. </w:t>
      </w:r>
    </w:p>
    <w:p w14:paraId="651F52BF" w14:textId="03BC810E" w:rsidR="000E2E3B" w:rsidRDefault="005953CA" w:rsidP="00471128">
      <w:pPr>
        <w:pStyle w:val="ListParagraph"/>
        <w:numPr>
          <w:ilvl w:val="0"/>
          <w:numId w:val="46"/>
        </w:numPr>
        <w:rPr>
          <w:rFonts w:cstheme="minorHAnsi"/>
          <w:sz w:val="32"/>
          <w:szCs w:val="32"/>
        </w:rPr>
      </w:pPr>
      <w:r w:rsidRPr="006E7178">
        <w:rPr>
          <w:rFonts w:cstheme="minorHAnsi"/>
          <w:sz w:val="32"/>
          <w:szCs w:val="32"/>
        </w:rPr>
        <w:t xml:space="preserve">Allows users to customize the report based on specific criteria, such as client address or housing facility zip code. </w:t>
      </w:r>
    </w:p>
    <w:p w14:paraId="71AFB2A0" w14:textId="182F4319" w:rsidR="00471128" w:rsidRDefault="00471128" w:rsidP="00471128">
      <w:pPr>
        <w:rPr>
          <w:rFonts w:cstheme="minorHAnsi"/>
          <w:sz w:val="32"/>
          <w:szCs w:val="32"/>
        </w:rPr>
      </w:pPr>
      <w:r>
        <w:rPr>
          <w:noProof/>
        </w:rPr>
        <w:drawing>
          <wp:inline distT="0" distB="0" distL="0" distR="0" wp14:anchorId="3045C1DC" wp14:editId="5105F297">
            <wp:extent cx="6183630" cy="3493770"/>
            <wp:effectExtent l="95250" t="95250" r="102870" b="87630"/>
            <wp:docPr id="172226118" name="Picture 2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6118" name="Picture 29" descr="Graphical user interface, text, application, email&#10;&#10;Description automatically generated"/>
                    <pic:cNvPicPr/>
                  </pic:nvPicPr>
                  <pic:blipFill>
                    <a:blip r:embed="rId95"/>
                    <a:stretch>
                      <a:fillRect/>
                    </a:stretch>
                  </pic:blipFill>
                  <pic:spPr>
                    <a:xfrm>
                      <a:off x="0" y="0"/>
                      <a:ext cx="6183630" cy="34937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82DE461" w14:textId="57D2EAA3" w:rsidR="0009316E" w:rsidRDefault="0009316E" w:rsidP="00471128">
      <w:pPr>
        <w:rPr>
          <w:rFonts w:cstheme="minorHAnsi"/>
          <w:sz w:val="32"/>
          <w:szCs w:val="32"/>
        </w:rPr>
      </w:pPr>
      <w:r>
        <w:rPr>
          <w:noProof/>
        </w:rPr>
        <w:lastRenderedPageBreak/>
        <w:drawing>
          <wp:inline distT="0" distB="0" distL="0" distR="0" wp14:anchorId="7B320396" wp14:editId="2C15B524">
            <wp:extent cx="6176010" cy="3341370"/>
            <wp:effectExtent l="95250" t="95250" r="91440" b="87630"/>
            <wp:docPr id="883000519" name="Picture 3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000519" name="Picture 30" descr="Graphical user interface, text, application, email&#10;&#10;Description automatically generated"/>
                    <pic:cNvPicPr/>
                  </pic:nvPicPr>
                  <pic:blipFill>
                    <a:blip r:embed="rId96"/>
                    <a:stretch>
                      <a:fillRect/>
                    </a:stretch>
                  </pic:blipFill>
                  <pic:spPr>
                    <a:xfrm>
                      <a:off x="0" y="0"/>
                      <a:ext cx="6176010" cy="33413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18050C5" w14:textId="1E43E8B1" w:rsidR="0009316E" w:rsidRDefault="00212703" w:rsidP="00471128">
      <w:pPr>
        <w:rPr>
          <w:rFonts w:cstheme="minorHAnsi"/>
          <w:sz w:val="32"/>
          <w:szCs w:val="32"/>
        </w:rPr>
      </w:pPr>
      <w:r>
        <w:rPr>
          <w:noProof/>
        </w:rPr>
        <w:drawing>
          <wp:inline distT="0" distB="0" distL="0" distR="0" wp14:anchorId="13FFCB26" wp14:editId="73805B85">
            <wp:extent cx="6183630" cy="3318510"/>
            <wp:effectExtent l="95250" t="95250" r="102870" b="91440"/>
            <wp:docPr id="1572929055" name="Picture 3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929055" name="Picture 31" descr="Graphical user interface, text, application, email&#10;&#10;Description automatically generated"/>
                    <pic:cNvPicPr/>
                  </pic:nvPicPr>
                  <pic:blipFill>
                    <a:blip r:embed="rId97"/>
                    <a:stretch>
                      <a:fillRect/>
                    </a:stretch>
                  </pic:blipFill>
                  <pic:spPr>
                    <a:xfrm>
                      <a:off x="0" y="0"/>
                      <a:ext cx="6183630" cy="331851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E428D04" w14:textId="1A11E92F" w:rsidR="00212703" w:rsidRPr="00471128" w:rsidRDefault="00E56738" w:rsidP="00471128">
      <w:pPr>
        <w:rPr>
          <w:rFonts w:cstheme="minorHAnsi"/>
          <w:sz w:val="32"/>
          <w:szCs w:val="32"/>
        </w:rPr>
      </w:pPr>
      <w:r>
        <w:rPr>
          <w:noProof/>
        </w:rPr>
        <w:lastRenderedPageBreak/>
        <w:drawing>
          <wp:inline distT="0" distB="0" distL="0" distR="0" wp14:anchorId="3C2B7E73" wp14:editId="4BE4B886">
            <wp:extent cx="6198870" cy="3669030"/>
            <wp:effectExtent l="95250" t="95250" r="87630" b="102870"/>
            <wp:docPr id="1884511207" name="Picture 32" descr="Text,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11207" name="Picture 32" descr="Text, table&#10;&#10;Description automatically generated with medium confidence"/>
                    <pic:cNvPicPr/>
                  </pic:nvPicPr>
                  <pic:blipFill>
                    <a:blip r:embed="rId98"/>
                    <a:stretch>
                      <a:fillRect/>
                    </a:stretch>
                  </pic:blipFill>
                  <pic:spPr>
                    <a:xfrm>
                      <a:off x="0" y="0"/>
                      <a:ext cx="6198870" cy="366903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146BBDC" w14:textId="77777777" w:rsidR="00F80B43" w:rsidRDefault="00F80B43" w:rsidP="006B0356">
      <w:pPr>
        <w:pStyle w:val="Heading3"/>
        <w:spacing w:before="0" w:line="240" w:lineRule="auto"/>
        <w:rPr>
          <w:rFonts w:ascii="Segoe UI" w:hAnsi="Segoe UI" w:cs="Segoe UI"/>
          <w:color w:val="374151"/>
        </w:rPr>
      </w:pPr>
    </w:p>
    <w:p w14:paraId="214DD9FA" w14:textId="77777777" w:rsidR="00F80B43" w:rsidRDefault="00F80B43" w:rsidP="006B0356">
      <w:pPr>
        <w:pStyle w:val="Heading3"/>
        <w:spacing w:before="0" w:line="240" w:lineRule="auto"/>
        <w:rPr>
          <w:rFonts w:ascii="Segoe UI" w:hAnsi="Segoe UI" w:cs="Segoe UI"/>
          <w:color w:val="374151"/>
        </w:rPr>
      </w:pPr>
    </w:p>
    <w:p w14:paraId="252C4AD8" w14:textId="31A1A543" w:rsidR="006B0356" w:rsidRPr="00E56581" w:rsidRDefault="006B0356" w:rsidP="006B0356">
      <w:pPr>
        <w:pStyle w:val="Heading3"/>
        <w:spacing w:before="0" w:line="240" w:lineRule="auto"/>
        <w:rPr>
          <w:rFonts w:asciiTheme="minorHAnsi" w:hAnsiTheme="minorHAnsi" w:cstheme="minorHAnsi"/>
          <w:b/>
          <w:bCs/>
          <w:sz w:val="32"/>
          <w:szCs w:val="32"/>
        </w:rPr>
      </w:pPr>
      <w:r w:rsidRPr="00E56581">
        <w:rPr>
          <w:rFonts w:asciiTheme="minorHAnsi" w:hAnsiTheme="minorHAnsi" w:cstheme="minorHAnsi"/>
          <w:b/>
          <w:bCs/>
          <w:sz w:val="32"/>
          <w:szCs w:val="32"/>
        </w:rPr>
        <w:t>Clients Served</w:t>
      </w:r>
    </w:p>
    <w:p w14:paraId="7E4E1131" w14:textId="1B5F2EF4" w:rsidR="00E56581" w:rsidRPr="00E56738" w:rsidRDefault="006B0356" w:rsidP="00E56738">
      <w:pPr>
        <w:spacing w:before="120" w:after="120" w:line="240" w:lineRule="auto"/>
        <w:rPr>
          <w:rFonts w:cstheme="minorHAnsi"/>
          <w:b/>
          <w:bCs/>
          <w:sz w:val="32"/>
          <w:szCs w:val="32"/>
        </w:rPr>
      </w:pPr>
      <w:r w:rsidRPr="00E56581">
        <w:rPr>
          <w:rFonts w:cstheme="minorHAnsi"/>
          <w:b/>
          <w:bCs/>
          <w:sz w:val="32"/>
          <w:szCs w:val="32"/>
          <w:u w:val="single"/>
        </w:rPr>
        <w:t>Report Description</w:t>
      </w:r>
    </w:p>
    <w:p w14:paraId="2DB01EB3" w14:textId="77777777" w:rsidR="00E56738" w:rsidRDefault="00410578" w:rsidP="00E56738">
      <w:pPr>
        <w:pStyle w:val="ListParagraph"/>
        <w:numPr>
          <w:ilvl w:val="0"/>
          <w:numId w:val="47"/>
        </w:numPr>
        <w:spacing w:after="480" w:line="240" w:lineRule="auto"/>
        <w:rPr>
          <w:rFonts w:cstheme="minorHAnsi"/>
          <w:sz w:val="32"/>
          <w:szCs w:val="32"/>
        </w:rPr>
      </w:pPr>
      <w:r w:rsidRPr="00E56738">
        <w:rPr>
          <w:rFonts w:cstheme="minorHAnsi"/>
          <w:sz w:val="32"/>
          <w:szCs w:val="32"/>
        </w:rPr>
        <w:t xml:space="preserve">The Clients Served Report provides comprehensive data about clients served within a specific date range. </w:t>
      </w:r>
    </w:p>
    <w:p w14:paraId="22484EF0" w14:textId="77777777" w:rsidR="00E56738" w:rsidRDefault="00410578" w:rsidP="00E56738">
      <w:pPr>
        <w:pStyle w:val="ListParagraph"/>
        <w:numPr>
          <w:ilvl w:val="0"/>
          <w:numId w:val="47"/>
        </w:numPr>
        <w:spacing w:after="480" w:line="240" w:lineRule="auto"/>
        <w:rPr>
          <w:rFonts w:cstheme="minorHAnsi"/>
          <w:sz w:val="32"/>
          <w:szCs w:val="32"/>
        </w:rPr>
      </w:pPr>
      <w:r w:rsidRPr="00E56738">
        <w:rPr>
          <w:rFonts w:cstheme="minorHAnsi"/>
          <w:sz w:val="32"/>
          <w:szCs w:val="32"/>
        </w:rPr>
        <w:t xml:space="preserve">This report is designed to aggregate data at the client level, making it valuable for reporting needs related to service utilization. </w:t>
      </w:r>
    </w:p>
    <w:p w14:paraId="6AFDE67A" w14:textId="58968A66" w:rsidR="00A120DE" w:rsidRPr="00E56738" w:rsidRDefault="00410578" w:rsidP="00E56738">
      <w:pPr>
        <w:pStyle w:val="ListParagraph"/>
        <w:numPr>
          <w:ilvl w:val="0"/>
          <w:numId w:val="47"/>
        </w:numPr>
        <w:spacing w:after="480" w:line="240" w:lineRule="auto"/>
        <w:rPr>
          <w:rFonts w:cstheme="minorHAnsi"/>
          <w:sz w:val="32"/>
          <w:szCs w:val="32"/>
        </w:rPr>
      </w:pPr>
      <w:r w:rsidRPr="00E56738">
        <w:rPr>
          <w:rFonts w:cstheme="minorHAnsi"/>
          <w:sz w:val="32"/>
          <w:szCs w:val="32"/>
        </w:rPr>
        <w:t>It includes basic demographic and identifying information for clients and can be expanded to display detailed service information for each service within the specified date range such as</w:t>
      </w:r>
      <w:r w:rsidR="00DF1342" w:rsidRPr="00E56738">
        <w:rPr>
          <w:rFonts w:cstheme="minorHAnsi"/>
          <w:sz w:val="32"/>
          <w:szCs w:val="32"/>
        </w:rPr>
        <w:t>: Grant, Units</w:t>
      </w:r>
      <w:r w:rsidR="00B71E7E" w:rsidRPr="00E56738">
        <w:rPr>
          <w:rFonts w:cstheme="minorHAnsi"/>
          <w:sz w:val="32"/>
          <w:szCs w:val="32"/>
        </w:rPr>
        <w:t>, and Units served</w:t>
      </w:r>
      <w:r w:rsidR="001A687A" w:rsidRPr="00E56738">
        <w:rPr>
          <w:rFonts w:cstheme="minorHAnsi"/>
          <w:sz w:val="32"/>
          <w:szCs w:val="32"/>
        </w:rPr>
        <w:t>,</w:t>
      </w:r>
      <w:r w:rsidR="00B71E7E" w:rsidRPr="00E56738">
        <w:rPr>
          <w:rFonts w:cstheme="minorHAnsi"/>
          <w:sz w:val="32"/>
          <w:szCs w:val="32"/>
        </w:rPr>
        <w:t xml:space="preserve"> and Service total.</w:t>
      </w:r>
    </w:p>
    <w:p w14:paraId="5DD81A57" w14:textId="3616E194" w:rsidR="00B71E7E" w:rsidRDefault="003B0E7F" w:rsidP="00E56738">
      <w:pPr>
        <w:pStyle w:val="ListParagraph"/>
        <w:numPr>
          <w:ilvl w:val="0"/>
          <w:numId w:val="47"/>
        </w:numPr>
        <w:spacing w:after="480" w:line="240" w:lineRule="auto"/>
        <w:rPr>
          <w:rFonts w:cstheme="minorHAnsi"/>
          <w:sz w:val="32"/>
          <w:szCs w:val="32"/>
        </w:rPr>
      </w:pPr>
      <w:r w:rsidRPr="00E56738">
        <w:rPr>
          <w:rFonts w:cstheme="minorHAnsi"/>
          <w:sz w:val="32"/>
          <w:szCs w:val="32"/>
        </w:rPr>
        <w:t xml:space="preserve">Provides a client-centric view of service utilization, aiding in understanding individual client needs. Offers detailed service information, including service types, dates, grant details, units, </w:t>
      </w:r>
      <w:r w:rsidRPr="00E56738">
        <w:rPr>
          <w:rFonts w:cstheme="minorHAnsi"/>
          <w:sz w:val="32"/>
          <w:szCs w:val="32"/>
        </w:rPr>
        <w:lastRenderedPageBreak/>
        <w:t>unit values, and service totals.</w:t>
      </w:r>
      <w:r w:rsidR="00E56581" w:rsidRPr="00E56738">
        <w:rPr>
          <w:rFonts w:cstheme="minorHAnsi"/>
          <w:sz w:val="32"/>
          <w:szCs w:val="32"/>
        </w:rPr>
        <w:t xml:space="preserve"> Allows users to configure the date range for flexible reporting.</w:t>
      </w:r>
    </w:p>
    <w:p w14:paraId="26D8C282" w14:textId="013869A6" w:rsidR="001A3DA9" w:rsidRDefault="001A3DA9" w:rsidP="001A3DA9">
      <w:pPr>
        <w:spacing w:after="480" w:line="240" w:lineRule="auto"/>
        <w:rPr>
          <w:rFonts w:cstheme="minorHAnsi"/>
          <w:sz w:val="32"/>
          <w:szCs w:val="32"/>
        </w:rPr>
      </w:pPr>
      <w:r>
        <w:rPr>
          <w:noProof/>
        </w:rPr>
        <w:drawing>
          <wp:inline distT="0" distB="0" distL="0" distR="0" wp14:anchorId="59C99CB9" wp14:editId="12BC4C23">
            <wp:extent cx="6252210" cy="3463290"/>
            <wp:effectExtent l="95250" t="95250" r="91440" b="99060"/>
            <wp:docPr id="122975319"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5319" name="Picture 33" descr="Graphical user interface, text, application, email&#10;&#10;Description automatically generated"/>
                    <pic:cNvPicPr/>
                  </pic:nvPicPr>
                  <pic:blipFill>
                    <a:blip r:embed="rId99"/>
                    <a:stretch>
                      <a:fillRect/>
                    </a:stretch>
                  </pic:blipFill>
                  <pic:spPr>
                    <a:xfrm>
                      <a:off x="0" y="0"/>
                      <a:ext cx="6252210" cy="346329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C39B1E2" w14:textId="2AA93BBF" w:rsidR="003A66AB" w:rsidRDefault="003A66AB" w:rsidP="001A3DA9">
      <w:pPr>
        <w:spacing w:after="480" w:line="240" w:lineRule="auto"/>
        <w:rPr>
          <w:rFonts w:cstheme="minorHAnsi"/>
          <w:sz w:val="32"/>
          <w:szCs w:val="32"/>
        </w:rPr>
      </w:pPr>
      <w:r>
        <w:rPr>
          <w:noProof/>
        </w:rPr>
        <w:drawing>
          <wp:inline distT="0" distB="0" distL="0" distR="0" wp14:anchorId="3678B742" wp14:editId="3EC51AFD">
            <wp:extent cx="6252210" cy="3242310"/>
            <wp:effectExtent l="95250" t="95250" r="91440" b="91440"/>
            <wp:docPr id="264173963" name="Picture 3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73963" name="Picture 34" descr="Graphical user interface, text, application, email&#10;&#10;Description automatically generated"/>
                    <pic:cNvPicPr/>
                  </pic:nvPicPr>
                  <pic:blipFill>
                    <a:blip r:embed="rId100"/>
                    <a:stretch>
                      <a:fillRect/>
                    </a:stretch>
                  </pic:blipFill>
                  <pic:spPr>
                    <a:xfrm>
                      <a:off x="0" y="0"/>
                      <a:ext cx="6252210" cy="324231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965CE14" w14:textId="546FC2E2" w:rsidR="003A66AB" w:rsidRDefault="00D341A3" w:rsidP="001A3DA9">
      <w:pPr>
        <w:spacing w:after="480" w:line="240" w:lineRule="auto"/>
        <w:rPr>
          <w:rFonts w:cstheme="minorHAnsi"/>
          <w:sz w:val="32"/>
          <w:szCs w:val="32"/>
        </w:rPr>
      </w:pPr>
      <w:r>
        <w:rPr>
          <w:noProof/>
        </w:rPr>
        <w:lastRenderedPageBreak/>
        <w:drawing>
          <wp:inline distT="0" distB="0" distL="0" distR="0" wp14:anchorId="12B3AC11" wp14:editId="33DD8623">
            <wp:extent cx="6275070" cy="2228850"/>
            <wp:effectExtent l="95250" t="95250" r="87630" b="95250"/>
            <wp:docPr id="1355319574" name="Picture 3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319574" name="Picture 35" descr="Graphical user interface, text, application, email&#10;&#10;Description automatically generated"/>
                    <pic:cNvPicPr/>
                  </pic:nvPicPr>
                  <pic:blipFill>
                    <a:blip r:embed="rId101"/>
                    <a:stretch>
                      <a:fillRect/>
                    </a:stretch>
                  </pic:blipFill>
                  <pic:spPr>
                    <a:xfrm>
                      <a:off x="0" y="0"/>
                      <a:ext cx="6275070" cy="22288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E98EE1F" w14:textId="28FB9DD4" w:rsidR="00D303EF" w:rsidRPr="005C0087" w:rsidRDefault="005C0087" w:rsidP="005C0087">
      <w:pPr>
        <w:spacing w:after="480" w:line="240" w:lineRule="auto"/>
        <w:rPr>
          <w:rFonts w:cstheme="minorHAnsi"/>
          <w:sz w:val="32"/>
          <w:szCs w:val="32"/>
        </w:rPr>
      </w:pPr>
      <w:r>
        <w:rPr>
          <w:noProof/>
        </w:rPr>
        <w:drawing>
          <wp:inline distT="0" distB="0" distL="0" distR="0" wp14:anchorId="0F33EC1C" wp14:editId="4ECC6821">
            <wp:extent cx="6267450" cy="3585210"/>
            <wp:effectExtent l="95250" t="95250" r="95250" b="91440"/>
            <wp:docPr id="1985580194"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80194" name="Picture 36" descr="Graphical user interface, text, application&#10;&#10;Description automatically generated"/>
                    <pic:cNvPicPr/>
                  </pic:nvPicPr>
                  <pic:blipFill>
                    <a:blip r:embed="rId102"/>
                    <a:stretch>
                      <a:fillRect/>
                    </a:stretch>
                  </pic:blipFill>
                  <pic:spPr>
                    <a:xfrm>
                      <a:off x="0" y="0"/>
                      <a:ext cx="6267450" cy="358521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CCDD0E4" w14:textId="254336C5" w:rsidR="00D5240B" w:rsidRPr="00476B65" w:rsidRDefault="00D5240B" w:rsidP="00D5240B">
      <w:pPr>
        <w:pStyle w:val="Heading3"/>
        <w:spacing w:before="0" w:line="240" w:lineRule="auto"/>
        <w:rPr>
          <w:rFonts w:asciiTheme="minorHAnsi" w:hAnsiTheme="minorHAnsi" w:cstheme="minorHAnsi"/>
          <w:b/>
          <w:bCs/>
          <w:sz w:val="32"/>
          <w:szCs w:val="32"/>
        </w:rPr>
      </w:pPr>
      <w:r w:rsidRPr="00476B65">
        <w:rPr>
          <w:rFonts w:asciiTheme="minorHAnsi" w:hAnsiTheme="minorHAnsi" w:cstheme="minorHAnsi"/>
          <w:b/>
          <w:bCs/>
          <w:sz w:val="32"/>
          <w:szCs w:val="32"/>
        </w:rPr>
        <w:t>Reason for Service</w:t>
      </w:r>
    </w:p>
    <w:p w14:paraId="4ED36A42" w14:textId="77777777" w:rsidR="00D5240B" w:rsidRPr="00476B65" w:rsidRDefault="00D5240B" w:rsidP="00D5240B">
      <w:pPr>
        <w:spacing w:before="120" w:after="120" w:line="240" w:lineRule="auto"/>
        <w:rPr>
          <w:rFonts w:cstheme="minorHAnsi"/>
          <w:b/>
          <w:bCs/>
          <w:sz w:val="32"/>
          <w:szCs w:val="32"/>
        </w:rPr>
      </w:pPr>
      <w:r w:rsidRPr="00476B65">
        <w:rPr>
          <w:rFonts w:cstheme="minorHAnsi"/>
          <w:b/>
          <w:bCs/>
          <w:sz w:val="32"/>
          <w:szCs w:val="32"/>
          <w:u w:val="single"/>
        </w:rPr>
        <w:t>Report Description</w:t>
      </w:r>
    </w:p>
    <w:p w14:paraId="572591EF" w14:textId="77777777" w:rsidR="00006689" w:rsidRDefault="001930B0" w:rsidP="00006689">
      <w:pPr>
        <w:pStyle w:val="ListParagraph"/>
        <w:numPr>
          <w:ilvl w:val="0"/>
          <w:numId w:val="48"/>
        </w:numPr>
        <w:spacing w:after="480" w:line="240" w:lineRule="auto"/>
        <w:rPr>
          <w:rFonts w:cstheme="minorHAnsi"/>
          <w:sz w:val="32"/>
          <w:szCs w:val="32"/>
        </w:rPr>
      </w:pPr>
      <w:r w:rsidRPr="00006689">
        <w:rPr>
          <w:rFonts w:cstheme="minorHAnsi"/>
          <w:sz w:val="32"/>
          <w:szCs w:val="32"/>
        </w:rPr>
        <w:t xml:space="preserve">The Reason for Service Report provides totals based on the reason for service and offers a detailed drill-down to count services, clients, and units. </w:t>
      </w:r>
    </w:p>
    <w:p w14:paraId="06808DD5" w14:textId="0E7FC7ED" w:rsidR="00D5240B" w:rsidRPr="00006689" w:rsidRDefault="001930B0" w:rsidP="00006689">
      <w:pPr>
        <w:pStyle w:val="ListParagraph"/>
        <w:numPr>
          <w:ilvl w:val="0"/>
          <w:numId w:val="48"/>
        </w:numPr>
        <w:spacing w:after="480" w:line="240" w:lineRule="auto"/>
        <w:rPr>
          <w:rFonts w:cstheme="minorHAnsi"/>
          <w:sz w:val="32"/>
          <w:szCs w:val="32"/>
        </w:rPr>
      </w:pPr>
      <w:r w:rsidRPr="00006689">
        <w:rPr>
          <w:rFonts w:cstheme="minorHAnsi"/>
          <w:sz w:val="32"/>
          <w:szCs w:val="32"/>
        </w:rPr>
        <w:lastRenderedPageBreak/>
        <w:t>This report allows users to drill down by reason for service, displaying client-specific details such as SSN, family size, income, poverty percentage of the family, service date, name, grant details, unit value, and total value.</w:t>
      </w:r>
    </w:p>
    <w:p w14:paraId="0CBE64E2" w14:textId="77777777" w:rsidR="00006689" w:rsidRDefault="006C5031" w:rsidP="00006689">
      <w:pPr>
        <w:pStyle w:val="ListParagraph"/>
        <w:numPr>
          <w:ilvl w:val="0"/>
          <w:numId w:val="48"/>
        </w:numPr>
        <w:spacing w:after="480" w:line="240" w:lineRule="auto"/>
        <w:rPr>
          <w:rFonts w:cstheme="minorHAnsi"/>
          <w:sz w:val="32"/>
          <w:szCs w:val="32"/>
        </w:rPr>
      </w:pPr>
      <w:r w:rsidRPr="00006689">
        <w:rPr>
          <w:rFonts w:cstheme="minorHAnsi"/>
          <w:sz w:val="32"/>
          <w:szCs w:val="32"/>
        </w:rPr>
        <w:t>Provides an overview of service utilization based on different reasons for service.</w:t>
      </w:r>
      <w:r w:rsidR="00476B65" w:rsidRPr="00006689">
        <w:rPr>
          <w:rFonts w:cstheme="minorHAnsi"/>
          <w:sz w:val="32"/>
          <w:szCs w:val="32"/>
        </w:rPr>
        <w:t xml:space="preserve"> </w:t>
      </w:r>
    </w:p>
    <w:p w14:paraId="1029845B" w14:textId="77777777" w:rsidR="00006689" w:rsidRDefault="00476B65" w:rsidP="00006689">
      <w:pPr>
        <w:pStyle w:val="ListParagraph"/>
        <w:numPr>
          <w:ilvl w:val="0"/>
          <w:numId w:val="48"/>
        </w:numPr>
        <w:spacing w:after="480" w:line="240" w:lineRule="auto"/>
        <w:rPr>
          <w:rFonts w:cstheme="minorHAnsi"/>
          <w:sz w:val="32"/>
          <w:szCs w:val="32"/>
        </w:rPr>
      </w:pPr>
      <w:r w:rsidRPr="00006689">
        <w:rPr>
          <w:rFonts w:cstheme="minorHAnsi"/>
          <w:sz w:val="32"/>
          <w:szCs w:val="32"/>
        </w:rPr>
        <w:t xml:space="preserve">Allows users to drill down into detailed information for each reason, including client-specific details. </w:t>
      </w:r>
    </w:p>
    <w:p w14:paraId="59545CC7" w14:textId="4033C63E" w:rsidR="006C5031" w:rsidRDefault="00476B65" w:rsidP="00006689">
      <w:pPr>
        <w:pStyle w:val="ListParagraph"/>
        <w:numPr>
          <w:ilvl w:val="0"/>
          <w:numId w:val="48"/>
        </w:numPr>
        <w:spacing w:after="480" w:line="240" w:lineRule="auto"/>
        <w:rPr>
          <w:rFonts w:cstheme="minorHAnsi"/>
          <w:sz w:val="32"/>
          <w:szCs w:val="32"/>
        </w:rPr>
      </w:pPr>
      <w:r w:rsidRPr="00006689">
        <w:rPr>
          <w:rFonts w:cstheme="minorHAnsi"/>
          <w:sz w:val="32"/>
          <w:szCs w:val="32"/>
        </w:rPr>
        <w:t>Offers a comprehensive set of client information, aiding in detailed analysis and reporting.</w:t>
      </w:r>
    </w:p>
    <w:p w14:paraId="1D492027" w14:textId="24857A61" w:rsidR="00E26790" w:rsidRDefault="00E26790" w:rsidP="00E26790">
      <w:pPr>
        <w:spacing w:after="480" w:line="240" w:lineRule="auto"/>
        <w:rPr>
          <w:rFonts w:cstheme="minorHAnsi"/>
          <w:sz w:val="32"/>
          <w:szCs w:val="32"/>
        </w:rPr>
      </w:pPr>
      <w:r>
        <w:rPr>
          <w:noProof/>
        </w:rPr>
        <w:drawing>
          <wp:inline distT="0" distB="0" distL="0" distR="0" wp14:anchorId="32BC90A6" wp14:editId="1C953E58">
            <wp:extent cx="6176010" cy="3333750"/>
            <wp:effectExtent l="95250" t="95250" r="91440" b="95250"/>
            <wp:docPr id="648079965" name="Picture 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79965" name="Picture 37" descr="Graphical user interface, text, application, email&#10;&#10;Description automatically generated"/>
                    <pic:cNvPicPr/>
                  </pic:nvPicPr>
                  <pic:blipFill>
                    <a:blip r:embed="rId103"/>
                    <a:stretch>
                      <a:fillRect/>
                    </a:stretch>
                  </pic:blipFill>
                  <pic:spPr>
                    <a:xfrm>
                      <a:off x="0" y="0"/>
                      <a:ext cx="6176010" cy="333375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FB4AEDC" w14:textId="481E77FC" w:rsidR="00E26790" w:rsidRDefault="00554D44" w:rsidP="00E26790">
      <w:pPr>
        <w:spacing w:after="480" w:line="240" w:lineRule="auto"/>
        <w:rPr>
          <w:rFonts w:cstheme="minorHAnsi"/>
          <w:sz w:val="32"/>
          <w:szCs w:val="32"/>
        </w:rPr>
      </w:pPr>
      <w:r>
        <w:rPr>
          <w:noProof/>
        </w:rPr>
        <w:lastRenderedPageBreak/>
        <w:drawing>
          <wp:inline distT="0" distB="0" distL="0" distR="0" wp14:anchorId="37514EAF" wp14:editId="3033A3C5">
            <wp:extent cx="6214110" cy="3265170"/>
            <wp:effectExtent l="95250" t="95250" r="91440" b="87630"/>
            <wp:docPr id="1902515649" name="Picture 38"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515649" name="Picture 38" descr="Graphical user interface, text, email&#10;&#10;Description automatically generated"/>
                    <pic:cNvPicPr/>
                  </pic:nvPicPr>
                  <pic:blipFill>
                    <a:blip r:embed="rId104"/>
                    <a:stretch>
                      <a:fillRect/>
                    </a:stretch>
                  </pic:blipFill>
                  <pic:spPr>
                    <a:xfrm>
                      <a:off x="0" y="0"/>
                      <a:ext cx="6214110" cy="32651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3EDD9F5" w14:textId="00394351" w:rsidR="00554D44" w:rsidRDefault="00713C61" w:rsidP="00E26790">
      <w:pPr>
        <w:spacing w:after="480" w:line="240" w:lineRule="auto"/>
        <w:rPr>
          <w:rFonts w:cstheme="minorHAnsi"/>
          <w:sz w:val="32"/>
          <w:szCs w:val="32"/>
        </w:rPr>
      </w:pPr>
      <w:r>
        <w:rPr>
          <w:noProof/>
        </w:rPr>
        <w:drawing>
          <wp:inline distT="0" distB="0" distL="0" distR="0" wp14:anchorId="1D92ED6B" wp14:editId="07FFED24">
            <wp:extent cx="6206490" cy="2297430"/>
            <wp:effectExtent l="95250" t="95250" r="99060" b="102870"/>
            <wp:docPr id="1576207145" name="Picture 3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207145" name="Picture 39" descr="Graphical user interface, text, application, email&#10;&#10;Description automatically generated"/>
                    <pic:cNvPicPr/>
                  </pic:nvPicPr>
                  <pic:blipFill>
                    <a:blip r:embed="rId105"/>
                    <a:stretch>
                      <a:fillRect/>
                    </a:stretch>
                  </pic:blipFill>
                  <pic:spPr>
                    <a:xfrm>
                      <a:off x="0" y="0"/>
                      <a:ext cx="6206490" cy="229743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FD8279C" w14:textId="1E0696BF" w:rsidR="00713C61" w:rsidRDefault="00252A24" w:rsidP="00E26790">
      <w:pPr>
        <w:spacing w:after="480" w:line="240" w:lineRule="auto"/>
        <w:rPr>
          <w:rFonts w:cstheme="minorHAnsi"/>
          <w:sz w:val="32"/>
          <w:szCs w:val="32"/>
        </w:rPr>
      </w:pPr>
      <w:r>
        <w:rPr>
          <w:noProof/>
        </w:rPr>
        <w:lastRenderedPageBreak/>
        <w:drawing>
          <wp:inline distT="0" distB="0" distL="0" distR="0" wp14:anchorId="2AB1ACB8" wp14:editId="408A8B16">
            <wp:extent cx="6214110" cy="3356610"/>
            <wp:effectExtent l="95250" t="95250" r="91440" b="91440"/>
            <wp:docPr id="2128882110" name="Picture 4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82110" name="Picture 40" descr="Graphical user interface, text, application, email&#10;&#10;Description automatically generated"/>
                    <pic:cNvPicPr/>
                  </pic:nvPicPr>
                  <pic:blipFill>
                    <a:blip r:embed="rId106"/>
                    <a:stretch>
                      <a:fillRect/>
                    </a:stretch>
                  </pic:blipFill>
                  <pic:spPr>
                    <a:xfrm>
                      <a:off x="0" y="0"/>
                      <a:ext cx="6214110" cy="335661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A403DB7" w14:textId="119A5840" w:rsidR="00432049" w:rsidRDefault="003C216D" w:rsidP="003C216D">
      <w:pPr>
        <w:spacing w:after="480" w:line="240" w:lineRule="auto"/>
        <w:rPr>
          <w:rFonts w:cstheme="minorHAnsi"/>
          <w:sz w:val="32"/>
          <w:szCs w:val="32"/>
        </w:rPr>
      </w:pPr>
      <w:r>
        <w:rPr>
          <w:noProof/>
        </w:rPr>
        <w:drawing>
          <wp:inline distT="0" distB="0" distL="0" distR="0" wp14:anchorId="79BFB5E2" wp14:editId="7DD247EE">
            <wp:extent cx="6198870" cy="2213610"/>
            <wp:effectExtent l="95250" t="95250" r="87630" b="91440"/>
            <wp:docPr id="714459033" name="Picture 4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59033" name="Picture 41" descr="Graphical user interface, application&#10;&#10;Description automatically generated"/>
                    <pic:cNvPicPr/>
                  </pic:nvPicPr>
                  <pic:blipFill>
                    <a:blip r:embed="rId107"/>
                    <a:stretch>
                      <a:fillRect/>
                    </a:stretch>
                  </pic:blipFill>
                  <pic:spPr>
                    <a:xfrm>
                      <a:off x="0" y="0"/>
                      <a:ext cx="6198870" cy="221361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D6FC602" w14:textId="77777777" w:rsidR="00432049" w:rsidRPr="00A9120E" w:rsidRDefault="00432049" w:rsidP="00432049">
      <w:pPr>
        <w:pStyle w:val="Heading3"/>
        <w:spacing w:before="0" w:line="240" w:lineRule="auto"/>
        <w:rPr>
          <w:rFonts w:asciiTheme="minorHAnsi" w:hAnsiTheme="minorHAnsi" w:cstheme="minorHAnsi"/>
          <w:b/>
          <w:bCs/>
          <w:sz w:val="32"/>
          <w:szCs w:val="32"/>
        </w:rPr>
      </w:pPr>
      <w:r w:rsidRPr="00A9120E">
        <w:rPr>
          <w:rFonts w:asciiTheme="minorHAnsi" w:hAnsiTheme="minorHAnsi" w:cstheme="minorHAnsi"/>
          <w:b/>
          <w:bCs/>
          <w:sz w:val="32"/>
          <w:szCs w:val="32"/>
        </w:rPr>
        <w:t>Family Size &amp; Income</w:t>
      </w:r>
    </w:p>
    <w:p w14:paraId="140BEEF4" w14:textId="77777777" w:rsidR="00432049" w:rsidRPr="00A9120E" w:rsidRDefault="00432049" w:rsidP="00432049">
      <w:pPr>
        <w:spacing w:before="120" w:after="120" w:line="240" w:lineRule="auto"/>
        <w:rPr>
          <w:rFonts w:cstheme="minorHAnsi"/>
          <w:b/>
          <w:bCs/>
          <w:sz w:val="32"/>
          <w:szCs w:val="32"/>
        </w:rPr>
      </w:pPr>
      <w:r w:rsidRPr="00A9120E">
        <w:rPr>
          <w:rFonts w:cstheme="minorHAnsi"/>
          <w:b/>
          <w:bCs/>
          <w:sz w:val="32"/>
          <w:szCs w:val="32"/>
          <w:u w:val="single"/>
        </w:rPr>
        <w:t>Report Description</w:t>
      </w:r>
    </w:p>
    <w:p w14:paraId="72533DD4" w14:textId="77777777" w:rsidR="005C0087" w:rsidRDefault="00E4650F" w:rsidP="005C0087">
      <w:pPr>
        <w:pStyle w:val="ListParagraph"/>
        <w:numPr>
          <w:ilvl w:val="0"/>
          <w:numId w:val="49"/>
        </w:numPr>
        <w:spacing w:after="480" w:line="240" w:lineRule="auto"/>
        <w:rPr>
          <w:rFonts w:cstheme="minorHAnsi"/>
          <w:sz w:val="32"/>
          <w:szCs w:val="32"/>
        </w:rPr>
      </w:pPr>
      <w:r w:rsidRPr="005C0087">
        <w:rPr>
          <w:rFonts w:cstheme="minorHAnsi"/>
          <w:sz w:val="32"/>
          <w:szCs w:val="32"/>
        </w:rPr>
        <w:t xml:space="preserve">The Family Size and Income Report provides a detailed drill-down to count the number of families based on family size. </w:t>
      </w:r>
    </w:p>
    <w:p w14:paraId="556E808B" w14:textId="77777777" w:rsidR="005C0087" w:rsidRDefault="00E4650F" w:rsidP="005C0087">
      <w:pPr>
        <w:pStyle w:val="ListParagraph"/>
        <w:numPr>
          <w:ilvl w:val="0"/>
          <w:numId w:val="49"/>
        </w:numPr>
        <w:spacing w:after="480" w:line="240" w:lineRule="auto"/>
        <w:rPr>
          <w:rFonts w:cstheme="minorHAnsi"/>
          <w:sz w:val="32"/>
          <w:szCs w:val="32"/>
        </w:rPr>
      </w:pPr>
      <w:r w:rsidRPr="005C0087">
        <w:rPr>
          <w:rFonts w:cstheme="minorHAnsi"/>
          <w:sz w:val="32"/>
          <w:szCs w:val="32"/>
        </w:rPr>
        <w:lastRenderedPageBreak/>
        <w:t xml:space="preserve">The report includes information such as names of families within the group, the date the family was created, the last date the family received services, and detailed family income information. </w:t>
      </w:r>
    </w:p>
    <w:p w14:paraId="65F54548" w14:textId="7E77CFDE" w:rsidR="00432049" w:rsidRPr="005C0087" w:rsidRDefault="00E4650F" w:rsidP="005C0087">
      <w:pPr>
        <w:pStyle w:val="ListParagraph"/>
        <w:numPr>
          <w:ilvl w:val="0"/>
          <w:numId w:val="49"/>
        </w:numPr>
        <w:spacing w:after="480" w:line="240" w:lineRule="auto"/>
        <w:rPr>
          <w:rFonts w:cstheme="minorHAnsi"/>
          <w:sz w:val="32"/>
          <w:szCs w:val="32"/>
        </w:rPr>
      </w:pPr>
      <w:r w:rsidRPr="005C0087">
        <w:rPr>
          <w:rFonts w:cstheme="minorHAnsi"/>
          <w:sz w:val="32"/>
          <w:szCs w:val="32"/>
        </w:rPr>
        <w:t>This income information includes the source of family income and the family member receiving the income.</w:t>
      </w:r>
    </w:p>
    <w:p w14:paraId="1D9D743A" w14:textId="77777777" w:rsidR="005C0087" w:rsidRDefault="00ED46DD" w:rsidP="005C0087">
      <w:pPr>
        <w:pStyle w:val="ListParagraph"/>
        <w:numPr>
          <w:ilvl w:val="0"/>
          <w:numId w:val="49"/>
        </w:numPr>
        <w:spacing w:after="480" w:line="240" w:lineRule="auto"/>
        <w:rPr>
          <w:rFonts w:cstheme="minorHAnsi"/>
          <w:sz w:val="32"/>
          <w:szCs w:val="32"/>
        </w:rPr>
      </w:pPr>
      <w:r w:rsidRPr="005C0087">
        <w:rPr>
          <w:rFonts w:cstheme="minorHAnsi"/>
          <w:sz w:val="32"/>
          <w:szCs w:val="32"/>
        </w:rPr>
        <w:t>Provides an overview of the distribution of families based on different family sizes.</w:t>
      </w:r>
      <w:r w:rsidR="00571663" w:rsidRPr="005C0087">
        <w:rPr>
          <w:rFonts w:cstheme="minorHAnsi"/>
          <w:sz w:val="32"/>
          <w:szCs w:val="32"/>
        </w:rPr>
        <w:t xml:space="preserve"> </w:t>
      </w:r>
    </w:p>
    <w:p w14:paraId="2E2AC4AF" w14:textId="77777777" w:rsidR="005C0087" w:rsidRDefault="00571663" w:rsidP="005C0087">
      <w:pPr>
        <w:pStyle w:val="ListParagraph"/>
        <w:numPr>
          <w:ilvl w:val="0"/>
          <w:numId w:val="49"/>
        </w:numPr>
        <w:spacing w:after="480" w:line="240" w:lineRule="auto"/>
        <w:rPr>
          <w:rFonts w:cstheme="minorHAnsi"/>
          <w:sz w:val="32"/>
          <w:szCs w:val="32"/>
        </w:rPr>
      </w:pPr>
      <w:r w:rsidRPr="005C0087">
        <w:rPr>
          <w:rFonts w:cstheme="minorHAnsi"/>
          <w:sz w:val="32"/>
          <w:szCs w:val="32"/>
        </w:rPr>
        <w:t xml:space="preserve">Allows users to drill down into detailed information for each family size group, including family names and relevant dates. </w:t>
      </w:r>
    </w:p>
    <w:p w14:paraId="4CB5F052" w14:textId="43941A35" w:rsidR="00ED46DD" w:rsidRDefault="00571663" w:rsidP="005C0087">
      <w:pPr>
        <w:pStyle w:val="ListParagraph"/>
        <w:numPr>
          <w:ilvl w:val="0"/>
          <w:numId w:val="49"/>
        </w:numPr>
        <w:spacing w:after="480" w:line="240" w:lineRule="auto"/>
        <w:rPr>
          <w:rFonts w:cstheme="minorHAnsi"/>
          <w:sz w:val="32"/>
          <w:szCs w:val="32"/>
        </w:rPr>
      </w:pPr>
      <w:r w:rsidRPr="005C0087">
        <w:rPr>
          <w:rFonts w:cstheme="minorHAnsi"/>
          <w:sz w:val="32"/>
          <w:szCs w:val="32"/>
        </w:rPr>
        <w:t>Offers a comprehensive set of family income details, including sources of income and the family members receiving the income.</w:t>
      </w:r>
    </w:p>
    <w:p w14:paraId="23BE38C0" w14:textId="4F6A1EC9" w:rsidR="002E19FA" w:rsidRDefault="002E19FA" w:rsidP="002E19FA">
      <w:pPr>
        <w:spacing w:after="480" w:line="240" w:lineRule="auto"/>
        <w:rPr>
          <w:rFonts w:cstheme="minorHAnsi"/>
          <w:sz w:val="32"/>
          <w:szCs w:val="32"/>
        </w:rPr>
      </w:pPr>
      <w:r>
        <w:rPr>
          <w:noProof/>
        </w:rPr>
        <w:drawing>
          <wp:inline distT="0" distB="0" distL="0" distR="0" wp14:anchorId="0411304F" wp14:editId="604B9A44">
            <wp:extent cx="6256123" cy="3380740"/>
            <wp:effectExtent l="95250" t="95250" r="87630" b="86360"/>
            <wp:docPr id="53910153" name="Picture 4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10153" name="Picture 42" descr="Graphical user interface, text, application, email&#10;&#10;Description automatically generated"/>
                    <pic:cNvPicPr/>
                  </pic:nvPicPr>
                  <pic:blipFill>
                    <a:blip r:embed="rId108"/>
                    <a:stretch>
                      <a:fillRect/>
                    </a:stretch>
                  </pic:blipFill>
                  <pic:spPr>
                    <a:xfrm>
                      <a:off x="0" y="0"/>
                      <a:ext cx="6264597" cy="338531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52BD711" w14:textId="0A3CD7B1" w:rsidR="002E19FA" w:rsidRDefault="00550155" w:rsidP="002E19FA">
      <w:pPr>
        <w:spacing w:after="480" w:line="240" w:lineRule="auto"/>
        <w:rPr>
          <w:rFonts w:cstheme="minorHAnsi"/>
          <w:sz w:val="32"/>
          <w:szCs w:val="32"/>
        </w:rPr>
      </w:pPr>
      <w:r>
        <w:rPr>
          <w:noProof/>
        </w:rPr>
        <w:lastRenderedPageBreak/>
        <w:drawing>
          <wp:inline distT="0" distB="0" distL="0" distR="0" wp14:anchorId="7448BE8D" wp14:editId="5391E21A">
            <wp:extent cx="6214745" cy="3669442"/>
            <wp:effectExtent l="95250" t="95250" r="90805" b="102870"/>
            <wp:docPr id="1933249158" name="Picture 4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249158" name="Picture 43" descr="Text&#10;&#10;Description automatically generated"/>
                    <pic:cNvPicPr/>
                  </pic:nvPicPr>
                  <pic:blipFill>
                    <a:blip r:embed="rId109"/>
                    <a:stretch>
                      <a:fillRect/>
                    </a:stretch>
                  </pic:blipFill>
                  <pic:spPr>
                    <a:xfrm>
                      <a:off x="0" y="0"/>
                      <a:ext cx="6220599" cy="367289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B2B627D" w14:textId="506A4294" w:rsidR="00D369A1" w:rsidRPr="002E19FA" w:rsidRDefault="00D369A1" w:rsidP="002E19FA">
      <w:pPr>
        <w:spacing w:after="480" w:line="240" w:lineRule="auto"/>
        <w:rPr>
          <w:rFonts w:cstheme="minorHAnsi"/>
          <w:sz w:val="32"/>
          <w:szCs w:val="32"/>
        </w:rPr>
      </w:pPr>
      <w:r>
        <w:rPr>
          <w:noProof/>
        </w:rPr>
        <w:drawing>
          <wp:inline distT="0" distB="0" distL="0" distR="0" wp14:anchorId="17890CD9" wp14:editId="527BABDF">
            <wp:extent cx="6198235" cy="2367863"/>
            <wp:effectExtent l="95250" t="95250" r="88265" b="90170"/>
            <wp:docPr id="1890202687" name="Picture 4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02687" name="Picture 44" descr="Graphical user interface, text, application, email&#10;&#10;Description automatically generated"/>
                    <pic:cNvPicPr/>
                  </pic:nvPicPr>
                  <pic:blipFill>
                    <a:blip r:embed="rId110"/>
                    <a:stretch>
                      <a:fillRect/>
                    </a:stretch>
                  </pic:blipFill>
                  <pic:spPr>
                    <a:xfrm>
                      <a:off x="0" y="0"/>
                      <a:ext cx="6204404" cy="237022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6E055F0" w14:textId="6D7D7D06" w:rsidR="00AF0E58" w:rsidRPr="00FF1FE5" w:rsidRDefault="00AF0E58" w:rsidP="00AF0E58">
      <w:pPr>
        <w:pStyle w:val="Heading3"/>
        <w:spacing w:before="0" w:line="240" w:lineRule="auto"/>
        <w:rPr>
          <w:rFonts w:asciiTheme="minorHAnsi" w:hAnsiTheme="minorHAnsi" w:cstheme="minorHAnsi"/>
          <w:b/>
          <w:bCs/>
          <w:sz w:val="32"/>
          <w:szCs w:val="32"/>
        </w:rPr>
      </w:pPr>
      <w:r w:rsidRPr="00FF1FE5">
        <w:rPr>
          <w:rFonts w:asciiTheme="minorHAnsi" w:hAnsiTheme="minorHAnsi" w:cstheme="minorHAnsi"/>
          <w:b/>
          <w:bCs/>
          <w:sz w:val="32"/>
          <w:szCs w:val="32"/>
        </w:rPr>
        <w:t>Service Demographic Totals</w:t>
      </w:r>
    </w:p>
    <w:p w14:paraId="6B25CCDE" w14:textId="47A31909" w:rsidR="002D0946" w:rsidRPr="003C216D" w:rsidRDefault="00AF0E58" w:rsidP="003C216D">
      <w:pPr>
        <w:spacing w:before="120" w:after="120" w:line="240" w:lineRule="auto"/>
        <w:rPr>
          <w:rFonts w:cstheme="minorHAnsi"/>
          <w:b/>
          <w:bCs/>
          <w:sz w:val="32"/>
          <w:szCs w:val="32"/>
        </w:rPr>
      </w:pPr>
      <w:r w:rsidRPr="00FF1FE5">
        <w:rPr>
          <w:rFonts w:cstheme="minorHAnsi"/>
          <w:b/>
          <w:bCs/>
          <w:sz w:val="32"/>
          <w:szCs w:val="32"/>
          <w:u w:val="single"/>
        </w:rPr>
        <w:t>Report Description</w:t>
      </w:r>
    </w:p>
    <w:p w14:paraId="3E9BCFFA" w14:textId="77777777" w:rsidR="003C216D" w:rsidRDefault="002D0946" w:rsidP="003C216D">
      <w:pPr>
        <w:pStyle w:val="ListParagraph"/>
        <w:numPr>
          <w:ilvl w:val="0"/>
          <w:numId w:val="50"/>
        </w:numPr>
        <w:spacing w:after="480" w:line="240" w:lineRule="auto"/>
        <w:rPr>
          <w:rFonts w:cstheme="minorHAnsi"/>
          <w:sz w:val="32"/>
          <w:szCs w:val="32"/>
        </w:rPr>
      </w:pPr>
      <w:r w:rsidRPr="003C216D">
        <w:rPr>
          <w:rFonts w:cstheme="minorHAnsi"/>
          <w:sz w:val="32"/>
          <w:szCs w:val="32"/>
        </w:rPr>
        <w:t xml:space="preserve">The Service Demographic Totals Report provides a summary of clients who received services during a specified reporting period. </w:t>
      </w:r>
    </w:p>
    <w:p w14:paraId="169DCEC0" w14:textId="77777777" w:rsidR="003C216D" w:rsidRDefault="002D0946" w:rsidP="003C216D">
      <w:pPr>
        <w:pStyle w:val="ListParagraph"/>
        <w:numPr>
          <w:ilvl w:val="0"/>
          <w:numId w:val="50"/>
        </w:numPr>
        <w:spacing w:after="480" w:line="240" w:lineRule="auto"/>
        <w:rPr>
          <w:rFonts w:cstheme="minorHAnsi"/>
          <w:sz w:val="32"/>
          <w:szCs w:val="32"/>
        </w:rPr>
      </w:pPr>
      <w:r w:rsidRPr="003C216D">
        <w:rPr>
          <w:rFonts w:cstheme="minorHAnsi"/>
          <w:sz w:val="32"/>
          <w:szCs w:val="32"/>
        </w:rPr>
        <w:lastRenderedPageBreak/>
        <w:t xml:space="preserve">The report breaks down information by the number of distinct clients receiving a service, the total number of services received, the total dollar amount of services received, and demographic details such as race, ethnicity, gender, and age group. </w:t>
      </w:r>
    </w:p>
    <w:p w14:paraId="2888C7DF" w14:textId="7A868B60" w:rsidR="0004675C" w:rsidRPr="003C216D" w:rsidRDefault="002D0946" w:rsidP="003C216D">
      <w:pPr>
        <w:pStyle w:val="ListParagraph"/>
        <w:numPr>
          <w:ilvl w:val="0"/>
          <w:numId w:val="50"/>
        </w:numPr>
        <w:spacing w:after="480" w:line="240" w:lineRule="auto"/>
        <w:rPr>
          <w:rFonts w:cstheme="minorHAnsi"/>
          <w:sz w:val="32"/>
          <w:szCs w:val="32"/>
        </w:rPr>
      </w:pPr>
      <w:r w:rsidRPr="003C216D">
        <w:rPr>
          <w:rFonts w:cstheme="minorHAnsi"/>
          <w:sz w:val="32"/>
          <w:szCs w:val="32"/>
        </w:rPr>
        <w:t>The report considers active information release requirements for both service and client intake records.</w:t>
      </w:r>
    </w:p>
    <w:p w14:paraId="15ABFAA9" w14:textId="77777777" w:rsidR="003C216D" w:rsidRDefault="00B974DA" w:rsidP="003C216D">
      <w:pPr>
        <w:pStyle w:val="ListParagraph"/>
        <w:numPr>
          <w:ilvl w:val="0"/>
          <w:numId w:val="50"/>
        </w:numPr>
        <w:spacing w:after="480" w:line="240" w:lineRule="auto"/>
        <w:rPr>
          <w:rFonts w:cstheme="minorHAnsi"/>
          <w:sz w:val="32"/>
          <w:szCs w:val="32"/>
        </w:rPr>
      </w:pPr>
      <w:r w:rsidRPr="003C216D">
        <w:rPr>
          <w:rFonts w:cstheme="minorHAnsi"/>
          <w:sz w:val="32"/>
          <w:szCs w:val="32"/>
        </w:rPr>
        <w:t xml:space="preserve">Provides a comprehensive overview of clients and services based on demographic details. </w:t>
      </w:r>
    </w:p>
    <w:p w14:paraId="1EE33008" w14:textId="77777777" w:rsidR="003C216D" w:rsidRDefault="00B974DA" w:rsidP="003C216D">
      <w:pPr>
        <w:pStyle w:val="ListParagraph"/>
        <w:numPr>
          <w:ilvl w:val="0"/>
          <w:numId w:val="50"/>
        </w:numPr>
        <w:spacing w:after="480" w:line="240" w:lineRule="auto"/>
        <w:rPr>
          <w:rFonts w:cstheme="minorHAnsi"/>
          <w:sz w:val="32"/>
          <w:szCs w:val="32"/>
        </w:rPr>
      </w:pPr>
      <w:r w:rsidRPr="003C216D">
        <w:rPr>
          <w:rFonts w:cstheme="minorHAnsi"/>
          <w:sz w:val="32"/>
          <w:szCs w:val="32"/>
        </w:rPr>
        <w:t>Allows for accurate counting of clients in each age group based on service dates.</w:t>
      </w:r>
      <w:r w:rsidR="00FF1FE5" w:rsidRPr="003C216D">
        <w:rPr>
          <w:rFonts w:cstheme="minorHAnsi"/>
          <w:sz w:val="32"/>
          <w:szCs w:val="32"/>
        </w:rPr>
        <w:t xml:space="preserve"> </w:t>
      </w:r>
    </w:p>
    <w:p w14:paraId="1160EAC8" w14:textId="40B132D3" w:rsidR="002D0946" w:rsidRDefault="00FF1FE5" w:rsidP="003C216D">
      <w:pPr>
        <w:pStyle w:val="ListParagraph"/>
        <w:numPr>
          <w:ilvl w:val="0"/>
          <w:numId w:val="50"/>
        </w:numPr>
        <w:spacing w:after="480" w:line="240" w:lineRule="auto"/>
        <w:rPr>
          <w:rFonts w:cstheme="minorHAnsi"/>
          <w:sz w:val="32"/>
          <w:szCs w:val="32"/>
        </w:rPr>
      </w:pPr>
      <w:r w:rsidRPr="003C216D">
        <w:rPr>
          <w:rFonts w:cstheme="minorHAnsi"/>
          <w:sz w:val="32"/>
          <w:szCs w:val="32"/>
        </w:rPr>
        <w:t>Ensures compliance with information release requirements for both service and client intake records.</w:t>
      </w:r>
    </w:p>
    <w:p w14:paraId="68F79F31" w14:textId="7BB8EB9A" w:rsidR="005777E8" w:rsidRDefault="005777E8" w:rsidP="005777E8">
      <w:pPr>
        <w:spacing w:after="480" w:line="240" w:lineRule="auto"/>
        <w:rPr>
          <w:rFonts w:cstheme="minorHAnsi"/>
          <w:sz w:val="32"/>
          <w:szCs w:val="32"/>
        </w:rPr>
      </w:pPr>
      <w:r>
        <w:rPr>
          <w:noProof/>
        </w:rPr>
        <w:drawing>
          <wp:inline distT="0" distB="0" distL="0" distR="0" wp14:anchorId="6802A6C7" wp14:editId="4197E855">
            <wp:extent cx="6247885" cy="3306445"/>
            <wp:effectExtent l="95250" t="95250" r="95885" b="103505"/>
            <wp:docPr id="780353923" name="Picture 4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53923" name="Picture 45" descr="Graphical user interface, text, application, email&#10;&#10;Description automatically generated"/>
                    <pic:cNvPicPr/>
                  </pic:nvPicPr>
                  <pic:blipFill>
                    <a:blip r:embed="rId111"/>
                    <a:stretch>
                      <a:fillRect/>
                    </a:stretch>
                  </pic:blipFill>
                  <pic:spPr>
                    <a:xfrm>
                      <a:off x="0" y="0"/>
                      <a:ext cx="6252712" cy="330900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0337447" w14:textId="2CC29815" w:rsidR="005777E8" w:rsidRDefault="00DA6495" w:rsidP="005777E8">
      <w:pPr>
        <w:spacing w:after="480" w:line="240" w:lineRule="auto"/>
        <w:rPr>
          <w:rFonts w:cstheme="minorHAnsi"/>
          <w:sz w:val="32"/>
          <w:szCs w:val="32"/>
        </w:rPr>
      </w:pPr>
      <w:r>
        <w:rPr>
          <w:noProof/>
        </w:rPr>
        <w:lastRenderedPageBreak/>
        <w:drawing>
          <wp:inline distT="0" distB="0" distL="0" distR="0" wp14:anchorId="79819173" wp14:editId="6A4679FC">
            <wp:extent cx="6214934" cy="3265170"/>
            <wp:effectExtent l="95250" t="95250" r="90805" b="87630"/>
            <wp:docPr id="1705110521"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10521" name="Picture 46" descr="Graphical user interface, text, application, email&#10;&#10;Description automatically generated"/>
                    <pic:cNvPicPr/>
                  </pic:nvPicPr>
                  <pic:blipFill>
                    <a:blip r:embed="rId112"/>
                    <a:stretch>
                      <a:fillRect/>
                    </a:stretch>
                  </pic:blipFill>
                  <pic:spPr>
                    <a:xfrm>
                      <a:off x="0" y="0"/>
                      <a:ext cx="6219346" cy="326748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05127CF" w14:textId="5DCCCD51" w:rsidR="00DA6495" w:rsidRDefault="00550338" w:rsidP="005777E8">
      <w:pPr>
        <w:spacing w:after="480" w:line="240" w:lineRule="auto"/>
        <w:rPr>
          <w:rFonts w:cstheme="minorHAnsi"/>
          <w:sz w:val="32"/>
          <w:szCs w:val="32"/>
        </w:rPr>
      </w:pPr>
      <w:r>
        <w:rPr>
          <w:noProof/>
        </w:rPr>
        <w:drawing>
          <wp:inline distT="0" distB="0" distL="0" distR="0" wp14:anchorId="16E269EC" wp14:editId="029308FF">
            <wp:extent cx="6223000" cy="3405831"/>
            <wp:effectExtent l="95250" t="95250" r="101600" b="99695"/>
            <wp:docPr id="959051883" name="Picture 4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51883" name="Picture 47" descr="Graphical user interface, text, application, email&#10;&#10;Description automatically generated"/>
                    <pic:cNvPicPr/>
                  </pic:nvPicPr>
                  <pic:blipFill>
                    <a:blip r:embed="rId113"/>
                    <a:stretch>
                      <a:fillRect/>
                    </a:stretch>
                  </pic:blipFill>
                  <pic:spPr>
                    <a:xfrm>
                      <a:off x="0" y="0"/>
                      <a:ext cx="6228751" cy="340897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4ED7C7D" w14:textId="3CCCF1FD" w:rsidR="00550338" w:rsidRPr="005777E8" w:rsidRDefault="00724A5E" w:rsidP="005777E8">
      <w:pPr>
        <w:spacing w:after="480" w:line="240" w:lineRule="auto"/>
        <w:rPr>
          <w:rFonts w:cstheme="minorHAnsi"/>
          <w:sz w:val="32"/>
          <w:szCs w:val="32"/>
        </w:rPr>
      </w:pPr>
      <w:r>
        <w:rPr>
          <w:noProof/>
        </w:rPr>
        <w:lastRenderedPageBreak/>
        <w:drawing>
          <wp:inline distT="0" distB="0" distL="0" distR="0" wp14:anchorId="1D6C5B77" wp14:editId="673DAB30">
            <wp:extent cx="6214745" cy="2985701"/>
            <wp:effectExtent l="95250" t="95250" r="90805" b="100965"/>
            <wp:docPr id="2036350873" name="Picture 4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350873" name="Picture 48" descr="Graphical user interface, text, application&#10;&#10;Description automatically generated"/>
                    <pic:cNvPicPr/>
                  </pic:nvPicPr>
                  <pic:blipFill>
                    <a:blip r:embed="rId114"/>
                    <a:stretch>
                      <a:fillRect/>
                    </a:stretch>
                  </pic:blipFill>
                  <pic:spPr>
                    <a:xfrm>
                      <a:off x="0" y="0"/>
                      <a:ext cx="6221967" cy="2989171"/>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DCE8DA7" w14:textId="77777777" w:rsidR="00CD202C" w:rsidRPr="00592A02" w:rsidRDefault="00CD202C" w:rsidP="00CD202C">
      <w:pPr>
        <w:pStyle w:val="Heading3"/>
        <w:spacing w:before="0" w:line="240" w:lineRule="auto"/>
        <w:rPr>
          <w:rFonts w:asciiTheme="minorHAnsi" w:hAnsiTheme="minorHAnsi" w:cstheme="minorHAnsi"/>
          <w:b/>
          <w:bCs/>
          <w:sz w:val="32"/>
          <w:szCs w:val="32"/>
        </w:rPr>
      </w:pPr>
      <w:r w:rsidRPr="00592A02">
        <w:rPr>
          <w:rFonts w:asciiTheme="minorHAnsi" w:hAnsiTheme="minorHAnsi" w:cstheme="minorHAnsi"/>
          <w:b/>
          <w:bCs/>
          <w:sz w:val="32"/>
          <w:szCs w:val="32"/>
        </w:rPr>
        <w:t>Family Demographics Totals</w:t>
      </w:r>
    </w:p>
    <w:p w14:paraId="1801E044" w14:textId="18823598" w:rsidR="006D6F53" w:rsidRPr="00D369A1" w:rsidRDefault="00CD202C" w:rsidP="00D369A1">
      <w:pPr>
        <w:spacing w:before="120" w:after="120" w:line="240" w:lineRule="auto"/>
        <w:rPr>
          <w:rFonts w:cstheme="minorHAnsi"/>
          <w:b/>
          <w:bCs/>
          <w:sz w:val="32"/>
          <w:szCs w:val="32"/>
        </w:rPr>
      </w:pPr>
      <w:r w:rsidRPr="00592A02">
        <w:rPr>
          <w:rFonts w:cstheme="minorHAnsi"/>
          <w:b/>
          <w:bCs/>
          <w:sz w:val="32"/>
          <w:szCs w:val="32"/>
          <w:u w:val="single"/>
        </w:rPr>
        <w:t>Report Description</w:t>
      </w:r>
    </w:p>
    <w:p w14:paraId="295E86DC" w14:textId="77777777" w:rsidR="00D369A1" w:rsidRDefault="006D6F53" w:rsidP="00D369A1">
      <w:pPr>
        <w:pStyle w:val="ListParagraph"/>
        <w:widowControl w:val="0"/>
        <w:numPr>
          <w:ilvl w:val="0"/>
          <w:numId w:val="51"/>
        </w:numPr>
        <w:autoSpaceDE w:val="0"/>
        <w:autoSpaceDN w:val="0"/>
        <w:spacing w:after="480" w:line="240" w:lineRule="auto"/>
        <w:rPr>
          <w:rFonts w:cstheme="minorHAnsi"/>
          <w:sz w:val="32"/>
          <w:szCs w:val="32"/>
        </w:rPr>
      </w:pPr>
      <w:r w:rsidRPr="00D369A1">
        <w:rPr>
          <w:rFonts w:cstheme="minorHAnsi"/>
          <w:sz w:val="32"/>
          <w:szCs w:val="32"/>
        </w:rPr>
        <w:t>The Family Demographics Totals Report provides a count of family members and families within specified demographic groups.</w:t>
      </w:r>
    </w:p>
    <w:p w14:paraId="6673E815" w14:textId="269125A9" w:rsidR="00164F08" w:rsidRPr="00D369A1" w:rsidRDefault="006D6F53" w:rsidP="00D369A1">
      <w:pPr>
        <w:pStyle w:val="ListParagraph"/>
        <w:widowControl w:val="0"/>
        <w:numPr>
          <w:ilvl w:val="0"/>
          <w:numId w:val="51"/>
        </w:numPr>
        <w:autoSpaceDE w:val="0"/>
        <w:autoSpaceDN w:val="0"/>
        <w:spacing w:after="480" w:line="240" w:lineRule="auto"/>
        <w:rPr>
          <w:rFonts w:cstheme="minorHAnsi"/>
          <w:sz w:val="32"/>
          <w:szCs w:val="32"/>
        </w:rPr>
      </w:pPr>
      <w:r w:rsidRPr="00D369A1">
        <w:rPr>
          <w:rFonts w:cstheme="minorHAnsi"/>
          <w:sz w:val="32"/>
          <w:szCs w:val="32"/>
        </w:rPr>
        <w:t xml:space="preserve"> The report breaks down information by age, ethnicity, gender, and race, offering insights into the composition of families based on these demographic criteria.</w:t>
      </w:r>
    </w:p>
    <w:p w14:paraId="00E4081A" w14:textId="77777777" w:rsidR="00D369A1" w:rsidRDefault="00EF1701" w:rsidP="00D369A1">
      <w:pPr>
        <w:pStyle w:val="ListParagraph"/>
        <w:widowControl w:val="0"/>
        <w:numPr>
          <w:ilvl w:val="0"/>
          <w:numId w:val="51"/>
        </w:numPr>
        <w:autoSpaceDE w:val="0"/>
        <w:autoSpaceDN w:val="0"/>
        <w:spacing w:after="480" w:line="240" w:lineRule="auto"/>
        <w:rPr>
          <w:rFonts w:cstheme="minorHAnsi"/>
          <w:sz w:val="32"/>
          <w:szCs w:val="32"/>
        </w:rPr>
      </w:pPr>
      <w:r w:rsidRPr="00D369A1">
        <w:rPr>
          <w:rFonts w:cstheme="minorHAnsi"/>
          <w:sz w:val="32"/>
          <w:szCs w:val="32"/>
        </w:rPr>
        <w:t xml:space="preserve">Provides a comprehensive overview of family members and families based on specified demographic criteria. </w:t>
      </w:r>
    </w:p>
    <w:p w14:paraId="69B7268E" w14:textId="77777777" w:rsidR="00D369A1" w:rsidRDefault="00EF1701" w:rsidP="00D369A1">
      <w:pPr>
        <w:pStyle w:val="ListParagraph"/>
        <w:widowControl w:val="0"/>
        <w:numPr>
          <w:ilvl w:val="0"/>
          <w:numId w:val="51"/>
        </w:numPr>
        <w:autoSpaceDE w:val="0"/>
        <w:autoSpaceDN w:val="0"/>
        <w:spacing w:after="480" w:line="240" w:lineRule="auto"/>
        <w:rPr>
          <w:rFonts w:cstheme="minorHAnsi"/>
          <w:sz w:val="32"/>
          <w:szCs w:val="32"/>
        </w:rPr>
      </w:pPr>
      <w:r w:rsidRPr="00D369A1">
        <w:rPr>
          <w:rFonts w:cstheme="minorHAnsi"/>
          <w:sz w:val="32"/>
          <w:szCs w:val="32"/>
        </w:rPr>
        <w:t>Offers insights into the composition of families, aiding in demographic analysis.</w:t>
      </w:r>
      <w:r w:rsidR="00592A02" w:rsidRPr="00D369A1">
        <w:rPr>
          <w:rFonts w:cstheme="minorHAnsi"/>
          <w:sz w:val="32"/>
          <w:szCs w:val="32"/>
        </w:rPr>
        <w:t xml:space="preserve"> </w:t>
      </w:r>
    </w:p>
    <w:p w14:paraId="32D237E0" w14:textId="12596D0B" w:rsidR="005B017B" w:rsidRDefault="00592A02" w:rsidP="005B017B">
      <w:pPr>
        <w:pStyle w:val="ListParagraph"/>
        <w:widowControl w:val="0"/>
        <w:numPr>
          <w:ilvl w:val="0"/>
          <w:numId w:val="51"/>
        </w:numPr>
        <w:autoSpaceDE w:val="0"/>
        <w:autoSpaceDN w:val="0"/>
        <w:spacing w:after="480" w:line="240" w:lineRule="auto"/>
        <w:rPr>
          <w:rFonts w:cstheme="minorHAnsi"/>
          <w:sz w:val="32"/>
          <w:szCs w:val="32"/>
        </w:rPr>
      </w:pPr>
      <w:r w:rsidRPr="00D369A1">
        <w:rPr>
          <w:rFonts w:cstheme="minorHAnsi"/>
          <w:sz w:val="32"/>
          <w:szCs w:val="32"/>
        </w:rPr>
        <w:t>Allows users to customize the report based on specific demographic groups of interest.</w:t>
      </w:r>
    </w:p>
    <w:p w14:paraId="0BB8F6AC" w14:textId="42D3DAAC" w:rsidR="005B017B" w:rsidRDefault="005B017B" w:rsidP="005B017B">
      <w:pPr>
        <w:widowControl w:val="0"/>
        <w:autoSpaceDE w:val="0"/>
        <w:autoSpaceDN w:val="0"/>
        <w:spacing w:after="480" w:line="240" w:lineRule="auto"/>
        <w:rPr>
          <w:rFonts w:cstheme="minorHAnsi"/>
          <w:sz w:val="32"/>
          <w:szCs w:val="32"/>
        </w:rPr>
      </w:pPr>
      <w:r>
        <w:rPr>
          <w:noProof/>
        </w:rPr>
        <w:lastRenderedPageBreak/>
        <w:drawing>
          <wp:inline distT="0" distB="0" distL="0" distR="0" wp14:anchorId="05BB2709" wp14:editId="36D5CADA">
            <wp:extent cx="6189980" cy="3397593"/>
            <wp:effectExtent l="95250" t="95250" r="96520" b="88900"/>
            <wp:docPr id="1347771634" name="Picture 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71634" name="Picture 49" descr="Graphical user interface, text, application, email&#10;&#10;Description automatically generated"/>
                    <pic:cNvPicPr/>
                  </pic:nvPicPr>
                  <pic:blipFill>
                    <a:blip r:embed="rId115"/>
                    <a:stretch>
                      <a:fillRect/>
                    </a:stretch>
                  </pic:blipFill>
                  <pic:spPr>
                    <a:xfrm>
                      <a:off x="0" y="0"/>
                      <a:ext cx="6198569" cy="340230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478CB47" w14:textId="46288AE6" w:rsidR="005B017B" w:rsidRDefault="00AB0D84" w:rsidP="005B017B">
      <w:pPr>
        <w:widowControl w:val="0"/>
        <w:autoSpaceDE w:val="0"/>
        <w:autoSpaceDN w:val="0"/>
        <w:spacing w:after="480" w:line="240" w:lineRule="auto"/>
        <w:rPr>
          <w:rFonts w:cstheme="minorHAnsi"/>
          <w:sz w:val="32"/>
          <w:szCs w:val="32"/>
        </w:rPr>
      </w:pPr>
      <w:r>
        <w:rPr>
          <w:noProof/>
        </w:rPr>
        <w:drawing>
          <wp:inline distT="0" distB="0" distL="0" distR="0" wp14:anchorId="0C73405B" wp14:editId="3AC58267">
            <wp:extent cx="6198235" cy="3241075"/>
            <wp:effectExtent l="95250" t="95250" r="88265" b="92710"/>
            <wp:docPr id="1354562411" name="Picture 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62411" name="Picture 50" descr="Graphical user interface, text, application, email&#10;&#10;Description automatically generated"/>
                    <pic:cNvPicPr/>
                  </pic:nvPicPr>
                  <pic:blipFill>
                    <a:blip r:embed="rId116"/>
                    <a:stretch>
                      <a:fillRect/>
                    </a:stretch>
                  </pic:blipFill>
                  <pic:spPr>
                    <a:xfrm>
                      <a:off x="0" y="0"/>
                      <a:ext cx="6201543" cy="324280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C657F76" w14:textId="506578FC" w:rsidR="00AB0D84" w:rsidRDefault="005F75AA" w:rsidP="005B017B">
      <w:pPr>
        <w:widowControl w:val="0"/>
        <w:autoSpaceDE w:val="0"/>
        <w:autoSpaceDN w:val="0"/>
        <w:spacing w:after="480" w:line="240" w:lineRule="auto"/>
        <w:rPr>
          <w:rFonts w:cstheme="minorHAnsi"/>
          <w:sz w:val="32"/>
          <w:szCs w:val="32"/>
        </w:rPr>
      </w:pPr>
      <w:r>
        <w:rPr>
          <w:noProof/>
        </w:rPr>
        <w:lastRenderedPageBreak/>
        <w:drawing>
          <wp:inline distT="0" distB="0" distL="0" distR="0" wp14:anchorId="303696F4" wp14:editId="1521E546">
            <wp:extent cx="6264275" cy="2771518"/>
            <wp:effectExtent l="95250" t="95250" r="98425" b="86360"/>
            <wp:docPr id="820399774" name="Picture 5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399774" name="Picture 51" descr="Graphical user interface, text, application, email&#10;&#10;Description automatically generated"/>
                    <pic:cNvPicPr/>
                  </pic:nvPicPr>
                  <pic:blipFill>
                    <a:blip r:embed="rId117"/>
                    <a:stretch>
                      <a:fillRect/>
                    </a:stretch>
                  </pic:blipFill>
                  <pic:spPr>
                    <a:xfrm>
                      <a:off x="0" y="0"/>
                      <a:ext cx="6268344" cy="277331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FDF2B1E" w14:textId="60769CC0" w:rsidR="005F75AA" w:rsidRPr="005B017B" w:rsidRDefault="007B0E07" w:rsidP="005B017B">
      <w:pPr>
        <w:widowControl w:val="0"/>
        <w:autoSpaceDE w:val="0"/>
        <w:autoSpaceDN w:val="0"/>
        <w:spacing w:after="480" w:line="240" w:lineRule="auto"/>
        <w:rPr>
          <w:rFonts w:cstheme="minorHAnsi"/>
          <w:sz w:val="32"/>
          <w:szCs w:val="32"/>
        </w:rPr>
      </w:pPr>
      <w:r>
        <w:rPr>
          <w:noProof/>
        </w:rPr>
        <w:drawing>
          <wp:inline distT="0" distB="0" distL="0" distR="0" wp14:anchorId="41685268" wp14:editId="00B4FC65">
            <wp:extent cx="6264274" cy="3529399"/>
            <wp:effectExtent l="95250" t="95250" r="99060" b="90170"/>
            <wp:docPr id="680725200" name="Picture 52"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25200" name="Picture 52" descr="Graphical user interface, text, email&#10;&#10;Description automatically generated"/>
                    <pic:cNvPicPr/>
                  </pic:nvPicPr>
                  <pic:blipFill>
                    <a:blip r:embed="rId118"/>
                    <a:stretch>
                      <a:fillRect/>
                    </a:stretch>
                  </pic:blipFill>
                  <pic:spPr>
                    <a:xfrm>
                      <a:off x="0" y="0"/>
                      <a:ext cx="6269477" cy="353233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11DF4A0" w14:textId="77777777" w:rsidR="00C84E76" w:rsidRDefault="00C84E76" w:rsidP="002D488A">
      <w:pPr>
        <w:pStyle w:val="Heading3"/>
        <w:spacing w:before="0" w:line="240" w:lineRule="auto"/>
        <w:rPr>
          <w:rFonts w:asciiTheme="minorHAnsi" w:hAnsiTheme="minorHAnsi" w:cstheme="minorHAnsi"/>
          <w:b/>
          <w:bCs/>
          <w:sz w:val="32"/>
          <w:szCs w:val="32"/>
        </w:rPr>
      </w:pPr>
    </w:p>
    <w:p w14:paraId="36486A87" w14:textId="77777777" w:rsidR="00C84E76" w:rsidRDefault="00C84E76" w:rsidP="002D488A">
      <w:pPr>
        <w:pStyle w:val="Heading3"/>
        <w:spacing w:before="0" w:line="240" w:lineRule="auto"/>
        <w:rPr>
          <w:rFonts w:asciiTheme="minorHAnsi" w:hAnsiTheme="minorHAnsi" w:cstheme="minorHAnsi"/>
          <w:b/>
          <w:bCs/>
          <w:sz w:val="32"/>
          <w:szCs w:val="32"/>
        </w:rPr>
      </w:pPr>
    </w:p>
    <w:p w14:paraId="3EFE1A7B" w14:textId="353E68D4" w:rsidR="002D488A" w:rsidRPr="00AA39FB" w:rsidRDefault="002D488A" w:rsidP="002D488A">
      <w:pPr>
        <w:pStyle w:val="Heading3"/>
        <w:spacing w:before="0" w:line="240" w:lineRule="auto"/>
        <w:rPr>
          <w:rFonts w:asciiTheme="minorHAnsi" w:hAnsiTheme="minorHAnsi" w:cstheme="minorHAnsi"/>
          <w:b/>
          <w:bCs/>
          <w:sz w:val="32"/>
          <w:szCs w:val="32"/>
        </w:rPr>
      </w:pPr>
      <w:r w:rsidRPr="00AA39FB">
        <w:rPr>
          <w:rFonts w:asciiTheme="minorHAnsi" w:hAnsiTheme="minorHAnsi" w:cstheme="minorHAnsi"/>
          <w:b/>
          <w:bCs/>
          <w:sz w:val="32"/>
          <w:szCs w:val="32"/>
        </w:rPr>
        <w:t>Service By Provider</w:t>
      </w:r>
    </w:p>
    <w:p w14:paraId="101D6A48" w14:textId="59B64804" w:rsidR="00B50671" w:rsidRPr="0012721D" w:rsidRDefault="002D488A" w:rsidP="0012721D">
      <w:pPr>
        <w:spacing w:before="120" w:after="120" w:line="240" w:lineRule="auto"/>
        <w:rPr>
          <w:rFonts w:cstheme="minorHAnsi"/>
          <w:b/>
          <w:bCs/>
          <w:sz w:val="32"/>
          <w:szCs w:val="32"/>
        </w:rPr>
      </w:pPr>
      <w:r w:rsidRPr="00AA39FB">
        <w:rPr>
          <w:rFonts w:cstheme="minorHAnsi"/>
          <w:b/>
          <w:bCs/>
          <w:sz w:val="32"/>
          <w:szCs w:val="32"/>
          <w:u w:val="single"/>
        </w:rPr>
        <w:t>Report Description</w:t>
      </w:r>
    </w:p>
    <w:p w14:paraId="59A60A99" w14:textId="77777777" w:rsidR="0012721D" w:rsidRDefault="00B50671" w:rsidP="0012721D">
      <w:pPr>
        <w:pStyle w:val="ListParagraph"/>
        <w:widowControl w:val="0"/>
        <w:numPr>
          <w:ilvl w:val="0"/>
          <w:numId w:val="52"/>
        </w:numPr>
        <w:autoSpaceDE w:val="0"/>
        <w:autoSpaceDN w:val="0"/>
        <w:spacing w:after="480" w:line="240" w:lineRule="auto"/>
        <w:rPr>
          <w:rFonts w:cstheme="minorHAnsi"/>
          <w:sz w:val="32"/>
          <w:szCs w:val="32"/>
        </w:rPr>
      </w:pPr>
      <w:r w:rsidRPr="0012721D">
        <w:rPr>
          <w:rFonts w:cstheme="minorHAnsi"/>
          <w:sz w:val="32"/>
          <w:szCs w:val="32"/>
        </w:rPr>
        <w:t xml:space="preserve">The Service </w:t>
      </w:r>
      <w:proofErr w:type="gramStart"/>
      <w:r w:rsidRPr="0012721D">
        <w:rPr>
          <w:rFonts w:cstheme="minorHAnsi"/>
          <w:sz w:val="32"/>
          <w:szCs w:val="32"/>
        </w:rPr>
        <w:t>By</w:t>
      </w:r>
      <w:proofErr w:type="gramEnd"/>
      <w:r w:rsidRPr="0012721D">
        <w:rPr>
          <w:rFonts w:cstheme="minorHAnsi"/>
          <w:sz w:val="32"/>
          <w:szCs w:val="32"/>
        </w:rPr>
        <w:t xml:space="preserve"> Provider Report displays the count of services provided by the selected provider, broken down by various metrics, including clients, households, units, and total cost. </w:t>
      </w:r>
    </w:p>
    <w:p w14:paraId="42AB418A" w14:textId="42267D69" w:rsidR="002D488A" w:rsidRPr="0012721D" w:rsidRDefault="00B50671" w:rsidP="0012721D">
      <w:pPr>
        <w:pStyle w:val="ListParagraph"/>
        <w:widowControl w:val="0"/>
        <w:numPr>
          <w:ilvl w:val="0"/>
          <w:numId w:val="52"/>
        </w:numPr>
        <w:autoSpaceDE w:val="0"/>
        <w:autoSpaceDN w:val="0"/>
        <w:spacing w:after="480" w:line="240" w:lineRule="auto"/>
        <w:rPr>
          <w:rFonts w:cstheme="minorHAnsi"/>
          <w:sz w:val="32"/>
          <w:szCs w:val="32"/>
        </w:rPr>
      </w:pPr>
      <w:r w:rsidRPr="0012721D">
        <w:rPr>
          <w:rFonts w:cstheme="minorHAnsi"/>
          <w:sz w:val="32"/>
          <w:szCs w:val="32"/>
        </w:rPr>
        <w:t>This report offers insights into the service utilization patterns and associated costs for a specific provider.</w:t>
      </w:r>
    </w:p>
    <w:p w14:paraId="350FE9C9" w14:textId="77777777" w:rsidR="0012721D" w:rsidRDefault="00B50671" w:rsidP="0012721D">
      <w:pPr>
        <w:pStyle w:val="ListParagraph"/>
        <w:widowControl w:val="0"/>
        <w:numPr>
          <w:ilvl w:val="0"/>
          <w:numId w:val="52"/>
        </w:numPr>
        <w:autoSpaceDE w:val="0"/>
        <w:autoSpaceDN w:val="0"/>
        <w:spacing w:after="480" w:line="240" w:lineRule="auto"/>
        <w:rPr>
          <w:rFonts w:cstheme="minorHAnsi"/>
          <w:sz w:val="32"/>
          <w:szCs w:val="32"/>
        </w:rPr>
      </w:pPr>
      <w:r w:rsidRPr="0012721D">
        <w:rPr>
          <w:rFonts w:cstheme="minorHAnsi"/>
          <w:sz w:val="32"/>
          <w:szCs w:val="32"/>
        </w:rPr>
        <w:t>Provides provider-specific metrics, including client count, household count, unit count, and total cost.</w:t>
      </w:r>
      <w:r w:rsidR="00AA39FB" w:rsidRPr="0012721D">
        <w:rPr>
          <w:rFonts w:cstheme="minorHAnsi"/>
          <w:sz w:val="32"/>
          <w:szCs w:val="32"/>
        </w:rPr>
        <w:t xml:space="preserve"> </w:t>
      </w:r>
    </w:p>
    <w:p w14:paraId="1B5344A1" w14:textId="77777777" w:rsidR="0012721D" w:rsidRDefault="00AA39FB" w:rsidP="0012721D">
      <w:pPr>
        <w:pStyle w:val="ListParagraph"/>
        <w:widowControl w:val="0"/>
        <w:numPr>
          <w:ilvl w:val="0"/>
          <w:numId w:val="52"/>
        </w:numPr>
        <w:autoSpaceDE w:val="0"/>
        <w:autoSpaceDN w:val="0"/>
        <w:spacing w:after="480" w:line="240" w:lineRule="auto"/>
        <w:rPr>
          <w:rFonts w:cstheme="minorHAnsi"/>
          <w:sz w:val="32"/>
          <w:szCs w:val="32"/>
        </w:rPr>
      </w:pPr>
      <w:r w:rsidRPr="0012721D">
        <w:rPr>
          <w:rFonts w:cstheme="minorHAnsi"/>
          <w:sz w:val="32"/>
          <w:szCs w:val="32"/>
        </w:rPr>
        <w:t xml:space="preserve">Enables analysis of the cost-effectiveness of services provided by the selected provider. </w:t>
      </w:r>
    </w:p>
    <w:p w14:paraId="667E3A07" w14:textId="7C2D73D1" w:rsidR="00B50671" w:rsidRDefault="00AA39FB" w:rsidP="0012721D">
      <w:pPr>
        <w:pStyle w:val="ListParagraph"/>
        <w:widowControl w:val="0"/>
        <w:numPr>
          <w:ilvl w:val="0"/>
          <w:numId w:val="52"/>
        </w:numPr>
        <w:autoSpaceDE w:val="0"/>
        <w:autoSpaceDN w:val="0"/>
        <w:spacing w:after="480" w:line="240" w:lineRule="auto"/>
        <w:rPr>
          <w:rFonts w:cstheme="minorHAnsi"/>
          <w:sz w:val="32"/>
          <w:szCs w:val="32"/>
        </w:rPr>
      </w:pPr>
      <w:r w:rsidRPr="0012721D">
        <w:rPr>
          <w:rFonts w:cstheme="minorHAnsi"/>
          <w:sz w:val="32"/>
          <w:szCs w:val="32"/>
        </w:rPr>
        <w:t>Facilitates the evaluation of provider performance based on service utilization and associated costs.</w:t>
      </w:r>
    </w:p>
    <w:p w14:paraId="76C110CF" w14:textId="06AC9761" w:rsidR="009B0968" w:rsidRDefault="009B0968" w:rsidP="009B0968">
      <w:pPr>
        <w:widowControl w:val="0"/>
        <w:autoSpaceDE w:val="0"/>
        <w:autoSpaceDN w:val="0"/>
        <w:spacing w:after="480" w:line="240" w:lineRule="auto"/>
        <w:rPr>
          <w:rFonts w:cstheme="minorHAnsi"/>
          <w:sz w:val="32"/>
          <w:szCs w:val="32"/>
        </w:rPr>
      </w:pPr>
      <w:r>
        <w:rPr>
          <w:noProof/>
        </w:rPr>
        <w:drawing>
          <wp:inline distT="0" distB="0" distL="0" distR="0" wp14:anchorId="09BCD535" wp14:editId="796F75C9">
            <wp:extent cx="6289040" cy="3652967"/>
            <wp:effectExtent l="95250" t="95250" r="92710" b="100330"/>
            <wp:docPr id="263454340" name="Picture 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54340" name="Picture 53" descr="Graphical user interface, text, application, email&#10;&#10;Description automatically generated"/>
                    <pic:cNvPicPr/>
                  </pic:nvPicPr>
                  <pic:blipFill>
                    <a:blip r:embed="rId119"/>
                    <a:stretch>
                      <a:fillRect/>
                    </a:stretch>
                  </pic:blipFill>
                  <pic:spPr>
                    <a:xfrm>
                      <a:off x="0" y="0"/>
                      <a:ext cx="6294510" cy="365614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6381851" w14:textId="38797229" w:rsidR="002D7912" w:rsidRDefault="002D7912" w:rsidP="009B0968">
      <w:pPr>
        <w:widowControl w:val="0"/>
        <w:autoSpaceDE w:val="0"/>
        <w:autoSpaceDN w:val="0"/>
        <w:spacing w:after="480" w:line="240" w:lineRule="auto"/>
        <w:rPr>
          <w:rFonts w:cstheme="minorHAnsi"/>
          <w:sz w:val="32"/>
          <w:szCs w:val="32"/>
        </w:rPr>
      </w:pPr>
      <w:r>
        <w:rPr>
          <w:noProof/>
        </w:rPr>
        <w:lastRenderedPageBreak/>
        <w:drawing>
          <wp:inline distT="0" distB="0" distL="0" distR="0" wp14:anchorId="5191F4D5" wp14:editId="7B5A220E">
            <wp:extent cx="6198458" cy="3298190"/>
            <wp:effectExtent l="95250" t="95250" r="88265" b="92710"/>
            <wp:docPr id="1185551247" name="Picture 5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551247" name="Picture 54" descr="Graphical user interface, text, application, email&#10;&#10;Description automatically generated"/>
                    <pic:cNvPicPr/>
                  </pic:nvPicPr>
                  <pic:blipFill>
                    <a:blip r:embed="rId120"/>
                    <a:stretch>
                      <a:fillRect/>
                    </a:stretch>
                  </pic:blipFill>
                  <pic:spPr>
                    <a:xfrm>
                      <a:off x="0" y="0"/>
                      <a:ext cx="6206225" cy="330232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61D6EA8" w14:textId="73432798" w:rsidR="00B8314B" w:rsidRDefault="00B8314B" w:rsidP="009B0968">
      <w:pPr>
        <w:widowControl w:val="0"/>
        <w:autoSpaceDE w:val="0"/>
        <w:autoSpaceDN w:val="0"/>
        <w:spacing w:after="480" w:line="240" w:lineRule="auto"/>
        <w:rPr>
          <w:rFonts w:cstheme="minorHAnsi"/>
          <w:sz w:val="32"/>
          <w:szCs w:val="32"/>
        </w:rPr>
      </w:pPr>
      <w:r>
        <w:rPr>
          <w:noProof/>
        </w:rPr>
        <w:drawing>
          <wp:inline distT="0" distB="0" distL="0" distR="0" wp14:anchorId="3E04AA54" wp14:editId="50D76B7B">
            <wp:extent cx="6198235" cy="3660458"/>
            <wp:effectExtent l="95250" t="95250" r="88265" b="92710"/>
            <wp:docPr id="303392068" name="Picture 5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392068" name="Picture 55" descr="Graphical user interface, text, application, email&#10;&#10;Description automatically generated"/>
                    <pic:cNvPicPr/>
                  </pic:nvPicPr>
                  <pic:blipFill>
                    <a:blip r:embed="rId121"/>
                    <a:stretch>
                      <a:fillRect/>
                    </a:stretch>
                  </pic:blipFill>
                  <pic:spPr>
                    <a:xfrm>
                      <a:off x="0" y="0"/>
                      <a:ext cx="6207498" cy="3665928"/>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252F138" w14:textId="72208A0B" w:rsidR="00B8314B" w:rsidRPr="009B0968" w:rsidRDefault="00F17370" w:rsidP="009B0968">
      <w:pPr>
        <w:widowControl w:val="0"/>
        <w:autoSpaceDE w:val="0"/>
        <w:autoSpaceDN w:val="0"/>
        <w:spacing w:after="480" w:line="240" w:lineRule="auto"/>
        <w:rPr>
          <w:rFonts w:cstheme="minorHAnsi"/>
          <w:sz w:val="32"/>
          <w:szCs w:val="32"/>
        </w:rPr>
      </w:pPr>
      <w:r>
        <w:rPr>
          <w:noProof/>
        </w:rPr>
        <w:lastRenderedPageBreak/>
        <w:drawing>
          <wp:inline distT="0" distB="0" distL="0" distR="0" wp14:anchorId="655CBE4E" wp14:editId="46521827">
            <wp:extent cx="6173470" cy="3381118"/>
            <wp:effectExtent l="95250" t="95250" r="93980" b="86360"/>
            <wp:docPr id="1008595106" name="Picture 56"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95106" name="Picture 56" descr="Graphical user interface, text, email&#10;&#10;Description automatically generated"/>
                    <pic:cNvPicPr/>
                  </pic:nvPicPr>
                  <pic:blipFill>
                    <a:blip r:embed="rId122"/>
                    <a:stretch>
                      <a:fillRect/>
                    </a:stretch>
                  </pic:blipFill>
                  <pic:spPr>
                    <a:xfrm>
                      <a:off x="0" y="0"/>
                      <a:ext cx="6176404" cy="33827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FEB766F" w14:textId="77777777" w:rsidR="00FE1A0D" w:rsidRPr="00FD5784" w:rsidRDefault="00FE1A0D" w:rsidP="00FE1A0D">
      <w:pPr>
        <w:pStyle w:val="Heading3"/>
        <w:spacing w:before="0" w:line="240" w:lineRule="auto"/>
        <w:rPr>
          <w:rFonts w:asciiTheme="minorHAnsi" w:hAnsiTheme="minorHAnsi" w:cstheme="minorHAnsi"/>
          <w:b/>
          <w:bCs/>
          <w:sz w:val="32"/>
          <w:szCs w:val="32"/>
        </w:rPr>
      </w:pPr>
      <w:r w:rsidRPr="00FD5784">
        <w:rPr>
          <w:rFonts w:asciiTheme="minorHAnsi" w:hAnsiTheme="minorHAnsi" w:cstheme="minorHAnsi"/>
          <w:b/>
          <w:bCs/>
          <w:sz w:val="32"/>
          <w:szCs w:val="32"/>
        </w:rPr>
        <w:t>Turn Away Reason</w:t>
      </w:r>
    </w:p>
    <w:p w14:paraId="2CEFEACB" w14:textId="59EEEEB4" w:rsidR="001E74EA" w:rsidRPr="00D863C5" w:rsidRDefault="00FE1A0D" w:rsidP="00D863C5">
      <w:pPr>
        <w:spacing w:before="120" w:after="120" w:line="240" w:lineRule="auto"/>
        <w:rPr>
          <w:rFonts w:cstheme="minorHAnsi"/>
          <w:b/>
          <w:bCs/>
          <w:sz w:val="32"/>
          <w:szCs w:val="32"/>
        </w:rPr>
      </w:pPr>
      <w:r w:rsidRPr="00FD5784">
        <w:rPr>
          <w:rFonts w:cstheme="minorHAnsi"/>
          <w:b/>
          <w:bCs/>
          <w:sz w:val="32"/>
          <w:szCs w:val="32"/>
          <w:u w:val="single"/>
        </w:rPr>
        <w:t>Report Description</w:t>
      </w:r>
    </w:p>
    <w:p w14:paraId="76D4E69A" w14:textId="77777777" w:rsidR="00D863C5" w:rsidRDefault="001E74EA" w:rsidP="00D863C5">
      <w:pPr>
        <w:pStyle w:val="ListParagraph"/>
        <w:widowControl w:val="0"/>
        <w:numPr>
          <w:ilvl w:val="0"/>
          <w:numId w:val="53"/>
        </w:numPr>
        <w:autoSpaceDE w:val="0"/>
        <w:autoSpaceDN w:val="0"/>
        <w:spacing w:after="480" w:line="240" w:lineRule="auto"/>
        <w:rPr>
          <w:rFonts w:cstheme="minorHAnsi"/>
          <w:sz w:val="32"/>
          <w:szCs w:val="32"/>
        </w:rPr>
      </w:pPr>
      <w:r w:rsidRPr="00D863C5">
        <w:rPr>
          <w:rFonts w:cstheme="minorHAnsi"/>
          <w:sz w:val="32"/>
          <w:szCs w:val="32"/>
        </w:rPr>
        <w:t xml:space="preserve">The Turn Away Reason Report provides a drilled-down view that counts services, clients, units, and total amounts based on the </w:t>
      </w:r>
      <w:r w:rsidR="00B43973" w:rsidRPr="00D863C5">
        <w:rPr>
          <w:rFonts w:cstheme="minorHAnsi"/>
          <w:sz w:val="32"/>
          <w:szCs w:val="32"/>
        </w:rPr>
        <w:t>turn-away</w:t>
      </w:r>
      <w:r w:rsidRPr="00D863C5">
        <w:rPr>
          <w:rFonts w:cstheme="minorHAnsi"/>
          <w:sz w:val="32"/>
          <w:szCs w:val="32"/>
        </w:rPr>
        <w:t xml:space="preserve"> reason of the service. </w:t>
      </w:r>
    </w:p>
    <w:p w14:paraId="65B7ED96" w14:textId="77777777" w:rsidR="00D863C5" w:rsidRDefault="001E74EA" w:rsidP="00D863C5">
      <w:pPr>
        <w:pStyle w:val="ListParagraph"/>
        <w:widowControl w:val="0"/>
        <w:numPr>
          <w:ilvl w:val="0"/>
          <w:numId w:val="53"/>
        </w:numPr>
        <w:autoSpaceDE w:val="0"/>
        <w:autoSpaceDN w:val="0"/>
        <w:spacing w:after="480" w:line="240" w:lineRule="auto"/>
        <w:rPr>
          <w:rFonts w:cstheme="minorHAnsi"/>
          <w:sz w:val="32"/>
          <w:szCs w:val="32"/>
        </w:rPr>
      </w:pPr>
      <w:r w:rsidRPr="00D863C5">
        <w:rPr>
          <w:rFonts w:cstheme="minorHAnsi"/>
          <w:sz w:val="32"/>
          <w:szCs w:val="32"/>
        </w:rPr>
        <w:t xml:space="preserve">The report allows for further detailing by additional data elements such as SSN, family size, family income, poverty percentage of the family, and name. </w:t>
      </w:r>
    </w:p>
    <w:p w14:paraId="4DFA900A" w14:textId="609F98DB" w:rsidR="00DE7C7E" w:rsidRPr="00D863C5" w:rsidRDefault="001E74EA" w:rsidP="00D863C5">
      <w:pPr>
        <w:pStyle w:val="ListParagraph"/>
        <w:widowControl w:val="0"/>
        <w:numPr>
          <w:ilvl w:val="0"/>
          <w:numId w:val="53"/>
        </w:numPr>
        <w:autoSpaceDE w:val="0"/>
        <w:autoSpaceDN w:val="0"/>
        <w:spacing w:after="480" w:line="240" w:lineRule="auto"/>
        <w:rPr>
          <w:rFonts w:cstheme="minorHAnsi"/>
          <w:sz w:val="32"/>
          <w:szCs w:val="32"/>
        </w:rPr>
      </w:pPr>
      <w:r w:rsidRPr="00D863C5">
        <w:rPr>
          <w:rFonts w:cstheme="minorHAnsi"/>
          <w:sz w:val="32"/>
          <w:szCs w:val="32"/>
        </w:rPr>
        <w:t>Additionally, it provides detailed information about each service, including service date, grant details, unit value, and total value.</w:t>
      </w:r>
    </w:p>
    <w:p w14:paraId="329AA717" w14:textId="77777777" w:rsidR="00D863C5" w:rsidRDefault="00AB77F9" w:rsidP="00D863C5">
      <w:pPr>
        <w:pStyle w:val="ListParagraph"/>
        <w:widowControl w:val="0"/>
        <w:numPr>
          <w:ilvl w:val="0"/>
          <w:numId w:val="53"/>
        </w:numPr>
        <w:autoSpaceDE w:val="0"/>
        <w:autoSpaceDN w:val="0"/>
        <w:spacing w:after="480" w:line="240" w:lineRule="auto"/>
        <w:rPr>
          <w:rFonts w:cstheme="minorHAnsi"/>
          <w:sz w:val="32"/>
          <w:szCs w:val="32"/>
        </w:rPr>
      </w:pPr>
      <w:r w:rsidRPr="00D863C5">
        <w:rPr>
          <w:rFonts w:cstheme="minorHAnsi"/>
          <w:sz w:val="32"/>
          <w:szCs w:val="32"/>
        </w:rPr>
        <w:t>Provides insights into the reasons for turning away clients and associated service metrics.</w:t>
      </w:r>
      <w:r w:rsidR="00FD5784" w:rsidRPr="00D863C5">
        <w:rPr>
          <w:rFonts w:cstheme="minorHAnsi"/>
          <w:sz w:val="32"/>
          <w:szCs w:val="32"/>
        </w:rPr>
        <w:t xml:space="preserve"> </w:t>
      </w:r>
    </w:p>
    <w:p w14:paraId="5D256927" w14:textId="77777777" w:rsidR="00D863C5" w:rsidRDefault="00FD5784" w:rsidP="00D863C5">
      <w:pPr>
        <w:pStyle w:val="ListParagraph"/>
        <w:widowControl w:val="0"/>
        <w:numPr>
          <w:ilvl w:val="0"/>
          <w:numId w:val="53"/>
        </w:numPr>
        <w:autoSpaceDE w:val="0"/>
        <w:autoSpaceDN w:val="0"/>
        <w:spacing w:after="480" w:line="240" w:lineRule="auto"/>
        <w:rPr>
          <w:rFonts w:cstheme="minorHAnsi"/>
          <w:sz w:val="32"/>
          <w:szCs w:val="32"/>
        </w:rPr>
      </w:pPr>
      <w:r w:rsidRPr="00D863C5">
        <w:rPr>
          <w:rFonts w:cstheme="minorHAnsi"/>
          <w:sz w:val="32"/>
          <w:szCs w:val="32"/>
        </w:rPr>
        <w:t xml:space="preserve">Offers detailed client information, including SSN, family details, and poverty percentage. </w:t>
      </w:r>
    </w:p>
    <w:p w14:paraId="620BC104" w14:textId="42B46223" w:rsidR="00AB77F9" w:rsidRDefault="00FD5784" w:rsidP="00D863C5">
      <w:pPr>
        <w:pStyle w:val="ListParagraph"/>
        <w:widowControl w:val="0"/>
        <w:numPr>
          <w:ilvl w:val="0"/>
          <w:numId w:val="53"/>
        </w:numPr>
        <w:autoSpaceDE w:val="0"/>
        <w:autoSpaceDN w:val="0"/>
        <w:spacing w:after="480" w:line="240" w:lineRule="auto"/>
        <w:rPr>
          <w:rFonts w:cstheme="minorHAnsi"/>
          <w:sz w:val="32"/>
          <w:szCs w:val="32"/>
        </w:rPr>
      </w:pPr>
      <w:r w:rsidRPr="00D863C5">
        <w:rPr>
          <w:rFonts w:cstheme="minorHAnsi"/>
          <w:sz w:val="32"/>
          <w:szCs w:val="32"/>
        </w:rPr>
        <w:t>Provides detailed information about each service, aiding in a granular analysis.</w:t>
      </w:r>
    </w:p>
    <w:p w14:paraId="1D25C1D8" w14:textId="6A668E90" w:rsidR="00CE0112" w:rsidRDefault="00CE0112" w:rsidP="00CE0112">
      <w:pPr>
        <w:widowControl w:val="0"/>
        <w:autoSpaceDE w:val="0"/>
        <w:autoSpaceDN w:val="0"/>
        <w:spacing w:after="480" w:line="240" w:lineRule="auto"/>
        <w:rPr>
          <w:rFonts w:cstheme="minorHAnsi"/>
          <w:sz w:val="32"/>
          <w:szCs w:val="32"/>
        </w:rPr>
      </w:pPr>
      <w:r>
        <w:rPr>
          <w:noProof/>
        </w:rPr>
        <w:lastRenderedPageBreak/>
        <w:drawing>
          <wp:inline distT="0" distB="0" distL="0" distR="0" wp14:anchorId="5E229BB9" wp14:editId="61164CF8">
            <wp:extent cx="6280785" cy="3216361"/>
            <wp:effectExtent l="95250" t="95250" r="100965" b="98425"/>
            <wp:docPr id="801868520" name="Picture 5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68520" name="Picture 57" descr="Graphical user interface, text, application, email&#10;&#10;Description automatically generated"/>
                    <pic:cNvPicPr/>
                  </pic:nvPicPr>
                  <pic:blipFill>
                    <a:blip r:embed="rId123"/>
                    <a:stretch>
                      <a:fillRect/>
                    </a:stretch>
                  </pic:blipFill>
                  <pic:spPr>
                    <a:xfrm>
                      <a:off x="0" y="0"/>
                      <a:ext cx="6281998" cy="321698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B78189B" w14:textId="04A9523C" w:rsidR="00B62C0B" w:rsidRDefault="00A6760E" w:rsidP="00CE0112">
      <w:pPr>
        <w:widowControl w:val="0"/>
        <w:autoSpaceDE w:val="0"/>
        <w:autoSpaceDN w:val="0"/>
        <w:spacing w:after="480" w:line="240" w:lineRule="auto"/>
        <w:rPr>
          <w:rFonts w:cstheme="minorHAnsi"/>
          <w:sz w:val="32"/>
          <w:szCs w:val="32"/>
        </w:rPr>
      </w:pPr>
      <w:r>
        <w:rPr>
          <w:noProof/>
        </w:rPr>
        <w:drawing>
          <wp:inline distT="0" distB="0" distL="0" distR="0" wp14:anchorId="30E94854" wp14:editId="4A85A8CB">
            <wp:extent cx="6280785" cy="3661204"/>
            <wp:effectExtent l="95250" t="95250" r="100965" b="92075"/>
            <wp:docPr id="1810116120" name="Picture 5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116120" name="Picture 58" descr="Graphical user interface, text, application, email&#10;&#10;Description automatically generated"/>
                    <pic:cNvPicPr/>
                  </pic:nvPicPr>
                  <pic:blipFill>
                    <a:blip r:embed="rId124"/>
                    <a:stretch>
                      <a:fillRect/>
                    </a:stretch>
                  </pic:blipFill>
                  <pic:spPr>
                    <a:xfrm>
                      <a:off x="0" y="0"/>
                      <a:ext cx="6288248" cy="366555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EC47D25" w14:textId="59F00937" w:rsidR="00A6760E" w:rsidRDefault="00B102A4" w:rsidP="00CE0112">
      <w:pPr>
        <w:widowControl w:val="0"/>
        <w:autoSpaceDE w:val="0"/>
        <w:autoSpaceDN w:val="0"/>
        <w:spacing w:after="480" w:line="240" w:lineRule="auto"/>
        <w:rPr>
          <w:rFonts w:cstheme="minorHAnsi"/>
          <w:sz w:val="32"/>
          <w:szCs w:val="32"/>
        </w:rPr>
      </w:pPr>
      <w:r>
        <w:rPr>
          <w:noProof/>
        </w:rPr>
        <w:lastRenderedPageBreak/>
        <w:drawing>
          <wp:inline distT="0" distB="0" distL="0" distR="0" wp14:anchorId="152F48E7" wp14:editId="016469E0">
            <wp:extent cx="6313788" cy="2499360"/>
            <wp:effectExtent l="95250" t="95250" r="87630" b="91440"/>
            <wp:docPr id="1772965906" name="Picture 5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65906" name="Picture 59" descr="Graphical user interface, text, application, email&#10;&#10;Description automatically generated"/>
                    <pic:cNvPicPr/>
                  </pic:nvPicPr>
                  <pic:blipFill>
                    <a:blip r:embed="rId125"/>
                    <a:stretch>
                      <a:fillRect/>
                    </a:stretch>
                  </pic:blipFill>
                  <pic:spPr>
                    <a:xfrm>
                      <a:off x="0" y="0"/>
                      <a:ext cx="6321473" cy="250240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89E667C" w14:textId="33B29E90" w:rsidR="00BA43AF" w:rsidRDefault="00BA43AF" w:rsidP="00CE0112">
      <w:pPr>
        <w:widowControl w:val="0"/>
        <w:autoSpaceDE w:val="0"/>
        <w:autoSpaceDN w:val="0"/>
        <w:spacing w:after="480" w:line="240" w:lineRule="auto"/>
        <w:rPr>
          <w:rFonts w:cstheme="minorHAnsi"/>
          <w:sz w:val="32"/>
          <w:szCs w:val="32"/>
        </w:rPr>
      </w:pPr>
      <w:r>
        <w:rPr>
          <w:noProof/>
        </w:rPr>
        <w:drawing>
          <wp:inline distT="0" distB="0" distL="0" distR="0" wp14:anchorId="38D6608B" wp14:editId="6E46F85B">
            <wp:extent cx="6329680" cy="3265788"/>
            <wp:effectExtent l="95250" t="95250" r="90170" b="87630"/>
            <wp:docPr id="605797344" name="Picture 6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97344" name="Picture 60" descr="Graphical user interface, text, application, email&#10;&#10;Description automatically generated"/>
                    <pic:cNvPicPr/>
                  </pic:nvPicPr>
                  <pic:blipFill>
                    <a:blip r:embed="rId126"/>
                    <a:stretch>
                      <a:fillRect/>
                    </a:stretch>
                  </pic:blipFill>
                  <pic:spPr>
                    <a:xfrm>
                      <a:off x="0" y="0"/>
                      <a:ext cx="6333929" cy="326798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70AF8C51" w14:textId="57E6AB1E" w:rsidR="00E14636" w:rsidRPr="003837B5" w:rsidRDefault="005B0FF7" w:rsidP="003837B5">
      <w:pPr>
        <w:widowControl w:val="0"/>
        <w:autoSpaceDE w:val="0"/>
        <w:autoSpaceDN w:val="0"/>
        <w:spacing w:after="480" w:line="240" w:lineRule="auto"/>
        <w:rPr>
          <w:rFonts w:cstheme="minorHAnsi"/>
          <w:sz w:val="32"/>
          <w:szCs w:val="32"/>
        </w:rPr>
      </w:pPr>
      <w:r>
        <w:rPr>
          <w:noProof/>
        </w:rPr>
        <w:lastRenderedPageBreak/>
        <w:drawing>
          <wp:inline distT="0" distB="0" distL="0" distR="0" wp14:anchorId="715C9964" wp14:editId="377EA3EC">
            <wp:extent cx="6289040" cy="2227820"/>
            <wp:effectExtent l="95250" t="95250" r="92710" b="96520"/>
            <wp:docPr id="2136570858" name="Picture 6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70858" name="Picture 61" descr="Table&#10;&#10;Description automatically generated with medium confidence"/>
                    <pic:cNvPicPr/>
                  </pic:nvPicPr>
                  <pic:blipFill>
                    <a:blip r:embed="rId127"/>
                    <a:stretch>
                      <a:fillRect/>
                    </a:stretch>
                  </pic:blipFill>
                  <pic:spPr>
                    <a:xfrm>
                      <a:off x="0" y="0"/>
                      <a:ext cx="6293453" cy="222938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806E929" w14:textId="77777777" w:rsidR="003837B5" w:rsidRDefault="003837B5" w:rsidP="00A6226C">
      <w:pPr>
        <w:pStyle w:val="Heading3"/>
        <w:spacing w:before="0" w:line="240" w:lineRule="auto"/>
        <w:rPr>
          <w:rFonts w:asciiTheme="minorHAnsi" w:hAnsiTheme="minorHAnsi" w:cstheme="minorHAnsi"/>
          <w:b/>
          <w:bCs/>
          <w:sz w:val="32"/>
          <w:szCs w:val="32"/>
        </w:rPr>
      </w:pPr>
    </w:p>
    <w:p w14:paraId="12EE8A30" w14:textId="473F720B" w:rsidR="00A6226C" w:rsidRPr="00E14636" w:rsidRDefault="00A6226C" w:rsidP="00A6226C">
      <w:pPr>
        <w:pStyle w:val="Heading3"/>
        <w:spacing w:before="0" w:line="240" w:lineRule="auto"/>
        <w:rPr>
          <w:rFonts w:asciiTheme="minorHAnsi" w:hAnsiTheme="minorHAnsi" w:cstheme="minorHAnsi"/>
          <w:b/>
          <w:bCs/>
          <w:sz w:val="32"/>
          <w:szCs w:val="32"/>
        </w:rPr>
      </w:pPr>
      <w:r w:rsidRPr="00E14636">
        <w:rPr>
          <w:rFonts w:asciiTheme="minorHAnsi" w:hAnsiTheme="minorHAnsi" w:cstheme="minorHAnsi"/>
          <w:b/>
          <w:bCs/>
          <w:sz w:val="32"/>
          <w:szCs w:val="32"/>
        </w:rPr>
        <w:t>Household Composition</w:t>
      </w:r>
    </w:p>
    <w:p w14:paraId="1D8194D1" w14:textId="2295F6BF" w:rsidR="000C5BC2" w:rsidRPr="005B0FF7" w:rsidRDefault="00A6226C" w:rsidP="005B0FF7">
      <w:pPr>
        <w:spacing w:before="120" w:after="120" w:line="240" w:lineRule="auto"/>
        <w:rPr>
          <w:rFonts w:cstheme="minorHAnsi"/>
          <w:b/>
          <w:bCs/>
          <w:sz w:val="32"/>
          <w:szCs w:val="32"/>
        </w:rPr>
      </w:pPr>
      <w:r w:rsidRPr="00E14636">
        <w:rPr>
          <w:rFonts w:cstheme="minorHAnsi"/>
          <w:b/>
          <w:bCs/>
          <w:sz w:val="32"/>
          <w:szCs w:val="32"/>
          <w:u w:val="single"/>
        </w:rPr>
        <w:t>Report Description</w:t>
      </w:r>
    </w:p>
    <w:p w14:paraId="567AF0E9" w14:textId="77777777" w:rsidR="005B0FF7" w:rsidRDefault="00D31E3F" w:rsidP="005B0FF7">
      <w:pPr>
        <w:pStyle w:val="ListParagraph"/>
        <w:widowControl w:val="0"/>
        <w:numPr>
          <w:ilvl w:val="0"/>
          <w:numId w:val="54"/>
        </w:numPr>
        <w:autoSpaceDE w:val="0"/>
        <w:autoSpaceDN w:val="0"/>
        <w:spacing w:after="480" w:line="240" w:lineRule="auto"/>
        <w:rPr>
          <w:rFonts w:cstheme="minorHAnsi"/>
          <w:sz w:val="32"/>
          <w:szCs w:val="32"/>
        </w:rPr>
      </w:pPr>
      <w:r w:rsidRPr="005B0FF7">
        <w:rPr>
          <w:rFonts w:cstheme="minorHAnsi"/>
          <w:sz w:val="32"/>
          <w:szCs w:val="32"/>
        </w:rPr>
        <w:t xml:space="preserve">The Household Composition Report provides a count of families receiving services within a specified date range, broken down by household types, including Single Head of Household and Dual Head of Household. </w:t>
      </w:r>
    </w:p>
    <w:p w14:paraId="7BE4C88C" w14:textId="47A31574" w:rsidR="00A6226C" w:rsidRPr="005B0FF7" w:rsidRDefault="00D31E3F" w:rsidP="005B0FF7">
      <w:pPr>
        <w:pStyle w:val="ListParagraph"/>
        <w:widowControl w:val="0"/>
        <w:numPr>
          <w:ilvl w:val="0"/>
          <w:numId w:val="54"/>
        </w:numPr>
        <w:autoSpaceDE w:val="0"/>
        <w:autoSpaceDN w:val="0"/>
        <w:spacing w:after="480" w:line="240" w:lineRule="auto"/>
        <w:rPr>
          <w:rFonts w:cstheme="minorHAnsi"/>
          <w:sz w:val="32"/>
          <w:szCs w:val="32"/>
        </w:rPr>
      </w:pPr>
      <w:r w:rsidRPr="005B0FF7">
        <w:rPr>
          <w:rFonts w:cstheme="minorHAnsi"/>
          <w:sz w:val="32"/>
          <w:szCs w:val="32"/>
        </w:rPr>
        <w:t>Additionally, the report offers insights into families with special needs and provides a breakdown based on the race of the head of the household.</w:t>
      </w:r>
    </w:p>
    <w:p w14:paraId="4CE063DD" w14:textId="77777777" w:rsidR="005B0FF7" w:rsidRDefault="00F47896" w:rsidP="005B0FF7">
      <w:pPr>
        <w:pStyle w:val="ListParagraph"/>
        <w:widowControl w:val="0"/>
        <w:numPr>
          <w:ilvl w:val="0"/>
          <w:numId w:val="54"/>
        </w:numPr>
        <w:autoSpaceDE w:val="0"/>
        <w:autoSpaceDN w:val="0"/>
        <w:spacing w:after="480" w:line="240" w:lineRule="auto"/>
        <w:rPr>
          <w:rFonts w:cstheme="minorHAnsi"/>
          <w:sz w:val="32"/>
          <w:szCs w:val="32"/>
        </w:rPr>
      </w:pPr>
      <w:r w:rsidRPr="005B0FF7">
        <w:rPr>
          <w:rFonts w:cstheme="minorHAnsi"/>
          <w:sz w:val="32"/>
          <w:szCs w:val="32"/>
        </w:rPr>
        <w:t xml:space="preserve">Provides insights into the composition of families based on household types and special needs. </w:t>
      </w:r>
    </w:p>
    <w:p w14:paraId="318B7CC5" w14:textId="77777777" w:rsidR="005B0FF7" w:rsidRDefault="00F47896" w:rsidP="005B0FF7">
      <w:pPr>
        <w:pStyle w:val="ListParagraph"/>
        <w:widowControl w:val="0"/>
        <w:numPr>
          <w:ilvl w:val="0"/>
          <w:numId w:val="54"/>
        </w:numPr>
        <w:autoSpaceDE w:val="0"/>
        <w:autoSpaceDN w:val="0"/>
        <w:spacing w:after="480" w:line="240" w:lineRule="auto"/>
        <w:rPr>
          <w:rFonts w:cstheme="minorHAnsi"/>
          <w:sz w:val="32"/>
          <w:szCs w:val="32"/>
        </w:rPr>
      </w:pPr>
      <w:r w:rsidRPr="005B0FF7">
        <w:rPr>
          <w:rFonts w:cstheme="minorHAnsi"/>
          <w:sz w:val="32"/>
          <w:szCs w:val="32"/>
        </w:rPr>
        <w:t>Clearly identifies families with Single Head of Household and Dual Head of Household.</w:t>
      </w:r>
      <w:r w:rsidR="00E14636" w:rsidRPr="005B0FF7">
        <w:rPr>
          <w:rFonts w:cstheme="minorHAnsi"/>
          <w:sz w:val="32"/>
          <w:szCs w:val="32"/>
        </w:rPr>
        <w:t xml:space="preserve"> </w:t>
      </w:r>
    </w:p>
    <w:p w14:paraId="460B4273" w14:textId="768C0AEC" w:rsidR="00D31E3F" w:rsidRDefault="00E14636" w:rsidP="005B0FF7">
      <w:pPr>
        <w:pStyle w:val="ListParagraph"/>
        <w:widowControl w:val="0"/>
        <w:numPr>
          <w:ilvl w:val="0"/>
          <w:numId w:val="54"/>
        </w:numPr>
        <w:autoSpaceDE w:val="0"/>
        <w:autoSpaceDN w:val="0"/>
        <w:spacing w:after="480" w:line="240" w:lineRule="auto"/>
        <w:rPr>
          <w:rFonts w:cstheme="minorHAnsi"/>
          <w:sz w:val="32"/>
          <w:szCs w:val="32"/>
        </w:rPr>
      </w:pPr>
      <w:r w:rsidRPr="005B0FF7">
        <w:rPr>
          <w:rFonts w:cstheme="minorHAnsi"/>
          <w:sz w:val="32"/>
          <w:szCs w:val="32"/>
        </w:rPr>
        <w:t>Offers a demographic breakdown based on the race of the head of the household.</w:t>
      </w:r>
    </w:p>
    <w:p w14:paraId="758BFE49" w14:textId="16514738" w:rsidR="00F817B0" w:rsidRDefault="00F817B0" w:rsidP="00F817B0">
      <w:pPr>
        <w:widowControl w:val="0"/>
        <w:autoSpaceDE w:val="0"/>
        <w:autoSpaceDN w:val="0"/>
        <w:spacing w:after="480" w:line="240" w:lineRule="auto"/>
        <w:rPr>
          <w:rFonts w:cstheme="minorHAnsi"/>
          <w:sz w:val="32"/>
          <w:szCs w:val="32"/>
        </w:rPr>
      </w:pPr>
      <w:r>
        <w:rPr>
          <w:noProof/>
        </w:rPr>
        <w:lastRenderedPageBreak/>
        <w:drawing>
          <wp:inline distT="0" distB="0" distL="0" distR="0" wp14:anchorId="463F58D1" wp14:editId="17D9B714">
            <wp:extent cx="6239510" cy="3463496"/>
            <wp:effectExtent l="95250" t="95250" r="104140" b="99060"/>
            <wp:docPr id="1027769597" name="Picture 6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69597" name="Picture 62" descr="Graphical user interface, text, application, email&#10;&#10;Description automatically generated"/>
                    <pic:cNvPicPr/>
                  </pic:nvPicPr>
                  <pic:blipFill>
                    <a:blip r:embed="rId128"/>
                    <a:stretch>
                      <a:fillRect/>
                    </a:stretch>
                  </pic:blipFill>
                  <pic:spPr>
                    <a:xfrm>
                      <a:off x="0" y="0"/>
                      <a:ext cx="6243706" cy="346582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725F7B9" w14:textId="637C999C" w:rsidR="00F817B0" w:rsidRDefault="0081232C" w:rsidP="00F817B0">
      <w:pPr>
        <w:widowControl w:val="0"/>
        <w:autoSpaceDE w:val="0"/>
        <w:autoSpaceDN w:val="0"/>
        <w:spacing w:after="480" w:line="240" w:lineRule="auto"/>
        <w:rPr>
          <w:rFonts w:cstheme="minorHAnsi"/>
          <w:sz w:val="32"/>
          <w:szCs w:val="32"/>
        </w:rPr>
      </w:pPr>
      <w:r>
        <w:rPr>
          <w:noProof/>
        </w:rPr>
        <w:drawing>
          <wp:inline distT="0" distB="0" distL="0" distR="0" wp14:anchorId="1B27C4B3" wp14:editId="0A86767F">
            <wp:extent cx="6279466" cy="3323453"/>
            <wp:effectExtent l="95250" t="95250" r="102870" b="86995"/>
            <wp:docPr id="1765800060" name="Picture 6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800060" name="Picture 63" descr="Graphical user interface, text, application, email&#10;&#10;Description automatically generated"/>
                    <pic:cNvPicPr/>
                  </pic:nvPicPr>
                  <pic:blipFill>
                    <a:blip r:embed="rId129"/>
                    <a:stretch>
                      <a:fillRect/>
                    </a:stretch>
                  </pic:blipFill>
                  <pic:spPr>
                    <a:xfrm>
                      <a:off x="0" y="0"/>
                      <a:ext cx="6297636" cy="333306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E1DEDB5" w14:textId="55264310" w:rsidR="0081232C" w:rsidRDefault="00CC039C" w:rsidP="00F817B0">
      <w:pPr>
        <w:widowControl w:val="0"/>
        <w:autoSpaceDE w:val="0"/>
        <w:autoSpaceDN w:val="0"/>
        <w:spacing w:after="480" w:line="240" w:lineRule="auto"/>
        <w:rPr>
          <w:rFonts w:cstheme="minorHAnsi"/>
          <w:sz w:val="32"/>
          <w:szCs w:val="32"/>
        </w:rPr>
      </w:pPr>
      <w:r>
        <w:rPr>
          <w:noProof/>
        </w:rPr>
        <w:lastRenderedPageBreak/>
        <w:drawing>
          <wp:inline distT="0" distB="0" distL="0" distR="0" wp14:anchorId="66D48073" wp14:editId="2CCC7F3A">
            <wp:extent cx="6223000" cy="3587064"/>
            <wp:effectExtent l="95250" t="95250" r="101600" b="90170"/>
            <wp:docPr id="22588208" name="Picture 6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8208" name="Picture 64" descr="Graphical user interface, text, application, email&#10;&#10;Description automatically generated"/>
                    <pic:cNvPicPr/>
                  </pic:nvPicPr>
                  <pic:blipFill>
                    <a:blip r:embed="rId130"/>
                    <a:stretch>
                      <a:fillRect/>
                    </a:stretch>
                  </pic:blipFill>
                  <pic:spPr>
                    <a:xfrm>
                      <a:off x="0" y="0"/>
                      <a:ext cx="6227839" cy="3589853"/>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7E79F6B" w14:textId="7442C493" w:rsidR="00390B47" w:rsidRPr="00F817B0" w:rsidRDefault="00E462E7" w:rsidP="00F817B0">
      <w:pPr>
        <w:widowControl w:val="0"/>
        <w:autoSpaceDE w:val="0"/>
        <w:autoSpaceDN w:val="0"/>
        <w:spacing w:after="480" w:line="240" w:lineRule="auto"/>
        <w:rPr>
          <w:rFonts w:cstheme="minorHAnsi"/>
          <w:sz w:val="32"/>
          <w:szCs w:val="32"/>
        </w:rPr>
      </w:pPr>
      <w:r>
        <w:rPr>
          <w:noProof/>
        </w:rPr>
        <w:drawing>
          <wp:inline distT="0" distB="0" distL="0" distR="0" wp14:anchorId="407C3B01" wp14:editId="3A7619B8">
            <wp:extent cx="6231255" cy="3628252"/>
            <wp:effectExtent l="95250" t="95250" r="93345" b="86995"/>
            <wp:docPr id="2138253758" name="Picture 65"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253758" name="Picture 65" descr="Graphical user interface, text, email&#10;&#10;Description automatically generated"/>
                    <pic:cNvPicPr/>
                  </pic:nvPicPr>
                  <pic:blipFill>
                    <a:blip r:embed="rId131"/>
                    <a:stretch>
                      <a:fillRect/>
                    </a:stretch>
                  </pic:blipFill>
                  <pic:spPr>
                    <a:xfrm>
                      <a:off x="0" y="0"/>
                      <a:ext cx="6237549" cy="363191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DA99E07" w14:textId="6F4E1C4B" w:rsidR="00AA6414" w:rsidRPr="00D303EF" w:rsidRDefault="00AA6414" w:rsidP="00D303EF">
      <w:pPr>
        <w:pStyle w:val="Heading1"/>
        <w:spacing w:before="0" w:line="240" w:lineRule="auto"/>
        <w:ind w:left="-446"/>
        <w:rPr>
          <w:rFonts w:asciiTheme="minorHAnsi" w:eastAsia="Microsoft GothicNeo" w:hAnsiTheme="minorHAnsi" w:cstheme="minorHAnsi"/>
          <w:b/>
          <w:bCs/>
        </w:rPr>
      </w:pPr>
      <w:bookmarkStart w:id="13" w:name="_Toc109729259"/>
      <w:r w:rsidRPr="000B144A">
        <w:rPr>
          <w:rFonts w:asciiTheme="minorHAnsi" w:eastAsia="Microsoft GothicNeo" w:hAnsiTheme="minorHAnsi" w:cstheme="minorHAnsi"/>
          <w:b/>
          <w:bCs/>
        </w:rPr>
        <w:lastRenderedPageBreak/>
        <w:t>Section 2: Custom Reports</w:t>
      </w:r>
      <w:bookmarkEnd w:id="13"/>
    </w:p>
    <w:p w14:paraId="4F204EB4" w14:textId="71BCD5E2" w:rsidR="00AA6414" w:rsidRDefault="00B06B37" w:rsidP="00AA6414">
      <w:pPr>
        <w:spacing w:after="0" w:line="240" w:lineRule="auto"/>
      </w:pPr>
      <w:r w:rsidRPr="00B06B37">
        <w:rPr>
          <w:rFonts w:cstheme="minorHAnsi"/>
          <w:noProof/>
          <w:sz w:val="32"/>
          <w:szCs w:val="32"/>
        </w:rPr>
        <w:drawing>
          <wp:anchor distT="0" distB="0" distL="114300" distR="114300" simplePos="0" relativeHeight="251703296" behindDoc="0" locked="0" layoutInCell="1" allowOverlap="1" wp14:anchorId="6758BDD4" wp14:editId="69E90139">
            <wp:simplePos x="0" y="0"/>
            <wp:positionH relativeFrom="margin">
              <wp:align>left</wp:align>
            </wp:positionH>
            <wp:positionV relativeFrom="paragraph">
              <wp:posOffset>963930</wp:posOffset>
            </wp:positionV>
            <wp:extent cx="2103120" cy="4043767"/>
            <wp:effectExtent l="38100" t="38100" r="87630" b="90170"/>
            <wp:wrapTopAndBottom/>
            <wp:docPr id="110"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Graphical user interface, text, application&#10;&#10;Description automatically generated"/>
                    <pic:cNvPicPr/>
                  </pic:nvPicPr>
                  <pic:blipFill rotWithShape="1">
                    <a:blip r:embed="rId132">
                      <a:extLst>
                        <a:ext uri="{28A0092B-C50C-407E-A947-70E740481C1C}">
                          <a14:useLocalDpi xmlns:a14="http://schemas.microsoft.com/office/drawing/2010/main" val="0"/>
                        </a:ext>
                      </a:extLst>
                    </a:blip>
                    <a:srcRect l="2506"/>
                    <a:stretch/>
                  </pic:blipFill>
                  <pic:spPr bwMode="auto">
                    <a:xfrm>
                      <a:off x="0" y="0"/>
                      <a:ext cx="2103120" cy="4043767"/>
                    </a:xfrm>
                    <a:prstGeom prst="rect">
                      <a:avLst/>
                    </a:prstGeom>
                    <a:ln w="3175"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6414" w:rsidRPr="00B06B37">
        <w:rPr>
          <w:rFonts w:cstheme="minorHAnsi"/>
          <w:sz w:val="32"/>
          <w:szCs w:val="32"/>
        </w:rPr>
        <w:t>The following reports can be found by logging in, using the ‘Workgroup: GA HMIS: GA HMIS Programs’ and navigating to the ‘Reports Workspace’</w:t>
      </w:r>
      <w:r w:rsidR="00AA6414" w:rsidRPr="00C86CE5">
        <w:t>.</w:t>
      </w:r>
    </w:p>
    <w:p w14:paraId="4BA52410" w14:textId="7466431F" w:rsidR="00AA039B" w:rsidRPr="00AA039B" w:rsidRDefault="00E34035" w:rsidP="00AA039B">
      <w:r w:rsidRPr="00B06B37">
        <w:rPr>
          <w:rFonts w:cstheme="minorHAnsi"/>
          <w:noProof/>
          <w:sz w:val="32"/>
          <w:szCs w:val="32"/>
        </w:rPr>
        <mc:AlternateContent>
          <mc:Choice Requires="wps">
            <w:drawing>
              <wp:anchor distT="0" distB="0" distL="114300" distR="114300" simplePos="0" relativeHeight="251705344" behindDoc="0" locked="0" layoutInCell="1" allowOverlap="1" wp14:anchorId="25783944" wp14:editId="5ABD17FB">
                <wp:simplePos x="0" y="0"/>
                <wp:positionH relativeFrom="column">
                  <wp:posOffset>431165</wp:posOffset>
                </wp:positionH>
                <wp:positionV relativeFrom="paragraph">
                  <wp:posOffset>3075940</wp:posOffset>
                </wp:positionV>
                <wp:extent cx="1691005" cy="1183005"/>
                <wp:effectExtent l="0" t="0" r="23495" b="17145"/>
                <wp:wrapTopAndBottom/>
                <wp:docPr id="112" name="Rectangle 1"/>
                <wp:cNvGraphicFramePr/>
                <a:graphic xmlns:a="http://schemas.openxmlformats.org/drawingml/2006/main">
                  <a:graphicData uri="http://schemas.microsoft.com/office/word/2010/wordprocessingShape">
                    <wps:wsp>
                      <wps:cNvSpPr/>
                      <wps:spPr>
                        <a:xfrm>
                          <a:off x="0" y="0"/>
                          <a:ext cx="1691005" cy="1183005"/>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500EB" id="Rectangle 1" o:spid="_x0000_s1026" style="position:absolute;margin-left:33.95pt;margin-top:242.2pt;width:133.15pt;height:93.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" fillcolor="#e71224" strokecolor="#e71224" strokeweight="1pt">
                <v:fill opacity="3341f"/>
                <w10:wrap type="topAndBottom"/>
              </v:rect>
            </w:pict>
          </mc:Fallback>
        </mc:AlternateContent>
      </w:r>
      <w:r w:rsidR="00727FE9" w:rsidRPr="00B06B37">
        <w:rPr>
          <w:rFonts w:cstheme="minorHAnsi"/>
          <w:noProof/>
          <w:sz w:val="32"/>
          <w:szCs w:val="32"/>
          <w:highlight w:val="yellow"/>
        </w:rPr>
        <mc:AlternateContent>
          <mc:Choice Requires="wps">
            <w:drawing>
              <wp:anchor distT="0" distB="0" distL="114300" distR="114300" simplePos="0" relativeHeight="251704320" behindDoc="0" locked="0" layoutInCell="1" allowOverlap="1" wp14:anchorId="107EFFCE" wp14:editId="7B28E4A3">
                <wp:simplePos x="0" y="0"/>
                <wp:positionH relativeFrom="margin">
                  <wp:posOffset>80010</wp:posOffset>
                </wp:positionH>
                <wp:positionV relativeFrom="paragraph">
                  <wp:posOffset>1406525</wp:posOffset>
                </wp:positionV>
                <wp:extent cx="231775" cy="253365"/>
                <wp:effectExtent l="19050" t="19050" r="15875" b="13335"/>
                <wp:wrapTopAndBottom/>
                <wp:docPr id="111" name="Oval 2"/>
                <wp:cNvGraphicFramePr/>
                <a:graphic xmlns:a="http://schemas.openxmlformats.org/drawingml/2006/main">
                  <a:graphicData uri="http://schemas.microsoft.com/office/word/2010/wordprocessingShape">
                    <wps:wsp>
                      <wps:cNvSpPr/>
                      <wps:spPr>
                        <a:xfrm>
                          <a:off x="0" y="0"/>
                          <a:ext cx="231775" cy="253365"/>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2C68B1" id="Oval 1" o:spid="_x0000_s1026" style="position:absolute;margin-left:6.3pt;margin-top:110.75pt;width:18.25pt;height:19.9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" fillcolor="#e71224" strokecolor="#e71224" strokeweight="2.25pt">
                <v:fill opacity="3341f"/>
                <v:stroke joinstyle="miter"/>
                <w10:wrap type="topAndBottom" anchorx="margin"/>
              </v:oval>
            </w:pict>
          </mc:Fallback>
        </mc:AlternateContent>
      </w:r>
    </w:p>
    <w:p w14:paraId="381CCCF9" w14:textId="4BA5C862" w:rsidR="00F0612A" w:rsidRDefault="00F0612A">
      <w:pPr>
        <w:widowControl w:val="0"/>
        <w:autoSpaceDE w:val="0"/>
        <w:autoSpaceDN w:val="0"/>
        <w:spacing w:after="480" w:line="240" w:lineRule="auto"/>
        <w:rPr>
          <w:rFonts w:cstheme="minorHAnsi"/>
          <w:sz w:val="32"/>
          <w:szCs w:val="32"/>
        </w:rPr>
      </w:pPr>
    </w:p>
    <w:p w14:paraId="6F77D45E" w14:textId="43D5DFBD" w:rsidR="00E4456D" w:rsidRDefault="00E4456D" w:rsidP="00E4456D">
      <w:pPr>
        <w:pStyle w:val="Heading3"/>
        <w:spacing w:before="0" w:line="240" w:lineRule="auto"/>
        <w:ind w:left="360"/>
        <w:rPr>
          <w:rFonts w:asciiTheme="minorHAnsi" w:hAnsiTheme="minorHAnsi" w:cstheme="minorHAnsi"/>
          <w:b/>
          <w:bCs/>
          <w:sz w:val="32"/>
          <w:szCs w:val="32"/>
        </w:rPr>
      </w:pPr>
      <w:r>
        <w:rPr>
          <w:rFonts w:asciiTheme="minorHAnsi" w:hAnsiTheme="minorHAnsi" w:cstheme="minorHAnsi"/>
          <w:b/>
          <w:bCs/>
          <w:sz w:val="32"/>
          <w:szCs w:val="32"/>
        </w:rPr>
        <w:t>All</w:t>
      </w:r>
      <w:r w:rsidRPr="0015334D">
        <w:rPr>
          <w:rFonts w:asciiTheme="minorHAnsi" w:hAnsiTheme="minorHAnsi" w:cstheme="minorHAnsi"/>
          <w:b/>
          <w:bCs/>
          <w:sz w:val="32"/>
          <w:szCs w:val="32"/>
        </w:rPr>
        <w:t xml:space="preserve"> </w:t>
      </w:r>
      <w:r>
        <w:rPr>
          <w:rFonts w:asciiTheme="minorHAnsi" w:hAnsiTheme="minorHAnsi" w:cstheme="minorHAnsi"/>
          <w:b/>
          <w:bCs/>
          <w:sz w:val="32"/>
          <w:szCs w:val="32"/>
        </w:rPr>
        <w:t>Custom Reports</w:t>
      </w:r>
    </w:p>
    <w:p w14:paraId="631B1C39" w14:textId="77777777" w:rsidR="00E4456D" w:rsidRDefault="00E4456D" w:rsidP="00E4456D"/>
    <w:p w14:paraId="14E48DFE" w14:textId="77777777" w:rsidR="00F92CE5" w:rsidRDefault="00E4456D" w:rsidP="00F92CE5">
      <w:pPr>
        <w:pStyle w:val="ListParagraph"/>
        <w:numPr>
          <w:ilvl w:val="0"/>
          <w:numId w:val="60"/>
        </w:numPr>
        <w:rPr>
          <w:rFonts w:cstheme="minorHAnsi"/>
          <w:sz w:val="32"/>
          <w:szCs w:val="32"/>
        </w:rPr>
      </w:pPr>
      <w:r w:rsidRPr="00F92CE5">
        <w:rPr>
          <w:rFonts w:cstheme="minorHAnsi"/>
          <w:sz w:val="32"/>
          <w:szCs w:val="32"/>
        </w:rPr>
        <w:t>All Custom Reports will have to be retrieved b</w:t>
      </w:r>
      <w:r w:rsidR="008A1EE8" w:rsidRPr="00F92CE5">
        <w:rPr>
          <w:rFonts w:cstheme="minorHAnsi"/>
          <w:sz w:val="32"/>
          <w:szCs w:val="32"/>
        </w:rPr>
        <w:t>y</w:t>
      </w:r>
      <w:r w:rsidRPr="00F92CE5">
        <w:rPr>
          <w:rFonts w:cstheme="minorHAnsi"/>
          <w:sz w:val="32"/>
          <w:szCs w:val="32"/>
        </w:rPr>
        <w:t xml:space="preserve"> </w:t>
      </w:r>
      <w:r w:rsidR="00736B29" w:rsidRPr="00F92CE5">
        <w:rPr>
          <w:rFonts w:cstheme="minorHAnsi"/>
          <w:sz w:val="32"/>
          <w:szCs w:val="32"/>
        </w:rPr>
        <w:t>executing</w:t>
      </w:r>
      <w:r w:rsidRPr="00F92CE5">
        <w:rPr>
          <w:rFonts w:cstheme="minorHAnsi"/>
          <w:sz w:val="32"/>
          <w:szCs w:val="32"/>
        </w:rPr>
        <w:t xml:space="preserve"> a query</w:t>
      </w:r>
      <w:r w:rsidR="00736B29" w:rsidRPr="00F92CE5">
        <w:rPr>
          <w:rFonts w:cstheme="minorHAnsi"/>
          <w:sz w:val="32"/>
          <w:szCs w:val="32"/>
        </w:rPr>
        <w:t xml:space="preserve"> in ClientTrack</w:t>
      </w:r>
      <w:r w:rsidRPr="00F92CE5">
        <w:rPr>
          <w:rFonts w:cstheme="minorHAnsi"/>
          <w:sz w:val="32"/>
          <w:szCs w:val="32"/>
        </w:rPr>
        <w:t>.</w:t>
      </w:r>
    </w:p>
    <w:p w14:paraId="22169D23" w14:textId="68419AED" w:rsidR="00E4456D" w:rsidRPr="00F92CE5" w:rsidRDefault="00E4456D" w:rsidP="00F92CE5">
      <w:pPr>
        <w:pStyle w:val="ListParagraph"/>
        <w:numPr>
          <w:ilvl w:val="0"/>
          <w:numId w:val="60"/>
        </w:numPr>
        <w:rPr>
          <w:rFonts w:cstheme="minorHAnsi"/>
          <w:sz w:val="32"/>
          <w:szCs w:val="32"/>
        </w:rPr>
      </w:pPr>
      <w:r w:rsidRPr="00F92CE5">
        <w:rPr>
          <w:rFonts w:cstheme="minorHAnsi"/>
          <w:sz w:val="32"/>
          <w:szCs w:val="32"/>
        </w:rPr>
        <w:t xml:space="preserve"> Following is a diagram as to what the end-users </w:t>
      </w:r>
      <w:r w:rsidR="00F92CE5" w:rsidRPr="00F92CE5">
        <w:rPr>
          <w:rFonts w:cstheme="minorHAnsi"/>
          <w:sz w:val="32"/>
          <w:szCs w:val="32"/>
        </w:rPr>
        <w:t xml:space="preserve">will </w:t>
      </w:r>
      <w:r w:rsidR="00F25186">
        <w:rPr>
          <w:rFonts w:cstheme="minorHAnsi"/>
          <w:sz w:val="32"/>
          <w:szCs w:val="32"/>
        </w:rPr>
        <w:t xml:space="preserve">see </w:t>
      </w:r>
      <w:r w:rsidR="00F92CE5" w:rsidRPr="00F92CE5">
        <w:rPr>
          <w:rFonts w:cstheme="minorHAnsi"/>
          <w:sz w:val="32"/>
          <w:szCs w:val="32"/>
        </w:rPr>
        <w:t>when</w:t>
      </w:r>
      <w:r w:rsidRPr="00F92CE5">
        <w:rPr>
          <w:rFonts w:cstheme="minorHAnsi"/>
          <w:sz w:val="32"/>
          <w:szCs w:val="32"/>
        </w:rPr>
        <w:t xml:space="preserve"> running </w:t>
      </w:r>
      <w:r w:rsidR="008A1EE8" w:rsidRPr="00F92CE5">
        <w:rPr>
          <w:rFonts w:cstheme="minorHAnsi"/>
          <w:sz w:val="32"/>
          <w:szCs w:val="32"/>
        </w:rPr>
        <w:t>a custom</w:t>
      </w:r>
      <w:r w:rsidRPr="00F92CE5">
        <w:rPr>
          <w:rFonts w:cstheme="minorHAnsi"/>
          <w:sz w:val="32"/>
          <w:szCs w:val="32"/>
        </w:rPr>
        <w:t xml:space="preserve"> </w:t>
      </w:r>
      <w:r w:rsidR="008A1EE8" w:rsidRPr="00F92CE5">
        <w:rPr>
          <w:rFonts w:cstheme="minorHAnsi"/>
          <w:sz w:val="32"/>
          <w:szCs w:val="32"/>
        </w:rPr>
        <w:t>r</w:t>
      </w:r>
      <w:r w:rsidRPr="00F92CE5">
        <w:rPr>
          <w:rFonts w:cstheme="minorHAnsi"/>
          <w:sz w:val="32"/>
          <w:szCs w:val="32"/>
        </w:rPr>
        <w:t>eport.</w:t>
      </w:r>
    </w:p>
    <w:p w14:paraId="644FC086" w14:textId="4FC10550" w:rsidR="009C6BA4" w:rsidRPr="00877530" w:rsidRDefault="009C6BA4" w:rsidP="00E4456D">
      <w:pPr>
        <w:rPr>
          <w:rFonts w:cstheme="minorHAnsi"/>
          <w:sz w:val="32"/>
          <w:szCs w:val="32"/>
        </w:rPr>
      </w:pPr>
      <w:r>
        <w:rPr>
          <w:noProof/>
        </w:rPr>
        <w:lastRenderedPageBreak/>
        <w:drawing>
          <wp:inline distT="0" distB="0" distL="0" distR="0" wp14:anchorId="3AF5A847" wp14:editId="7B000035">
            <wp:extent cx="5843213" cy="5883275"/>
            <wp:effectExtent l="95250" t="95250" r="100965" b="98425"/>
            <wp:docPr id="1065476826"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476826" name="Picture 67"/>
                    <pic:cNvPicPr/>
                  </pic:nvPicPr>
                  <pic:blipFill>
                    <a:blip r:embed="rId133"/>
                    <a:stretch>
                      <a:fillRect/>
                    </a:stretch>
                  </pic:blipFill>
                  <pic:spPr>
                    <a:xfrm>
                      <a:off x="0" y="0"/>
                      <a:ext cx="5850097" cy="589020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32052BBF" w14:textId="0B6C178E" w:rsidR="00AD49DC" w:rsidRDefault="00AD49DC">
      <w:pPr>
        <w:widowControl w:val="0"/>
        <w:autoSpaceDE w:val="0"/>
        <w:autoSpaceDN w:val="0"/>
        <w:spacing w:after="480" w:line="240" w:lineRule="auto"/>
        <w:rPr>
          <w:rFonts w:cstheme="minorHAnsi"/>
          <w:sz w:val="32"/>
          <w:szCs w:val="32"/>
        </w:rPr>
      </w:pPr>
    </w:p>
    <w:p w14:paraId="4CD05BE8" w14:textId="7062AB65" w:rsidR="00AD49DC" w:rsidRDefault="00AD49DC">
      <w:pPr>
        <w:widowControl w:val="0"/>
        <w:autoSpaceDE w:val="0"/>
        <w:autoSpaceDN w:val="0"/>
        <w:spacing w:after="480" w:line="240" w:lineRule="auto"/>
        <w:rPr>
          <w:rFonts w:cstheme="minorHAnsi"/>
          <w:sz w:val="32"/>
          <w:szCs w:val="32"/>
        </w:rPr>
      </w:pPr>
    </w:p>
    <w:p w14:paraId="145632E9" w14:textId="49EBD9CE" w:rsidR="00AD49DC" w:rsidRDefault="00AD49DC">
      <w:pPr>
        <w:widowControl w:val="0"/>
        <w:autoSpaceDE w:val="0"/>
        <w:autoSpaceDN w:val="0"/>
        <w:spacing w:after="480" w:line="240" w:lineRule="auto"/>
        <w:rPr>
          <w:rFonts w:cstheme="minorHAnsi"/>
          <w:sz w:val="32"/>
          <w:szCs w:val="32"/>
        </w:rPr>
      </w:pPr>
    </w:p>
    <w:p w14:paraId="780F8069" w14:textId="05BE2E6A" w:rsidR="00AD49DC" w:rsidRDefault="00AD49DC">
      <w:pPr>
        <w:widowControl w:val="0"/>
        <w:autoSpaceDE w:val="0"/>
        <w:autoSpaceDN w:val="0"/>
        <w:spacing w:after="480" w:line="240" w:lineRule="auto"/>
        <w:rPr>
          <w:rFonts w:cstheme="minorHAnsi"/>
          <w:sz w:val="32"/>
          <w:szCs w:val="32"/>
        </w:rPr>
      </w:pPr>
    </w:p>
    <w:p w14:paraId="31432822" w14:textId="77777777" w:rsidR="009C6BA4" w:rsidRDefault="009C6BA4" w:rsidP="0006400B">
      <w:pPr>
        <w:pStyle w:val="Heading2"/>
        <w:spacing w:before="480" w:line="240" w:lineRule="auto"/>
        <w:rPr>
          <w:rFonts w:asciiTheme="minorHAnsi" w:hAnsiTheme="minorHAnsi" w:cstheme="minorHAnsi"/>
          <w:b/>
          <w:bCs/>
          <w:sz w:val="32"/>
          <w:szCs w:val="32"/>
        </w:rPr>
      </w:pPr>
      <w:bookmarkStart w:id="14" w:name="_Toc109729260"/>
    </w:p>
    <w:p w14:paraId="4B918BF8" w14:textId="1E73B9B8" w:rsidR="0006400B" w:rsidRPr="007A4248" w:rsidRDefault="0006400B" w:rsidP="0006400B">
      <w:pPr>
        <w:pStyle w:val="Heading2"/>
        <w:spacing w:before="480" w:line="240" w:lineRule="auto"/>
        <w:rPr>
          <w:rFonts w:asciiTheme="minorHAnsi" w:hAnsiTheme="minorHAnsi" w:cstheme="minorHAnsi"/>
          <w:b/>
          <w:bCs/>
          <w:sz w:val="32"/>
          <w:szCs w:val="32"/>
        </w:rPr>
      </w:pPr>
      <w:r w:rsidRPr="007A4248">
        <w:rPr>
          <w:rFonts w:asciiTheme="minorHAnsi" w:hAnsiTheme="minorHAnsi" w:cstheme="minorHAnsi"/>
          <w:b/>
          <w:bCs/>
          <w:sz w:val="32"/>
          <w:szCs w:val="32"/>
        </w:rPr>
        <w:t>FYXX LSA Data Quality Reports</w:t>
      </w:r>
      <w:bookmarkEnd w:id="14"/>
    </w:p>
    <w:p w14:paraId="2259D38C" w14:textId="6B155615" w:rsidR="007A4248" w:rsidRDefault="007A4248" w:rsidP="007A4248"/>
    <w:p w14:paraId="2C94549F" w14:textId="426F09B9" w:rsidR="007A4248" w:rsidRPr="007A4248" w:rsidRDefault="000E7B61" w:rsidP="007A4248">
      <w:r w:rsidRPr="004B1EF3">
        <w:rPr>
          <w:noProof/>
        </w:rPr>
        <mc:AlternateContent>
          <mc:Choice Requires="wps">
            <w:drawing>
              <wp:anchor distT="0" distB="0" distL="114300" distR="114300" simplePos="0" relativeHeight="251709440" behindDoc="0" locked="0" layoutInCell="1" allowOverlap="1" wp14:anchorId="642379FC" wp14:editId="03508C07">
                <wp:simplePos x="0" y="0"/>
                <wp:positionH relativeFrom="column">
                  <wp:posOffset>556260</wp:posOffset>
                </wp:positionH>
                <wp:positionV relativeFrom="paragraph">
                  <wp:posOffset>2355215</wp:posOffset>
                </wp:positionV>
                <wp:extent cx="1522095" cy="1188720"/>
                <wp:effectExtent l="0" t="0" r="20955" b="11430"/>
                <wp:wrapTopAndBottom/>
                <wp:docPr id="115" name="Rectangle 13"/>
                <wp:cNvGraphicFramePr/>
                <a:graphic xmlns:a="http://schemas.openxmlformats.org/drawingml/2006/main">
                  <a:graphicData uri="http://schemas.microsoft.com/office/word/2010/wordprocessingShape">
                    <wps:wsp>
                      <wps:cNvSpPr/>
                      <wps:spPr>
                        <a:xfrm>
                          <a:off x="0" y="0"/>
                          <a:ext cx="1522095" cy="118872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48510F" id="Rectangle 1" o:spid="_x0000_s1026" style="position:absolute;margin-left:43.8pt;margin-top:185.45pt;width:119.85pt;height:93.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" fillcolor="#e71224" strokecolor="#e71224" strokeweight="1pt">
                <v:fill opacity="3341f"/>
                <w10:wrap type="topAndBottom"/>
              </v:rect>
            </w:pict>
          </mc:Fallback>
        </mc:AlternateContent>
      </w:r>
      <w:r w:rsidR="00F81F73" w:rsidRPr="00266937">
        <w:rPr>
          <w:noProof/>
          <w:highlight w:val="yellow"/>
        </w:rPr>
        <mc:AlternateContent>
          <mc:Choice Requires="wps">
            <w:drawing>
              <wp:anchor distT="0" distB="0" distL="114300" distR="114300" simplePos="0" relativeHeight="251711488" behindDoc="0" locked="0" layoutInCell="1" allowOverlap="1" wp14:anchorId="515A24A8" wp14:editId="45BB1EEB">
                <wp:simplePos x="0" y="0"/>
                <wp:positionH relativeFrom="margin">
                  <wp:posOffset>60325</wp:posOffset>
                </wp:positionH>
                <wp:positionV relativeFrom="paragraph">
                  <wp:posOffset>1482725</wp:posOffset>
                </wp:positionV>
                <wp:extent cx="236855" cy="260985"/>
                <wp:effectExtent l="19050" t="19050" r="10795" b="24765"/>
                <wp:wrapTopAndBottom/>
                <wp:docPr id="114" name="Oval 14"/>
                <wp:cNvGraphicFramePr/>
                <a:graphic xmlns:a="http://schemas.openxmlformats.org/drawingml/2006/main">
                  <a:graphicData uri="http://schemas.microsoft.com/office/word/2010/wordprocessingShape">
                    <wps:wsp>
                      <wps:cNvSpPr/>
                      <wps:spPr>
                        <a:xfrm flipH="1">
                          <a:off x="0" y="0"/>
                          <a:ext cx="236855" cy="260985"/>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BC7F18" id="Oval 1" o:spid="_x0000_s1026" style="position:absolute;margin-left:4.75pt;margin-top:116.75pt;width:18.65pt;height:20.55pt;flip:x;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" fillcolor="#e71224" strokecolor="#e71224" strokeweight="2.25pt">
                <v:fill opacity="3341f"/>
                <v:stroke joinstyle="miter"/>
                <w10:wrap type="topAndBottom" anchorx="margin"/>
              </v:oval>
            </w:pict>
          </mc:Fallback>
        </mc:AlternateContent>
      </w:r>
      <w:r w:rsidR="007A4248">
        <w:rPr>
          <w:noProof/>
        </w:rPr>
        <w:drawing>
          <wp:anchor distT="0" distB="0" distL="114300" distR="114300" simplePos="0" relativeHeight="251707392" behindDoc="0" locked="0" layoutInCell="1" allowOverlap="1" wp14:anchorId="1720384F" wp14:editId="4A1CFD99">
            <wp:simplePos x="0" y="0"/>
            <wp:positionH relativeFrom="margin">
              <wp:posOffset>0</wp:posOffset>
            </wp:positionH>
            <wp:positionV relativeFrom="paragraph">
              <wp:posOffset>357505</wp:posOffset>
            </wp:positionV>
            <wp:extent cx="2103120" cy="3988074"/>
            <wp:effectExtent l="38100" t="38100" r="87630" b="88900"/>
            <wp:wrapTopAndBottom/>
            <wp:docPr id="113" name="Picture 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Graphical user interface, text, application&#10;&#10;Description automatically generated"/>
                    <pic:cNvPicPr/>
                  </pic:nvPicPr>
                  <pic:blipFill>
                    <a:blip r:embed="rId134">
                      <a:extLst>
                        <a:ext uri="{28A0092B-C50C-407E-A947-70E740481C1C}">
                          <a14:useLocalDpi xmlns:a14="http://schemas.microsoft.com/office/drawing/2010/main" val="0"/>
                        </a:ext>
                      </a:extLst>
                    </a:blip>
                    <a:stretch>
                      <a:fillRect/>
                    </a:stretch>
                  </pic:blipFill>
                  <pic:spPr>
                    <a:xfrm>
                      <a:off x="0" y="0"/>
                      <a:ext cx="2103120" cy="3988074"/>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C074C22" w14:textId="42B0F382" w:rsidR="00AD49DC" w:rsidRDefault="00AD49DC">
      <w:pPr>
        <w:widowControl w:val="0"/>
        <w:autoSpaceDE w:val="0"/>
        <w:autoSpaceDN w:val="0"/>
        <w:spacing w:after="480" w:line="240" w:lineRule="auto"/>
        <w:rPr>
          <w:rFonts w:cstheme="minorHAnsi"/>
          <w:sz w:val="32"/>
          <w:szCs w:val="32"/>
        </w:rPr>
      </w:pPr>
    </w:p>
    <w:p w14:paraId="1054A341" w14:textId="39BE7DD2" w:rsidR="005A1127" w:rsidRPr="00FE2FB5" w:rsidRDefault="005A1127" w:rsidP="005A1127">
      <w:pPr>
        <w:pStyle w:val="Heading3"/>
        <w:spacing w:before="0" w:line="240" w:lineRule="auto"/>
        <w:rPr>
          <w:rFonts w:asciiTheme="minorHAnsi" w:hAnsiTheme="minorHAnsi" w:cstheme="minorHAnsi"/>
          <w:b/>
          <w:bCs/>
          <w:sz w:val="32"/>
          <w:szCs w:val="32"/>
        </w:rPr>
      </w:pPr>
      <w:r w:rsidRPr="00FE2FB5">
        <w:rPr>
          <w:rFonts w:asciiTheme="minorHAnsi" w:hAnsiTheme="minorHAnsi" w:cstheme="minorHAnsi"/>
          <w:b/>
          <w:bCs/>
          <w:sz w:val="32"/>
          <w:szCs w:val="32"/>
        </w:rPr>
        <w:t>LSA Head of Household Issues</w:t>
      </w:r>
    </w:p>
    <w:p w14:paraId="58ED2B32" w14:textId="68133CEF" w:rsidR="005C597E" w:rsidRPr="00CA3414" w:rsidRDefault="00FE2FB5" w:rsidP="005A1127">
      <w:pPr>
        <w:rPr>
          <w:rFonts w:cstheme="minorHAnsi"/>
          <w:b/>
          <w:bCs/>
          <w:sz w:val="32"/>
          <w:szCs w:val="32"/>
          <w:u w:val="single"/>
        </w:rPr>
      </w:pPr>
      <w:r w:rsidRPr="00F923DF">
        <w:rPr>
          <w:rFonts w:cstheme="minorHAnsi"/>
          <w:b/>
          <w:bCs/>
          <w:sz w:val="32"/>
          <w:szCs w:val="32"/>
          <w:u w:val="single"/>
        </w:rPr>
        <w:t>Report Description</w:t>
      </w:r>
    </w:p>
    <w:p w14:paraId="641A020E" w14:textId="77777777" w:rsidR="00CA3414" w:rsidRDefault="005C597E" w:rsidP="00CA3414">
      <w:pPr>
        <w:pStyle w:val="ListParagraph"/>
        <w:numPr>
          <w:ilvl w:val="0"/>
          <w:numId w:val="55"/>
        </w:numPr>
        <w:rPr>
          <w:rFonts w:cstheme="minorHAnsi"/>
          <w:sz w:val="32"/>
          <w:szCs w:val="32"/>
        </w:rPr>
      </w:pPr>
      <w:r w:rsidRPr="00CA3414">
        <w:rPr>
          <w:rFonts w:cstheme="minorHAnsi"/>
          <w:sz w:val="32"/>
          <w:szCs w:val="32"/>
        </w:rPr>
        <w:t xml:space="preserve">The LSA Head of Household Issues Report is designed to identify and report issues related to the Head of Household in the context of the Longitudinal Systems Analysis (LSA). </w:t>
      </w:r>
    </w:p>
    <w:p w14:paraId="79FA6A8E" w14:textId="45157AEF" w:rsidR="005C597E" w:rsidRPr="00CA3414" w:rsidRDefault="005C597E" w:rsidP="00CA3414">
      <w:pPr>
        <w:pStyle w:val="ListParagraph"/>
        <w:numPr>
          <w:ilvl w:val="0"/>
          <w:numId w:val="55"/>
        </w:numPr>
        <w:rPr>
          <w:rFonts w:cstheme="minorHAnsi"/>
          <w:sz w:val="32"/>
          <w:szCs w:val="32"/>
        </w:rPr>
      </w:pPr>
      <w:r w:rsidRPr="00CA3414">
        <w:rPr>
          <w:rFonts w:cstheme="minorHAnsi"/>
          <w:sz w:val="32"/>
          <w:szCs w:val="32"/>
        </w:rPr>
        <w:lastRenderedPageBreak/>
        <w:t>This report focuses on highlighting potential discrepancies, errors, or missing information concerning the Head of Household within the HMIS Database.</w:t>
      </w:r>
    </w:p>
    <w:p w14:paraId="7669387A" w14:textId="77777777" w:rsidR="00CA3414" w:rsidRPr="00CA3414" w:rsidRDefault="00F923DF" w:rsidP="00CA3414">
      <w:pPr>
        <w:pStyle w:val="ListParagraph"/>
        <w:numPr>
          <w:ilvl w:val="0"/>
          <w:numId w:val="55"/>
        </w:numPr>
        <w:rPr>
          <w:rFonts w:cstheme="minorHAnsi"/>
          <w:b/>
          <w:bCs/>
          <w:sz w:val="32"/>
          <w:szCs w:val="32"/>
        </w:rPr>
      </w:pPr>
      <w:r w:rsidRPr="00CA3414">
        <w:rPr>
          <w:rFonts w:cstheme="minorHAnsi"/>
          <w:sz w:val="32"/>
          <w:szCs w:val="32"/>
        </w:rPr>
        <w:t>Aids in ensuring the quality and accuracy of data related to the Head of Household in LSA.</w:t>
      </w:r>
      <w:r w:rsidR="00590300" w:rsidRPr="00CA3414">
        <w:rPr>
          <w:rFonts w:cstheme="minorHAnsi"/>
          <w:sz w:val="32"/>
          <w:szCs w:val="32"/>
        </w:rPr>
        <w:t xml:space="preserve"> </w:t>
      </w:r>
    </w:p>
    <w:p w14:paraId="58B0013F" w14:textId="54CDCE1E" w:rsidR="00F923DF" w:rsidRPr="00CA3414" w:rsidRDefault="00590300" w:rsidP="00CA3414">
      <w:pPr>
        <w:pStyle w:val="ListParagraph"/>
        <w:numPr>
          <w:ilvl w:val="0"/>
          <w:numId w:val="55"/>
        </w:numPr>
        <w:rPr>
          <w:rFonts w:cstheme="minorHAnsi"/>
          <w:b/>
          <w:bCs/>
          <w:sz w:val="32"/>
          <w:szCs w:val="32"/>
        </w:rPr>
      </w:pPr>
      <w:r w:rsidRPr="00CA3414">
        <w:rPr>
          <w:rFonts w:cstheme="minorHAnsi"/>
          <w:sz w:val="32"/>
          <w:szCs w:val="32"/>
        </w:rPr>
        <w:t>Offers insights into specific issues, facilitating the resolution process. Contributes to maintaining the integrity of LSA data by addressing Head of Household-related issues.</w:t>
      </w:r>
    </w:p>
    <w:p w14:paraId="1A07BBA6" w14:textId="77777777" w:rsidR="005A1127" w:rsidRDefault="005A1127" w:rsidP="005A1127">
      <w:pPr>
        <w:spacing w:after="480" w:line="240" w:lineRule="auto"/>
      </w:pPr>
    </w:p>
    <w:p w14:paraId="35B68A46" w14:textId="2A4350AC" w:rsidR="005A1127" w:rsidRPr="00DE7DC1" w:rsidRDefault="005A1127" w:rsidP="005A1127">
      <w:pPr>
        <w:pStyle w:val="Heading3"/>
        <w:spacing w:before="0" w:line="240" w:lineRule="auto"/>
        <w:rPr>
          <w:rFonts w:asciiTheme="minorHAnsi" w:hAnsiTheme="minorHAnsi" w:cstheme="minorHAnsi"/>
          <w:b/>
          <w:bCs/>
          <w:sz w:val="32"/>
          <w:szCs w:val="32"/>
        </w:rPr>
      </w:pPr>
      <w:r w:rsidRPr="00DE7DC1">
        <w:rPr>
          <w:rFonts w:asciiTheme="minorHAnsi" w:hAnsiTheme="minorHAnsi" w:cstheme="minorHAnsi"/>
          <w:b/>
          <w:bCs/>
          <w:sz w:val="32"/>
          <w:szCs w:val="32"/>
        </w:rPr>
        <w:t>LSA Missing Client Location</w:t>
      </w:r>
    </w:p>
    <w:p w14:paraId="12E978C7" w14:textId="4E153DD8" w:rsidR="0013689D" w:rsidRPr="00663DAD" w:rsidRDefault="0013689D" w:rsidP="0013689D">
      <w:pPr>
        <w:rPr>
          <w:rFonts w:cstheme="minorHAnsi"/>
          <w:b/>
          <w:bCs/>
          <w:sz w:val="32"/>
          <w:szCs w:val="32"/>
          <w:u w:val="single"/>
        </w:rPr>
      </w:pPr>
      <w:r w:rsidRPr="00DE7DC1">
        <w:rPr>
          <w:rFonts w:cstheme="minorHAnsi"/>
          <w:b/>
          <w:bCs/>
          <w:sz w:val="32"/>
          <w:szCs w:val="32"/>
          <w:u w:val="single"/>
        </w:rPr>
        <w:t>Report Description</w:t>
      </w:r>
    </w:p>
    <w:p w14:paraId="31A87892" w14:textId="77777777" w:rsidR="00663DAD" w:rsidRDefault="0013689D" w:rsidP="00663DAD">
      <w:pPr>
        <w:pStyle w:val="ListParagraph"/>
        <w:numPr>
          <w:ilvl w:val="0"/>
          <w:numId w:val="56"/>
        </w:numPr>
        <w:rPr>
          <w:rFonts w:cstheme="minorHAnsi"/>
          <w:sz w:val="32"/>
          <w:szCs w:val="32"/>
        </w:rPr>
      </w:pPr>
      <w:r w:rsidRPr="00663DAD">
        <w:rPr>
          <w:rFonts w:cstheme="minorHAnsi"/>
          <w:sz w:val="32"/>
          <w:szCs w:val="32"/>
        </w:rPr>
        <w:t xml:space="preserve">The LSA Missing Client Location Report is designed to identify and report instances where client location information is missing or incomplete within the context of the Longitudinal Systems Analysis (LSA). </w:t>
      </w:r>
    </w:p>
    <w:p w14:paraId="08AF1B54" w14:textId="1FF268BA" w:rsidR="0013689D" w:rsidRPr="00663DAD" w:rsidRDefault="0013689D" w:rsidP="00663DAD">
      <w:pPr>
        <w:pStyle w:val="ListParagraph"/>
        <w:numPr>
          <w:ilvl w:val="0"/>
          <w:numId w:val="56"/>
        </w:numPr>
        <w:rPr>
          <w:rFonts w:cstheme="minorHAnsi"/>
          <w:sz w:val="32"/>
          <w:szCs w:val="32"/>
        </w:rPr>
      </w:pPr>
      <w:r w:rsidRPr="00663DAD">
        <w:rPr>
          <w:rFonts w:cstheme="minorHAnsi"/>
          <w:sz w:val="32"/>
          <w:szCs w:val="32"/>
        </w:rPr>
        <w:t>This report aids in ensuring data completeness and accuracy by highlighting areas where location details need attention.</w:t>
      </w:r>
    </w:p>
    <w:p w14:paraId="008EDE39" w14:textId="77777777" w:rsidR="00663DAD" w:rsidRDefault="00CB4F88" w:rsidP="00663DAD">
      <w:pPr>
        <w:pStyle w:val="ListParagraph"/>
        <w:numPr>
          <w:ilvl w:val="0"/>
          <w:numId w:val="56"/>
        </w:numPr>
        <w:rPr>
          <w:rFonts w:cstheme="minorHAnsi"/>
          <w:sz w:val="32"/>
          <w:szCs w:val="32"/>
        </w:rPr>
      </w:pPr>
      <w:r w:rsidRPr="00663DAD">
        <w:rPr>
          <w:rFonts w:cstheme="minorHAnsi"/>
          <w:sz w:val="32"/>
          <w:szCs w:val="32"/>
        </w:rPr>
        <w:t>Aids in ensuring the completeness and accuracy of client location data within the context of LSA.</w:t>
      </w:r>
      <w:r w:rsidR="00DE7DC1" w:rsidRPr="00663DAD">
        <w:rPr>
          <w:rFonts w:cstheme="minorHAnsi"/>
          <w:sz w:val="32"/>
          <w:szCs w:val="32"/>
        </w:rPr>
        <w:t xml:space="preserve"> </w:t>
      </w:r>
    </w:p>
    <w:p w14:paraId="2273EEE2" w14:textId="77777777" w:rsidR="00663DAD" w:rsidRDefault="00DE7DC1" w:rsidP="00663DAD">
      <w:pPr>
        <w:pStyle w:val="ListParagraph"/>
        <w:numPr>
          <w:ilvl w:val="0"/>
          <w:numId w:val="56"/>
        </w:numPr>
        <w:rPr>
          <w:rFonts w:cstheme="minorHAnsi"/>
          <w:sz w:val="32"/>
          <w:szCs w:val="32"/>
        </w:rPr>
      </w:pPr>
      <w:r w:rsidRPr="00663DAD">
        <w:rPr>
          <w:rFonts w:cstheme="minorHAnsi"/>
          <w:sz w:val="32"/>
          <w:szCs w:val="32"/>
        </w:rPr>
        <w:t xml:space="preserve">Provides targeted information about clients with missing location details, facilitating efficient resolution. </w:t>
      </w:r>
    </w:p>
    <w:p w14:paraId="1F53DDE6" w14:textId="03EFD2BA" w:rsidR="00CB4F88" w:rsidRPr="00663DAD" w:rsidRDefault="00DE7DC1" w:rsidP="00663DAD">
      <w:pPr>
        <w:pStyle w:val="ListParagraph"/>
        <w:numPr>
          <w:ilvl w:val="0"/>
          <w:numId w:val="56"/>
        </w:numPr>
        <w:rPr>
          <w:rFonts w:cstheme="minorHAnsi"/>
          <w:sz w:val="32"/>
          <w:szCs w:val="32"/>
        </w:rPr>
      </w:pPr>
      <w:r w:rsidRPr="00663DAD">
        <w:rPr>
          <w:rFonts w:cstheme="minorHAnsi"/>
          <w:sz w:val="32"/>
          <w:szCs w:val="32"/>
        </w:rPr>
        <w:t>Contributes to maintaining the integrity of LSA data by addressing missing client location information.</w:t>
      </w:r>
    </w:p>
    <w:p w14:paraId="36E37765" w14:textId="77777777" w:rsidR="005A1127" w:rsidRDefault="005A1127" w:rsidP="005A1127">
      <w:pPr>
        <w:spacing w:after="480" w:line="240" w:lineRule="auto"/>
      </w:pPr>
    </w:p>
    <w:p w14:paraId="4F6840F9" w14:textId="1DF556CC" w:rsidR="005A1127" w:rsidRPr="00E957FA" w:rsidRDefault="005A1127" w:rsidP="005A1127">
      <w:pPr>
        <w:pStyle w:val="Heading3"/>
        <w:spacing w:before="0" w:line="240" w:lineRule="auto"/>
        <w:rPr>
          <w:rFonts w:asciiTheme="minorHAnsi" w:hAnsiTheme="minorHAnsi" w:cstheme="minorHAnsi"/>
          <w:b/>
          <w:bCs/>
          <w:sz w:val="32"/>
          <w:szCs w:val="32"/>
        </w:rPr>
      </w:pPr>
      <w:r w:rsidRPr="00E957FA">
        <w:rPr>
          <w:rFonts w:asciiTheme="minorHAnsi" w:hAnsiTheme="minorHAnsi" w:cstheme="minorHAnsi"/>
          <w:b/>
          <w:bCs/>
          <w:sz w:val="32"/>
          <w:szCs w:val="32"/>
        </w:rPr>
        <w:t>LSA Missing Move-In Date</w:t>
      </w:r>
    </w:p>
    <w:p w14:paraId="3489E8FB" w14:textId="24923442" w:rsidR="003F59D0" w:rsidRDefault="00FF4D6B" w:rsidP="00FF4D6B">
      <w:pPr>
        <w:rPr>
          <w:rFonts w:cstheme="minorHAnsi"/>
          <w:b/>
          <w:bCs/>
          <w:sz w:val="32"/>
          <w:szCs w:val="32"/>
          <w:u w:val="single"/>
        </w:rPr>
      </w:pPr>
      <w:r w:rsidRPr="00E957FA">
        <w:rPr>
          <w:rFonts w:cstheme="minorHAnsi"/>
          <w:b/>
          <w:bCs/>
          <w:sz w:val="32"/>
          <w:szCs w:val="32"/>
          <w:u w:val="single"/>
        </w:rPr>
        <w:t>Report Description</w:t>
      </w:r>
    </w:p>
    <w:p w14:paraId="07F8C6E5" w14:textId="77777777" w:rsidR="00663DAD" w:rsidRDefault="00E957FA" w:rsidP="00663DAD">
      <w:pPr>
        <w:pStyle w:val="ListParagraph"/>
        <w:numPr>
          <w:ilvl w:val="0"/>
          <w:numId w:val="57"/>
        </w:numPr>
        <w:rPr>
          <w:rFonts w:cstheme="minorHAnsi"/>
          <w:sz w:val="32"/>
          <w:szCs w:val="32"/>
        </w:rPr>
      </w:pPr>
      <w:r w:rsidRPr="00663DAD">
        <w:rPr>
          <w:rFonts w:cstheme="minorHAnsi"/>
          <w:sz w:val="32"/>
          <w:szCs w:val="32"/>
        </w:rPr>
        <w:lastRenderedPageBreak/>
        <w:t xml:space="preserve">The LSA Missing Move-In Date Report is designed to identify and report instances where the move-in date information is missing within the context of the Longitudinal Systems Analysis (LSA). </w:t>
      </w:r>
    </w:p>
    <w:p w14:paraId="59AE1219" w14:textId="0DEAE8FC" w:rsidR="00E957FA" w:rsidRPr="00663DAD" w:rsidRDefault="00E957FA" w:rsidP="00663DAD">
      <w:pPr>
        <w:pStyle w:val="ListParagraph"/>
        <w:numPr>
          <w:ilvl w:val="0"/>
          <w:numId w:val="57"/>
        </w:numPr>
        <w:rPr>
          <w:rFonts w:cstheme="minorHAnsi"/>
          <w:sz w:val="32"/>
          <w:szCs w:val="32"/>
        </w:rPr>
      </w:pPr>
      <w:r w:rsidRPr="00663DAD">
        <w:rPr>
          <w:rFonts w:cstheme="minorHAnsi"/>
          <w:sz w:val="32"/>
          <w:szCs w:val="32"/>
        </w:rPr>
        <w:t>This report aims to ensure data completeness and accuracy by highlighting areas where move-in date details need attention.</w:t>
      </w:r>
    </w:p>
    <w:p w14:paraId="1D3EA141" w14:textId="77777777" w:rsidR="00663DAD" w:rsidRPr="00663DAD" w:rsidRDefault="00363D57" w:rsidP="00663DAD">
      <w:pPr>
        <w:pStyle w:val="ListParagraph"/>
        <w:numPr>
          <w:ilvl w:val="0"/>
          <w:numId w:val="57"/>
        </w:numPr>
        <w:rPr>
          <w:rFonts w:cstheme="minorHAnsi"/>
          <w:b/>
          <w:bCs/>
          <w:sz w:val="32"/>
          <w:szCs w:val="32"/>
          <w:u w:val="single"/>
        </w:rPr>
      </w:pPr>
      <w:r w:rsidRPr="00663DAD">
        <w:rPr>
          <w:rFonts w:cstheme="minorHAnsi"/>
          <w:sz w:val="32"/>
          <w:szCs w:val="32"/>
        </w:rPr>
        <w:t xml:space="preserve">Aids in ensuring the completeness and accuracy of move-in date data within the context of LSA. </w:t>
      </w:r>
    </w:p>
    <w:p w14:paraId="1D3F8967" w14:textId="77777777" w:rsidR="00663DAD" w:rsidRPr="00663DAD" w:rsidRDefault="00363D57" w:rsidP="00663DAD">
      <w:pPr>
        <w:pStyle w:val="ListParagraph"/>
        <w:numPr>
          <w:ilvl w:val="0"/>
          <w:numId w:val="57"/>
        </w:numPr>
        <w:rPr>
          <w:rFonts w:cstheme="minorHAnsi"/>
          <w:b/>
          <w:bCs/>
          <w:sz w:val="32"/>
          <w:szCs w:val="32"/>
          <w:u w:val="single"/>
        </w:rPr>
      </w:pPr>
      <w:r w:rsidRPr="00663DAD">
        <w:rPr>
          <w:rFonts w:cstheme="minorHAnsi"/>
          <w:sz w:val="32"/>
          <w:szCs w:val="32"/>
        </w:rPr>
        <w:t>Provides targeted information about clients with missing move-in date details, facilitating efficient resolution.</w:t>
      </w:r>
      <w:r w:rsidR="00FB6088" w:rsidRPr="00663DAD">
        <w:rPr>
          <w:rFonts w:cstheme="minorHAnsi"/>
          <w:sz w:val="32"/>
          <w:szCs w:val="32"/>
        </w:rPr>
        <w:t xml:space="preserve"> </w:t>
      </w:r>
    </w:p>
    <w:p w14:paraId="608F33F6" w14:textId="06BD0A44" w:rsidR="00E957FA" w:rsidRPr="00663DAD" w:rsidRDefault="00FB6088" w:rsidP="00663DAD">
      <w:pPr>
        <w:pStyle w:val="ListParagraph"/>
        <w:numPr>
          <w:ilvl w:val="0"/>
          <w:numId w:val="57"/>
        </w:numPr>
        <w:rPr>
          <w:rFonts w:cstheme="minorHAnsi"/>
          <w:b/>
          <w:bCs/>
          <w:sz w:val="32"/>
          <w:szCs w:val="32"/>
          <w:u w:val="single"/>
        </w:rPr>
      </w:pPr>
      <w:r w:rsidRPr="00663DAD">
        <w:rPr>
          <w:rFonts w:cstheme="minorHAnsi"/>
          <w:sz w:val="32"/>
          <w:szCs w:val="32"/>
        </w:rPr>
        <w:t>Contributes to maintaining the integrity of LSA data by addressing missing move-in date information.</w:t>
      </w:r>
    </w:p>
    <w:p w14:paraId="6D915DC8" w14:textId="77777777" w:rsidR="005A1127" w:rsidRDefault="005A1127" w:rsidP="005A1127">
      <w:pPr>
        <w:spacing w:after="480" w:line="240" w:lineRule="auto"/>
      </w:pPr>
    </w:p>
    <w:p w14:paraId="7CC7ACE0" w14:textId="2D91A684" w:rsidR="005A1127" w:rsidRPr="00652D37" w:rsidRDefault="005A1127" w:rsidP="005A1127">
      <w:pPr>
        <w:pStyle w:val="Heading3"/>
        <w:spacing w:before="0" w:line="240" w:lineRule="auto"/>
        <w:rPr>
          <w:rFonts w:asciiTheme="minorHAnsi" w:hAnsiTheme="minorHAnsi" w:cstheme="minorHAnsi"/>
          <w:b/>
          <w:bCs/>
          <w:sz w:val="32"/>
          <w:szCs w:val="32"/>
        </w:rPr>
      </w:pPr>
      <w:r w:rsidRPr="00652D37">
        <w:rPr>
          <w:rFonts w:asciiTheme="minorHAnsi" w:hAnsiTheme="minorHAnsi" w:cstheme="minorHAnsi"/>
          <w:b/>
          <w:bCs/>
          <w:sz w:val="32"/>
          <w:szCs w:val="32"/>
        </w:rPr>
        <w:t>LSA 3.917</w:t>
      </w:r>
    </w:p>
    <w:p w14:paraId="026CFA57" w14:textId="15BAFE48" w:rsidR="005F2436" w:rsidRPr="003F59D0" w:rsidRDefault="00485608" w:rsidP="00485608">
      <w:pPr>
        <w:rPr>
          <w:rFonts w:cstheme="minorHAnsi"/>
          <w:b/>
          <w:bCs/>
          <w:sz w:val="32"/>
          <w:szCs w:val="32"/>
          <w:u w:val="single"/>
        </w:rPr>
      </w:pPr>
      <w:r w:rsidRPr="00652D37">
        <w:rPr>
          <w:rFonts w:cstheme="minorHAnsi"/>
          <w:b/>
          <w:bCs/>
          <w:sz w:val="32"/>
          <w:szCs w:val="32"/>
          <w:u w:val="single"/>
        </w:rPr>
        <w:t>Report Description</w:t>
      </w:r>
    </w:p>
    <w:p w14:paraId="4FFC999E" w14:textId="77777777" w:rsidR="003F59D0" w:rsidRDefault="005F2436" w:rsidP="003F59D0">
      <w:pPr>
        <w:pStyle w:val="ListParagraph"/>
        <w:numPr>
          <w:ilvl w:val="0"/>
          <w:numId w:val="58"/>
        </w:numPr>
        <w:rPr>
          <w:rFonts w:cstheme="minorHAnsi"/>
          <w:sz w:val="32"/>
          <w:szCs w:val="32"/>
        </w:rPr>
      </w:pPr>
      <w:r w:rsidRPr="003F59D0">
        <w:rPr>
          <w:rFonts w:cstheme="minorHAnsi"/>
          <w:sz w:val="32"/>
          <w:szCs w:val="32"/>
        </w:rPr>
        <w:t xml:space="preserve">The LSA 3.917 Report is designed to provide comprehensive insights and data related to Universal Data Elements (UDE) 3.917 within the context of the Longitudinal Systems Analysis (LSA). </w:t>
      </w:r>
    </w:p>
    <w:p w14:paraId="296B955B" w14:textId="3A6BADF0" w:rsidR="005F2436" w:rsidRPr="003F59D0" w:rsidRDefault="005F2436" w:rsidP="003F59D0">
      <w:pPr>
        <w:pStyle w:val="ListParagraph"/>
        <w:numPr>
          <w:ilvl w:val="0"/>
          <w:numId w:val="58"/>
        </w:numPr>
        <w:rPr>
          <w:rFonts w:cstheme="minorHAnsi"/>
          <w:sz w:val="32"/>
          <w:szCs w:val="32"/>
        </w:rPr>
      </w:pPr>
      <w:r w:rsidRPr="003F59D0">
        <w:rPr>
          <w:rFonts w:cstheme="minorHAnsi"/>
          <w:sz w:val="32"/>
          <w:szCs w:val="32"/>
        </w:rPr>
        <w:t>This report focuses on presenting detailed information on the specified UDE to facilitate a thorough understanding of the associated client data.</w:t>
      </w:r>
    </w:p>
    <w:p w14:paraId="6D22BF8E" w14:textId="77777777" w:rsidR="00AD673B" w:rsidRDefault="00947C45" w:rsidP="003F59D0">
      <w:pPr>
        <w:pStyle w:val="ListParagraph"/>
        <w:numPr>
          <w:ilvl w:val="0"/>
          <w:numId w:val="58"/>
        </w:numPr>
        <w:rPr>
          <w:rFonts w:cstheme="minorHAnsi"/>
          <w:sz w:val="32"/>
          <w:szCs w:val="32"/>
        </w:rPr>
      </w:pPr>
      <w:r w:rsidRPr="003F59D0">
        <w:rPr>
          <w:rFonts w:cstheme="minorHAnsi"/>
          <w:sz w:val="32"/>
          <w:szCs w:val="32"/>
        </w:rPr>
        <w:t xml:space="preserve">Provides an in-depth understanding of client data related to UDE 3.917 within the context of the Longitudinal Systems Analysis. </w:t>
      </w:r>
    </w:p>
    <w:p w14:paraId="54B9A150" w14:textId="1D089402" w:rsidR="003F59D0" w:rsidRDefault="00947C45" w:rsidP="003F59D0">
      <w:pPr>
        <w:pStyle w:val="ListParagraph"/>
        <w:numPr>
          <w:ilvl w:val="0"/>
          <w:numId w:val="58"/>
        </w:numPr>
        <w:rPr>
          <w:rFonts w:cstheme="minorHAnsi"/>
          <w:sz w:val="32"/>
          <w:szCs w:val="32"/>
        </w:rPr>
      </w:pPr>
      <w:r w:rsidRPr="003F59D0">
        <w:rPr>
          <w:rFonts w:cstheme="minorHAnsi"/>
          <w:sz w:val="32"/>
          <w:szCs w:val="32"/>
        </w:rPr>
        <w:t>Empowers users to make informed decisions based on the detailed data presented in the report.</w:t>
      </w:r>
      <w:r w:rsidR="00652D37" w:rsidRPr="003F59D0">
        <w:rPr>
          <w:rFonts w:cstheme="minorHAnsi"/>
          <w:sz w:val="32"/>
          <w:szCs w:val="32"/>
        </w:rPr>
        <w:t xml:space="preserve"> </w:t>
      </w:r>
    </w:p>
    <w:p w14:paraId="0E1F4B1B" w14:textId="1F6E0BC6" w:rsidR="0015334D" w:rsidRPr="003F59D0" w:rsidRDefault="00652D37" w:rsidP="003F59D0">
      <w:pPr>
        <w:pStyle w:val="ListParagraph"/>
        <w:numPr>
          <w:ilvl w:val="0"/>
          <w:numId w:val="58"/>
        </w:numPr>
        <w:rPr>
          <w:rFonts w:cstheme="minorHAnsi"/>
          <w:sz w:val="32"/>
          <w:szCs w:val="32"/>
        </w:rPr>
      </w:pPr>
      <w:r w:rsidRPr="003F59D0">
        <w:rPr>
          <w:rFonts w:cstheme="minorHAnsi"/>
          <w:sz w:val="32"/>
          <w:szCs w:val="32"/>
        </w:rPr>
        <w:t>Contributes to effective data management by offering a focused view of UDE 3.917 information</w:t>
      </w:r>
      <w:r w:rsidR="003F59D0">
        <w:rPr>
          <w:rFonts w:cstheme="minorHAnsi"/>
          <w:sz w:val="32"/>
          <w:szCs w:val="32"/>
        </w:rPr>
        <w:t>.</w:t>
      </w:r>
    </w:p>
    <w:p w14:paraId="7A4040AA" w14:textId="77777777" w:rsidR="000802DC" w:rsidRPr="000802DC" w:rsidRDefault="000802DC" w:rsidP="000802DC"/>
    <w:p w14:paraId="14F082BF" w14:textId="77777777" w:rsidR="0015334D" w:rsidRDefault="0015334D" w:rsidP="005A1127">
      <w:pPr>
        <w:pStyle w:val="Heading3"/>
        <w:spacing w:before="0" w:line="240" w:lineRule="auto"/>
        <w:rPr>
          <w:rFonts w:asciiTheme="minorHAnsi" w:hAnsiTheme="minorHAnsi" w:cstheme="minorHAnsi"/>
          <w:b/>
          <w:bCs/>
          <w:sz w:val="32"/>
          <w:szCs w:val="32"/>
        </w:rPr>
      </w:pPr>
    </w:p>
    <w:p w14:paraId="1AEE3D2C" w14:textId="61910EC5" w:rsidR="005A1127" w:rsidRPr="0015334D" w:rsidRDefault="005A1127" w:rsidP="005A1127">
      <w:pPr>
        <w:pStyle w:val="Heading3"/>
        <w:spacing w:before="0" w:line="240" w:lineRule="auto"/>
        <w:rPr>
          <w:rFonts w:asciiTheme="minorHAnsi" w:hAnsiTheme="minorHAnsi" w:cstheme="minorHAnsi"/>
          <w:b/>
          <w:bCs/>
          <w:sz w:val="32"/>
          <w:szCs w:val="32"/>
        </w:rPr>
      </w:pPr>
      <w:r w:rsidRPr="0015334D">
        <w:rPr>
          <w:rFonts w:asciiTheme="minorHAnsi" w:hAnsiTheme="minorHAnsi" w:cstheme="minorHAnsi"/>
          <w:b/>
          <w:bCs/>
          <w:sz w:val="32"/>
          <w:szCs w:val="32"/>
        </w:rPr>
        <w:t>LSA Missing DV</w:t>
      </w:r>
    </w:p>
    <w:p w14:paraId="6BDB26FC" w14:textId="435E162F" w:rsidR="000802DC" w:rsidRPr="003F59D0" w:rsidRDefault="00960659" w:rsidP="00960659">
      <w:pPr>
        <w:rPr>
          <w:rFonts w:cstheme="minorHAnsi"/>
          <w:b/>
          <w:bCs/>
          <w:sz w:val="32"/>
          <w:szCs w:val="32"/>
          <w:u w:val="single"/>
        </w:rPr>
      </w:pPr>
      <w:r w:rsidRPr="0015334D">
        <w:rPr>
          <w:rFonts w:cstheme="minorHAnsi"/>
          <w:b/>
          <w:bCs/>
          <w:sz w:val="32"/>
          <w:szCs w:val="32"/>
          <w:u w:val="single"/>
        </w:rPr>
        <w:t>Report Descri</w:t>
      </w:r>
      <w:r w:rsidR="0015334D" w:rsidRPr="0015334D">
        <w:rPr>
          <w:rFonts w:cstheme="minorHAnsi"/>
          <w:b/>
          <w:bCs/>
          <w:sz w:val="32"/>
          <w:szCs w:val="32"/>
          <w:u w:val="single"/>
        </w:rPr>
        <w:t>ption</w:t>
      </w:r>
    </w:p>
    <w:p w14:paraId="4A9C5317" w14:textId="77777777" w:rsidR="003F59D0" w:rsidRDefault="00D91F46" w:rsidP="003F59D0">
      <w:pPr>
        <w:pStyle w:val="ListParagraph"/>
        <w:numPr>
          <w:ilvl w:val="0"/>
          <w:numId w:val="59"/>
        </w:numPr>
        <w:rPr>
          <w:rFonts w:cstheme="minorHAnsi"/>
          <w:sz w:val="32"/>
          <w:szCs w:val="32"/>
        </w:rPr>
      </w:pPr>
      <w:r w:rsidRPr="003F59D0">
        <w:rPr>
          <w:rFonts w:cstheme="minorHAnsi"/>
          <w:sz w:val="32"/>
          <w:szCs w:val="32"/>
        </w:rPr>
        <w:t xml:space="preserve">The LSA Missing DV Report is designed to identify and report instances where Domestic Violence (DV) information is missing or incomplete within the context of the Longitudinal Systems Analysis (LSA). </w:t>
      </w:r>
    </w:p>
    <w:p w14:paraId="0EE04D48" w14:textId="7D413BB4" w:rsidR="00D91F46" w:rsidRPr="003F59D0" w:rsidRDefault="00D91F46" w:rsidP="003F59D0">
      <w:pPr>
        <w:pStyle w:val="ListParagraph"/>
        <w:numPr>
          <w:ilvl w:val="0"/>
          <w:numId w:val="59"/>
        </w:numPr>
        <w:rPr>
          <w:rFonts w:cstheme="minorHAnsi"/>
          <w:sz w:val="32"/>
          <w:szCs w:val="32"/>
        </w:rPr>
      </w:pPr>
      <w:r w:rsidRPr="003F59D0">
        <w:rPr>
          <w:rFonts w:cstheme="minorHAnsi"/>
          <w:sz w:val="32"/>
          <w:szCs w:val="32"/>
        </w:rPr>
        <w:t>This report aims to ensure data completeness and accuracy by highlighting areas where DV details need attention.</w:t>
      </w:r>
    </w:p>
    <w:p w14:paraId="44522D99" w14:textId="77777777" w:rsidR="003F59D0" w:rsidRDefault="00DD338E" w:rsidP="003F59D0">
      <w:pPr>
        <w:pStyle w:val="ListParagraph"/>
        <w:numPr>
          <w:ilvl w:val="0"/>
          <w:numId w:val="59"/>
        </w:numPr>
        <w:rPr>
          <w:rFonts w:cstheme="minorHAnsi"/>
          <w:sz w:val="32"/>
          <w:szCs w:val="32"/>
        </w:rPr>
      </w:pPr>
      <w:r w:rsidRPr="003F59D0">
        <w:rPr>
          <w:rFonts w:cstheme="minorHAnsi"/>
          <w:sz w:val="32"/>
          <w:szCs w:val="32"/>
        </w:rPr>
        <w:t xml:space="preserve">Aids in ensuring the completeness and accuracy of DV data within the context of LSA. </w:t>
      </w:r>
    </w:p>
    <w:p w14:paraId="28C967E4" w14:textId="77777777" w:rsidR="003F59D0" w:rsidRDefault="00DD338E" w:rsidP="003F59D0">
      <w:pPr>
        <w:pStyle w:val="ListParagraph"/>
        <w:numPr>
          <w:ilvl w:val="0"/>
          <w:numId w:val="59"/>
        </w:numPr>
        <w:rPr>
          <w:rFonts w:cstheme="minorHAnsi"/>
          <w:sz w:val="32"/>
          <w:szCs w:val="32"/>
        </w:rPr>
      </w:pPr>
      <w:r w:rsidRPr="003F59D0">
        <w:rPr>
          <w:rFonts w:cstheme="minorHAnsi"/>
          <w:sz w:val="32"/>
          <w:szCs w:val="32"/>
        </w:rPr>
        <w:t>Provides targeted information about clients with missing DV details, facilitating efficient resolution.</w:t>
      </w:r>
      <w:r w:rsidR="00A764E4" w:rsidRPr="003F59D0">
        <w:rPr>
          <w:rFonts w:cstheme="minorHAnsi"/>
          <w:sz w:val="32"/>
          <w:szCs w:val="32"/>
        </w:rPr>
        <w:t xml:space="preserve"> </w:t>
      </w:r>
    </w:p>
    <w:p w14:paraId="41F55C59" w14:textId="344DAF55" w:rsidR="00DD338E" w:rsidRDefault="00A764E4" w:rsidP="003F59D0">
      <w:pPr>
        <w:pStyle w:val="ListParagraph"/>
        <w:numPr>
          <w:ilvl w:val="0"/>
          <w:numId w:val="59"/>
        </w:numPr>
        <w:rPr>
          <w:rFonts w:cstheme="minorHAnsi"/>
          <w:sz w:val="32"/>
          <w:szCs w:val="32"/>
        </w:rPr>
      </w:pPr>
      <w:r w:rsidRPr="003F59D0">
        <w:rPr>
          <w:rFonts w:cstheme="minorHAnsi"/>
          <w:sz w:val="32"/>
          <w:szCs w:val="32"/>
        </w:rPr>
        <w:t>Contributes to maintaining the integrity of LSA data by addressing missing DV information.</w:t>
      </w:r>
    </w:p>
    <w:p w14:paraId="234C2526" w14:textId="77777777" w:rsidR="007438F4" w:rsidRPr="007438F4" w:rsidRDefault="007438F4" w:rsidP="007438F4">
      <w:pPr>
        <w:rPr>
          <w:rFonts w:cstheme="minorHAnsi"/>
          <w:sz w:val="32"/>
          <w:szCs w:val="32"/>
        </w:rPr>
      </w:pPr>
    </w:p>
    <w:p w14:paraId="587A7CA5" w14:textId="77777777" w:rsidR="000A1449" w:rsidRPr="000A1449" w:rsidRDefault="000A1449" w:rsidP="000A1449">
      <w:pPr>
        <w:ind w:left="360"/>
        <w:rPr>
          <w:rFonts w:cstheme="minorHAnsi"/>
          <w:sz w:val="32"/>
          <w:szCs w:val="32"/>
        </w:rPr>
      </w:pPr>
    </w:p>
    <w:p w14:paraId="1CB3D38C" w14:textId="77777777" w:rsidR="00FD786E" w:rsidRPr="00FD786E" w:rsidRDefault="00FD786E" w:rsidP="00FD786E">
      <w:pPr>
        <w:rPr>
          <w:rFonts w:cstheme="minorHAnsi"/>
          <w:sz w:val="32"/>
          <w:szCs w:val="32"/>
        </w:rPr>
      </w:pPr>
    </w:p>
    <w:bookmarkStart w:id="15" w:name="_Toc109729261"/>
    <w:p w14:paraId="29D0F6D9" w14:textId="67173F8E" w:rsidR="00876700" w:rsidRPr="00876700" w:rsidRDefault="00E34035" w:rsidP="00876700">
      <w:pPr>
        <w:pStyle w:val="Heading2"/>
        <w:spacing w:before="0" w:line="240" w:lineRule="auto"/>
        <w:rPr>
          <w:rFonts w:asciiTheme="minorHAnsi" w:hAnsiTheme="minorHAnsi" w:cstheme="minorHAnsi"/>
          <w:b/>
          <w:bCs/>
          <w:sz w:val="32"/>
          <w:szCs w:val="32"/>
        </w:rPr>
      </w:pPr>
      <w:r w:rsidRPr="00876700">
        <w:rPr>
          <w:rFonts w:asciiTheme="minorHAnsi" w:hAnsiTheme="minorHAnsi" w:cstheme="minorHAnsi"/>
          <w:b/>
          <w:bCs/>
          <w:noProof/>
          <w:sz w:val="32"/>
          <w:szCs w:val="32"/>
          <w:highlight w:val="yellow"/>
        </w:rPr>
        <w:lastRenderedPageBreak/>
        <mc:AlternateContent>
          <mc:Choice Requires="wps">
            <w:drawing>
              <wp:anchor distT="0" distB="0" distL="114300" distR="114300" simplePos="0" relativeHeight="251714560" behindDoc="0" locked="0" layoutInCell="1" allowOverlap="1" wp14:anchorId="2C168141" wp14:editId="2D250DB5">
                <wp:simplePos x="0" y="0"/>
                <wp:positionH relativeFrom="margin">
                  <wp:posOffset>66675</wp:posOffset>
                </wp:positionH>
                <wp:positionV relativeFrom="paragraph">
                  <wp:posOffset>1511935</wp:posOffset>
                </wp:positionV>
                <wp:extent cx="255270" cy="253365"/>
                <wp:effectExtent l="19050" t="19050" r="11430" b="13335"/>
                <wp:wrapTopAndBottom/>
                <wp:docPr id="117" name="Oval 17"/>
                <wp:cNvGraphicFramePr/>
                <a:graphic xmlns:a="http://schemas.openxmlformats.org/drawingml/2006/main">
                  <a:graphicData uri="http://schemas.microsoft.com/office/word/2010/wordprocessingShape">
                    <wps:wsp>
                      <wps:cNvSpPr/>
                      <wps:spPr>
                        <a:xfrm>
                          <a:off x="0" y="0"/>
                          <a:ext cx="255270" cy="253365"/>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86BA36" id="Oval 1" o:spid="_x0000_s1026" style="position:absolute;margin-left:5.25pt;margin-top:119.05pt;width:20.1pt;height:19.9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" fillcolor="#e71224" strokecolor="#e71224" strokeweight="2.25pt">
                <v:fill opacity="3341f"/>
                <v:stroke joinstyle="miter"/>
                <w10:wrap type="topAndBottom" anchorx="margin"/>
              </v:oval>
            </w:pict>
          </mc:Fallback>
        </mc:AlternateContent>
      </w:r>
      <w:r w:rsidRPr="00876700">
        <w:rPr>
          <w:rFonts w:asciiTheme="minorHAnsi" w:hAnsiTheme="minorHAnsi" w:cstheme="minorHAnsi"/>
          <w:b/>
          <w:bCs/>
          <w:noProof/>
          <w:sz w:val="32"/>
          <w:szCs w:val="32"/>
        </w:rPr>
        <mc:AlternateContent>
          <mc:Choice Requires="wps">
            <w:drawing>
              <wp:anchor distT="0" distB="0" distL="114300" distR="114300" simplePos="0" relativeHeight="251715584" behindDoc="0" locked="0" layoutInCell="1" allowOverlap="1" wp14:anchorId="70A77AD1" wp14:editId="7E354628">
                <wp:simplePos x="0" y="0"/>
                <wp:positionH relativeFrom="column">
                  <wp:posOffset>548640</wp:posOffset>
                </wp:positionH>
                <wp:positionV relativeFrom="paragraph">
                  <wp:posOffset>2202180</wp:posOffset>
                </wp:positionV>
                <wp:extent cx="1628775" cy="2049780"/>
                <wp:effectExtent l="0" t="0" r="28575" b="26670"/>
                <wp:wrapTopAndBottom/>
                <wp:docPr id="118" name="Rectangle 16"/>
                <wp:cNvGraphicFramePr/>
                <a:graphic xmlns:a="http://schemas.openxmlformats.org/drawingml/2006/main">
                  <a:graphicData uri="http://schemas.microsoft.com/office/word/2010/wordprocessingShape">
                    <wps:wsp>
                      <wps:cNvSpPr/>
                      <wps:spPr>
                        <a:xfrm>
                          <a:off x="0" y="0"/>
                          <a:ext cx="1628775" cy="204978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69470F" id="Rectangle 1" o:spid="_x0000_s1026" style="position:absolute;margin-left:43.2pt;margin-top:173.4pt;width:128.25pt;height:161.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" fillcolor="#e71224" strokecolor="#e71224" strokeweight="1pt">
                <v:fill opacity="3341f"/>
                <w10:wrap type="topAndBottom"/>
              </v:rect>
            </w:pict>
          </mc:Fallback>
        </mc:AlternateContent>
      </w:r>
      <w:r w:rsidRPr="00876700">
        <w:rPr>
          <w:rFonts w:asciiTheme="minorHAnsi" w:hAnsiTheme="minorHAnsi" w:cstheme="minorHAnsi"/>
          <w:b/>
          <w:bCs/>
          <w:noProof/>
          <w:sz w:val="32"/>
          <w:szCs w:val="32"/>
        </w:rPr>
        <w:drawing>
          <wp:anchor distT="0" distB="0" distL="114300" distR="114300" simplePos="0" relativeHeight="251713536" behindDoc="0" locked="0" layoutInCell="1" allowOverlap="1" wp14:anchorId="7330FD62" wp14:editId="652DCB6A">
            <wp:simplePos x="0" y="0"/>
            <wp:positionH relativeFrom="margin">
              <wp:posOffset>15240</wp:posOffset>
            </wp:positionH>
            <wp:positionV relativeFrom="paragraph">
              <wp:posOffset>365760</wp:posOffset>
            </wp:positionV>
            <wp:extent cx="2162175" cy="4457700"/>
            <wp:effectExtent l="38100" t="38100" r="104775" b="95250"/>
            <wp:wrapTopAndBottom/>
            <wp:docPr id="116" name="Picture 1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application&#10;&#10;Description automatically generated"/>
                    <pic:cNvPicPr/>
                  </pic:nvPicPr>
                  <pic:blipFill>
                    <a:blip r:embed="rId135">
                      <a:extLst>
                        <a:ext uri="{28A0092B-C50C-407E-A947-70E740481C1C}">
                          <a14:useLocalDpi xmlns:a14="http://schemas.microsoft.com/office/drawing/2010/main" val="0"/>
                        </a:ext>
                      </a:extLst>
                    </a:blip>
                    <a:stretch>
                      <a:fillRect/>
                    </a:stretch>
                  </pic:blipFill>
                  <pic:spPr>
                    <a:xfrm>
                      <a:off x="0" y="0"/>
                      <a:ext cx="2162175" cy="44577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sidR="00876700" w:rsidRPr="00876700">
        <w:rPr>
          <w:rFonts w:asciiTheme="minorHAnsi" w:hAnsiTheme="minorHAnsi" w:cstheme="minorHAnsi"/>
          <w:b/>
          <w:bCs/>
          <w:sz w:val="32"/>
          <w:szCs w:val="32"/>
        </w:rPr>
        <w:t>Client Reports</w:t>
      </w:r>
      <w:bookmarkEnd w:id="15"/>
    </w:p>
    <w:p w14:paraId="509AB8ED" w14:textId="48F34FC1" w:rsidR="00876700" w:rsidRPr="009F0BEA" w:rsidRDefault="00876700" w:rsidP="00876700">
      <w:pPr>
        <w:pStyle w:val="Heading3"/>
        <w:spacing w:before="480" w:line="240" w:lineRule="auto"/>
        <w:rPr>
          <w:rFonts w:asciiTheme="minorHAnsi" w:hAnsiTheme="minorHAnsi" w:cstheme="minorHAnsi"/>
          <w:b/>
          <w:bCs/>
          <w:sz w:val="32"/>
          <w:szCs w:val="32"/>
        </w:rPr>
      </w:pPr>
      <w:r w:rsidRPr="009F0BEA">
        <w:rPr>
          <w:rFonts w:asciiTheme="minorHAnsi" w:hAnsiTheme="minorHAnsi" w:cstheme="minorHAnsi"/>
          <w:b/>
          <w:bCs/>
          <w:sz w:val="32"/>
          <w:szCs w:val="32"/>
        </w:rPr>
        <w:t>Client Address and Contact Information</w:t>
      </w:r>
    </w:p>
    <w:p w14:paraId="595B4329" w14:textId="3CF3F26F" w:rsidR="006F78A0" w:rsidRPr="00B53B39" w:rsidRDefault="009F0BEA" w:rsidP="009F0BEA">
      <w:pPr>
        <w:rPr>
          <w:rFonts w:cstheme="minorHAnsi"/>
          <w:b/>
          <w:bCs/>
          <w:sz w:val="32"/>
          <w:szCs w:val="32"/>
          <w:u w:val="single"/>
        </w:rPr>
      </w:pPr>
      <w:r w:rsidRPr="009F0BEA">
        <w:rPr>
          <w:rFonts w:cstheme="minorHAnsi"/>
          <w:b/>
          <w:bCs/>
          <w:sz w:val="32"/>
          <w:szCs w:val="32"/>
          <w:u w:val="single"/>
        </w:rPr>
        <w:t>Report Description</w:t>
      </w:r>
    </w:p>
    <w:p w14:paraId="151CEE47" w14:textId="77777777" w:rsidR="00B53B39" w:rsidRDefault="000A5516" w:rsidP="00B53B39">
      <w:pPr>
        <w:pStyle w:val="ListParagraph"/>
        <w:numPr>
          <w:ilvl w:val="0"/>
          <w:numId w:val="61"/>
        </w:numPr>
        <w:rPr>
          <w:rFonts w:cstheme="minorHAnsi"/>
          <w:sz w:val="32"/>
          <w:szCs w:val="32"/>
        </w:rPr>
      </w:pPr>
      <w:r w:rsidRPr="00B53B39">
        <w:rPr>
          <w:rFonts w:cstheme="minorHAnsi"/>
          <w:sz w:val="32"/>
          <w:szCs w:val="32"/>
        </w:rPr>
        <w:t xml:space="preserve">The Client Address and Contact Information Report is designed to provide a comprehensive overview of client addresses and contact details within the HMIS Database. </w:t>
      </w:r>
    </w:p>
    <w:p w14:paraId="3951CB67" w14:textId="5B02CA6F" w:rsidR="000A5516" w:rsidRPr="00B53B39" w:rsidRDefault="000A5516" w:rsidP="00B53B39">
      <w:pPr>
        <w:pStyle w:val="ListParagraph"/>
        <w:numPr>
          <w:ilvl w:val="0"/>
          <w:numId w:val="61"/>
        </w:numPr>
        <w:rPr>
          <w:rFonts w:cstheme="minorHAnsi"/>
          <w:sz w:val="32"/>
          <w:szCs w:val="32"/>
        </w:rPr>
      </w:pPr>
      <w:r w:rsidRPr="00B53B39">
        <w:rPr>
          <w:rFonts w:cstheme="minorHAnsi"/>
          <w:sz w:val="32"/>
          <w:szCs w:val="32"/>
        </w:rPr>
        <w:t>This report aims to facilitate efficient management of client information, ensuring accuracy, completeness, and accessibility.</w:t>
      </w:r>
    </w:p>
    <w:p w14:paraId="3DB5D03D" w14:textId="598F1D7B" w:rsidR="000A5516" w:rsidRPr="00B53B39" w:rsidRDefault="008162B0" w:rsidP="00B53B39">
      <w:pPr>
        <w:pStyle w:val="ListParagraph"/>
        <w:numPr>
          <w:ilvl w:val="0"/>
          <w:numId w:val="61"/>
        </w:numPr>
        <w:rPr>
          <w:rFonts w:cstheme="minorHAnsi"/>
          <w:sz w:val="32"/>
          <w:szCs w:val="32"/>
        </w:rPr>
      </w:pPr>
      <w:r w:rsidRPr="00B53B39">
        <w:rPr>
          <w:rFonts w:cstheme="minorHAnsi"/>
          <w:sz w:val="32"/>
          <w:szCs w:val="32"/>
        </w:rPr>
        <w:t xml:space="preserve">Ensures that client address and contact information </w:t>
      </w:r>
      <w:r w:rsidR="00B53B39" w:rsidRPr="00B53B39">
        <w:rPr>
          <w:rFonts w:cstheme="minorHAnsi"/>
          <w:sz w:val="32"/>
          <w:szCs w:val="32"/>
        </w:rPr>
        <w:t>are</w:t>
      </w:r>
      <w:r w:rsidRPr="00B53B39">
        <w:rPr>
          <w:rFonts w:cstheme="minorHAnsi"/>
          <w:sz w:val="32"/>
          <w:szCs w:val="32"/>
        </w:rPr>
        <w:t xml:space="preserve"> accurate and complete for effective service provision. Facilitates efficient communication with clients by providing up-to-date contact </w:t>
      </w:r>
      <w:r w:rsidRPr="00B53B39">
        <w:rPr>
          <w:rFonts w:cstheme="minorHAnsi"/>
          <w:sz w:val="32"/>
          <w:szCs w:val="32"/>
        </w:rPr>
        <w:lastRenderedPageBreak/>
        <w:t>details.</w:t>
      </w:r>
      <w:r w:rsidR="006F78A0" w:rsidRPr="00B53B39">
        <w:rPr>
          <w:rFonts w:cstheme="minorHAnsi"/>
          <w:sz w:val="32"/>
          <w:szCs w:val="32"/>
        </w:rPr>
        <w:t xml:space="preserve"> Contributes to overall data quality assurance within the HMIS Database.</w:t>
      </w:r>
    </w:p>
    <w:p w14:paraId="7EEA1CF2" w14:textId="766577E8" w:rsidR="00EB1749" w:rsidRDefault="00EB1749" w:rsidP="009F0BEA">
      <w:pPr>
        <w:rPr>
          <w:rFonts w:cstheme="minorHAnsi"/>
          <w:sz w:val="32"/>
          <w:szCs w:val="32"/>
        </w:rPr>
      </w:pPr>
    </w:p>
    <w:p w14:paraId="383F9F01" w14:textId="74B90A6E" w:rsidR="00EB1749" w:rsidRPr="0057054A" w:rsidRDefault="00EB1749" w:rsidP="00EB1749">
      <w:pPr>
        <w:pStyle w:val="Heading3"/>
        <w:spacing w:before="0" w:line="240" w:lineRule="auto"/>
        <w:rPr>
          <w:rFonts w:asciiTheme="minorHAnsi" w:hAnsiTheme="minorHAnsi" w:cstheme="minorHAnsi"/>
          <w:b/>
          <w:bCs/>
          <w:sz w:val="32"/>
          <w:szCs w:val="32"/>
        </w:rPr>
      </w:pPr>
      <w:r w:rsidRPr="0057054A">
        <w:rPr>
          <w:rFonts w:asciiTheme="minorHAnsi" w:hAnsiTheme="minorHAnsi" w:cstheme="minorHAnsi"/>
          <w:b/>
          <w:bCs/>
          <w:sz w:val="32"/>
          <w:szCs w:val="32"/>
        </w:rPr>
        <w:t>Covid-19 Vaccination Assessments</w:t>
      </w:r>
    </w:p>
    <w:p w14:paraId="12D28A02" w14:textId="2703BE04" w:rsidR="000019A8" w:rsidRPr="00B53B39" w:rsidRDefault="000019A8" w:rsidP="000019A8">
      <w:pPr>
        <w:rPr>
          <w:rFonts w:cstheme="minorHAnsi"/>
          <w:b/>
          <w:bCs/>
          <w:sz w:val="32"/>
          <w:szCs w:val="32"/>
          <w:u w:val="single"/>
        </w:rPr>
      </w:pPr>
      <w:r w:rsidRPr="0057054A">
        <w:rPr>
          <w:rFonts w:cstheme="minorHAnsi"/>
          <w:b/>
          <w:bCs/>
          <w:sz w:val="32"/>
          <w:szCs w:val="32"/>
          <w:u w:val="single"/>
        </w:rPr>
        <w:t>Report Description</w:t>
      </w:r>
    </w:p>
    <w:p w14:paraId="2D56B2F0" w14:textId="77777777" w:rsidR="00B53B39" w:rsidRDefault="000019A8" w:rsidP="00B53B39">
      <w:pPr>
        <w:pStyle w:val="ListParagraph"/>
        <w:numPr>
          <w:ilvl w:val="0"/>
          <w:numId w:val="62"/>
        </w:numPr>
        <w:rPr>
          <w:rFonts w:cstheme="minorHAnsi"/>
          <w:sz w:val="32"/>
          <w:szCs w:val="32"/>
        </w:rPr>
      </w:pPr>
      <w:r w:rsidRPr="00B53B39">
        <w:rPr>
          <w:rFonts w:cstheme="minorHAnsi"/>
          <w:sz w:val="32"/>
          <w:szCs w:val="32"/>
        </w:rPr>
        <w:t xml:space="preserve">The COVID-19 Vaccination Assessments Report is designed to provide a comprehensive overview of client assessments related to COVID-19 vaccination within the context of the HMIS Database. </w:t>
      </w:r>
    </w:p>
    <w:p w14:paraId="0BE6A095" w14:textId="69423E23" w:rsidR="000019A8" w:rsidRPr="00B53B39" w:rsidRDefault="000019A8" w:rsidP="00B53B39">
      <w:pPr>
        <w:pStyle w:val="ListParagraph"/>
        <w:numPr>
          <w:ilvl w:val="0"/>
          <w:numId w:val="62"/>
        </w:numPr>
        <w:rPr>
          <w:rFonts w:cstheme="minorHAnsi"/>
          <w:sz w:val="32"/>
          <w:szCs w:val="32"/>
        </w:rPr>
      </w:pPr>
      <w:r w:rsidRPr="00B53B39">
        <w:rPr>
          <w:rFonts w:cstheme="minorHAnsi"/>
          <w:sz w:val="32"/>
          <w:szCs w:val="32"/>
        </w:rPr>
        <w:t>This report aims to facilitate monitoring and analysis of vaccination-related data to support public health initiatives and client well-being.</w:t>
      </w:r>
    </w:p>
    <w:p w14:paraId="1EA862A1" w14:textId="77777777" w:rsidR="00B53B39" w:rsidRDefault="00C33C91" w:rsidP="00B53B39">
      <w:pPr>
        <w:pStyle w:val="ListParagraph"/>
        <w:numPr>
          <w:ilvl w:val="0"/>
          <w:numId w:val="62"/>
        </w:numPr>
        <w:rPr>
          <w:rFonts w:cstheme="minorHAnsi"/>
          <w:sz w:val="32"/>
          <w:szCs w:val="32"/>
        </w:rPr>
      </w:pPr>
      <w:r w:rsidRPr="00B53B39">
        <w:rPr>
          <w:rFonts w:cstheme="minorHAnsi"/>
          <w:sz w:val="32"/>
          <w:szCs w:val="32"/>
        </w:rPr>
        <w:t>Facilitates tracking and monitoring of COVID-19 vaccination trends within the client population.</w:t>
      </w:r>
      <w:r w:rsidR="004A7091" w:rsidRPr="00B53B39">
        <w:rPr>
          <w:rFonts w:cstheme="minorHAnsi"/>
          <w:sz w:val="32"/>
          <w:szCs w:val="32"/>
        </w:rPr>
        <w:t xml:space="preserve"> </w:t>
      </w:r>
    </w:p>
    <w:p w14:paraId="717E96DD" w14:textId="77777777" w:rsidR="00B53B39" w:rsidRDefault="004A7091" w:rsidP="00B53B39">
      <w:pPr>
        <w:pStyle w:val="ListParagraph"/>
        <w:numPr>
          <w:ilvl w:val="0"/>
          <w:numId w:val="62"/>
        </w:numPr>
        <w:rPr>
          <w:rFonts w:cstheme="minorHAnsi"/>
          <w:sz w:val="32"/>
          <w:szCs w:val="32"/>
        </w:rPr>
      </w:pPr>
      <w:r w:rsidRPr="00B53B39">
        <w:rPr>
          <w:rFonts w:cstheme="minorHAnsi"/>
          <w:sz w:val="32"/>
          <w:szCs w:val="32"/>
        </w:rPr>
        <w:t>Provides valuable data to support public health initiatives related to COVID-19 vaccination.</w:t>
      </w:r>
      <w:r w:rsidR="0057054A" w:rsidRPr="00B53B39">
        <w:rPr>
          <w:rFonts w:cstheme="minorHAnsi"/>
          <w:sz w:val="32"/>
          <w:szCs w:val="32"/>
        </w:rPr>
        <w:t xml:space="preserve"> </w:t>
      </w:r>
    </w:p>
    <w:p w14:paraId="38AC63E7" w14:textId="3CDC7B9A" w:rsidR="00C33C91" w:rsidRPr="00B53B39" w:rsidRDefault="0057054A" w:rsidP="00B53B39">
      <w:pPr>
        <w:pStyle w:val="ListParagraph"/>
        <w:numPr>
          <w:ilvl w:val="0"/>
          <w:numId w:val="62"/>
        </w:numPr>
        <w:rPr>
          <w:rFonts w:cstheme="minorHAnsi"/>
          <w:sz w:val="32"/>
          <w:szCs w:val="32"/>
        </w:rPr>
      </w:pPr>
      <w:r w:rsidRPr="00B53B39">
        <w:rPr>
          <w:rFonts w:cstheme="minorHAnsi"/>
          <w:sz w:val="32"/>
          <w:szCs w:val="32"/>
        </w:rPr>
        <w:t>Empowers users to make informed decisions based on the assessment data presented in the report.</w:t>
      </w:r>
    </w:p>
    <w:p w14:paraId="02879B20" w14:textId="77777777" w:rsidR="00A017FA" w:rsidRDefault="00A017FA" w:rsidP="00EB1749">
      <w:pPr>
        <w:pStyle w:val="Heading3"/>
        <w:spacing w:before="0" w:line="240" w:lineRule="auto"/>
        <w:rPr>
          <w:rFonts w:asciiTheme="minorHAnsi" w:hAnsiTheme="minorHAnsi" w:cstheme="minorHAnsi"/>
          <w:b/>
          <w:bCs/>
          <w:sz w:val="32"/>
          <w:szCs w:val="32"/>
        </w:rPr>
      </w:pPr>
    </w:p>
    <w:p w14:paraId="1EEB21A9" w14:textId="055E0237" w:rsidR="00EB1749" w:rsidRPr="00A017FA" w:rsidRDefault="00EB1749" w:rsidP="00EB1749">
      <w:pPr>
        <w:pStyle w:val="Heading3"/>
        <w:spacing w:before="0" w:line="240" w:lineRule="auto"/>
        <w:rPr>
          <w:rFonts w:asciiTheme="minorHAnsi" w:hAnsiTheme="minorHAnsi" w:cstheme="minorHAnsi"/>
          <w:b/>
          <w:bCs/>
          <w:sz w:val="32"/>
          <w:szCs w:val="32"/>
        </w:rPr>
      </w:pPr>
      <w:r w:rsidRPr="00A017FA">
        <w:rPr>
          <w:rFonts w:asciiTheme="minorHAnsi" w:hAnsiTheme="minorHAnsi" w:cstheme="minorHAnsi"/>
          <w:b/>
          <w:bCs/>
          <w:sz w:val="32"/>
          <w:szCs w:val="32"/>
        </w:rPr>
        <w:t>Enrollments and most Recent VI-SPDAT</w:t>
      </w:r>
    </w:p>
    <w:p w14:paraId="3A064F82" w14:textId="19447361" w:rsidR="009B79DE" w:rsidRPr="00B53B39" w:rsidRDefault="009B79DE" w:rsidP="009B79DE">
      <w:pPr>
        <w:rPr>
          <w:rFonts w:cstheme="minorHAnsi"/>
          <w:b/>
          <w:bCs/>
          <w:sz w:val="32"/>
          <w:szCs w:val="32"/>
          <w:u w:val="single"/>
        </w:rPr>
      </w:pPr>
      <w:r w:rsidRPr="00A017FA">
        <w:rPr>
          <w:rFonts w:cstheme="minorHAnsi"/>
          <w:b/>
          <w:bCs/>
          <w:sz w:val="32"/>
          <w:szCs w:val="32"/>
          <w:u w:val="single"/>
        </w:rPr>
        <w:t>Report Description</w:t>
      </w:r>
    </w:p>
    <w:p w14:paraId="1C581C37" w14:textId="77777777" w:rsidR="00B53B39" w:rsidRDefault="009B79DE" w:rsidP="00B53B39">
      <w:pPr>
        <w:pStyle w:val="ListParagraph"/>
        <w:numPr>
          <w:ilvl w:val="0"/>
          <w:numId w:val="63"/>
        </w:numPr>
        <w:rPr>
          <w:rFonts w:cstheme="minorHAnsi"/>
          <w:sz w:val="32"/>
          <w:szCs w:val="32"/>
        </w:rPr>
      </w:pPr>
      <w:r w:rsidRPr="00B53B39">
        <w:rPr>
          <w:rFonts w:cstheme="minorHAnsi"/>
          <w:sz w:val="32"/>
          <w:szCs w:val="32"/>
        </w:rPr>
        <w:t xml:space="preserve">The Enrollments and Most Recent VI-SPDAT Report is designed to provide a consolidated view of client enrollments along with the most recent Vulnerability Index - Service Prioritization Decision Assistance Tool (VI-SPDAT) assessments within the HMIS Database. </w:t>
      </w:r>
    </w:p>
    <w:p w14:paraId="68F899C3" w14:textId="60223BAC" w:rsidR="009B79DE" w:rsidRPr="00B53B39" w:rsidRDefault="009B79DE" w:rsidP="00B53B39">
      <w:pPr>
        <w:pStyle w:val="ListParagraph"/>
        <w:numPr>
          <w:ilvl w:val="0"/>
          <w:numId w:val="63"/>
        </w:numPr>
        <w:rPr>
          <w:rFonts w:cstheme="minorHAnsi"/>
          <w:sz w:val="32"/>
          <w:szCs w:val="32"/>
        </w:rPr>
      </w:pPr>
      <w:r w:rsidRPr="00B53B39">
        <w:rPr>
          <w:rFonts w:cstheme="minorHAnsi"/>
          <w:sz w:val="32"/>
          <w:szCs w:val="32"/>
        </w:rPr>
        <w:lastRenderedPageBreak/>
        <w:t>This report aims to streamline the assessment and enrollment data, aiding in comprehensive client management.</w:t>
      </w:r>
    </w:p>
    <w:p w14:paraId="3F85013C" w14:textId="77777777" w:rsidR="00B53B39" w:rsidRDefault="006E1DB3" w:rsidP="00B53B39">
      <w:pPr>
        <w:pStyle w:val="ListParagraph"/>
        <w:numPr>
          <w:ilvl w:val="0"/>
          <w:numId w:val="63"/>
        </w:numPr>
        <w:rPr>
          <w:rFonts w:cstheme="minorHAnsi"/>
          <w:sz w:val="32"/>
          <w:szCs w:val="32"/>
        </w:rPr>
      </w:pPr>
      <w:r w:rsidRPr="00B53B39">
        <w:rPr>
          <w:rFonts w:cstheme="minorHAnsi"/>
          <w:sz w:val="32"/>
          <w:szCs w:val="32"/>
        </w:rPr>
        <w:t xml:space="preserve">Provides a comprehensive overview of client enrollments along with their vulnerability status, aiding in effective client management. </w:t>
      </w:r>
    </w:p>
    <w:p w14:paraId="0256C9CD" w14:textId="77777777" w:rsidR="00B53B39" w:rsidRDefault="006E1DB3" w:rsidP="00B53B39">
      <w:pPr>
        <w:pStyle w:val="ListParagraph"/>
        <w:numPr>
          <w:ilvl w:val="0"/>
          <w:numId w:val="63"/>
        </w:numPr>
        <w:rPr>
          <w:rFonts w:cstheme="minorHAnsi"/>
          <w:sz w:val="32"/>
          <w:szCs w:val="32"/>
        </w:rPr>
      </w:pPr>
      <w:r w:rsidRPr="00B53B39">
        <w:rPr>
          <w:rFonts w:cstheme="minorHAnsi"/>
          <w:sz w:val="32"/>
          <w:szCs w:val="32"/>
        </w:rPr>
        <w:t>Facilitates trend analysis of VI-SPDAT assessments, helping in understanding changes in client vulnerability over time.</w:t>
      </w:r>
      <w:r w:rsidR="00A017FA" w:rsidRPr="00B53B39">
        <w:rPr>
          <w:rFonts w:cstheme="minorHAnsi"/>
          <w:sz w:val="32"/>
          <w:szCs w:val="32"/>
        </w:rPr>
        <w:t xml:space="preserve"> </w:t>
      </w:r>
    </w:p>
    <w:p w14:paraId="0AA2ADF3" w14:textId="6C8D432B" w:rsidR="009B79DE" w:rsidRPr="00B53B39" w:rsidRDefault="00A017FA" w:rsidP="00B53B39">
      <w:pPr>
        <w:pStyle w:val="ListParagraph"/>
        <w:numPr>
          <w:ilvl w:val="0"/>
          <w:numId w:val="63"/>
        </w:numPr>
        <w:rPr>
          <w:rFonts w:cstheme="minorHAnsi"/>
          <w:sz w:val="32"/>
          <w:szCs w:val="32"/>
        </w:rPr>
      </w:pPr>
      <w:r w:rsidRPr="00B53B39">
        <w:rPr>
          <w:rFonts w:cstheme="minorHAnsi"/>
          <w:sz w:val="32"/>
          <w:szCs w:val="32"/>
        </w:rPr>
        <w:t>Supports the assessment of program effectiveness by correlating enrollment data with vulnerability scores.</w:t>
      </w:r>
      <w:r w:rsidR="006E1DB3" w:rsidRPr="00B53B39">
        <w:rPr>
          <w:rFonts w:cstheme="minorHAnsi"/>
          <w:sz w:val="32"/>
          <w:szCs w:val="32"/>
        </w:rPr>
        <w:t xml:space="preserve"> </w:t>
      </w:r>
    </w:p>
    <w:p w14:paraId="3D771EB2" w14:textId="77777777" w:rsidR="00EB1749" w:rsidRDefault="00EB1749" w:rsidP="00EB1749">
      <w:pPr>
        <w:spacing w:after="480" w:line="240" w:lineRule="auto"/>
      </w:pPr>
    </w:p>
    <w:p w14:paraId="1DE16563" w14:textId="56C7ADDD" w:rsidR="00EB1749" w:rsidRPr="00A55693" w:rsidRDefault="00EB1749" w:rsidP="00EB1749">
      <w:pPr>
        <w:pStyle w:val="Heading3"/>
        <w:spacing w:before="0" w:line="240" w:lineRule="auto"/>
        <w:rPr>
          <w:rFonts w:asciiTheme="minorHAnsi" w:hAnsiTheme="minorHAnsi" w:cstheme="minorHAnsi"/>
          <w:b/>
          <w:bCs/>
          <w:sz w:val="32"/>
          <w:szCs w:val="32"/>
        </w:rPr>
      </w:pPr>
      <w:r w:rsidRPr="00A55693">
        <w:rPr>
          <w:rFonts w:asciiTheme="minorHAnsi" w:hAnsiTheme="minorHAnsi" w:cstheme="minorHAnsi"/>
          <w:b/>
          <w:bCs/>
          <w:sz w:val="32"/>
          <w:szCs w:val="32"/>
        </w:rPr>
        <w:t>HOPWA T-cell and Vital Assessments</w:t>
      </w:r>
    </w:p>
    <w:p w14:paraId="190ECFAB" w14:textId="70AD4ED0" w:rsidR="00BE41D1" w:rsidRPr="003C7B66" w:rsidRDefault="00BE41D1" w:rsidP="00BE41D1">
      <w:pPr>
        <w:rPr>
          <w:rFonts w:cstheme="minorHAnsi"/>
          <w:b/>
          <w:bCs/>
          <w:sz w:val="32"/>
          <w:szCs w:val="32"/>
          <w:u w:val="single"/>
        </w:rPr>
      </w:pPr>
      <w:r w:rsidRPr="00A55693">
        <w:rPr>
          <w:rFonts w:cstheme="minorHAnsi"/>
          <w:b/>
          <w:bCs/>
          <w:sz w:val="32"/>
          <w:szCs w:val="32"/>
          <w:u w:val="single"/>
        </w:rPr>
        <w:t>Report Description</w:t>
      </w:r>
    </w:p>
    <w:p w14:paraId="5E0688E9" w14:textId="77777777" w:rsidR="003C7B66" w:rsidRDefault="00AD1355" w:rsidP="003C7B66">
      <w:pPr>
        <w:pStyle w:val="ListParagraph"/>
        <w:numPr>
          <w:ilvl w:val="0"/>
          <w:numId w:val="64"/>
        </w:numPr>
        <w:rPr>
          <w:rFonts w:cstheme="minorHAnsi"/>
          <w:sz w:val="32"/>
          <w:szCs w:val="32"/>
        </w:rPr>
      </w:pPr>
      <w:r w:rsidRPr="003C7B66">
        <w:rPr>
          <w:rFonts w:cstheme="minorHAnsi"/>
          <w:sz w:val="32"/>
          <w:szCs w:val="32"/>
        </w:rPr>
        <w:t xml:space="preserve">The HOPWA T-cell and Vital Assessments Report is designed to provide a comprehensive overview of T-cell and vital assessments for clients enrolled in Housing Opportunities for Persons </w:t>
      </w:r>
      <w:proofErr w:type="gramStart"/>
      <w:r w:rsidRPr="003C7B66">
        <w:rPr>
          <w:rFonts w:cstheme="minorHAnsi"/>
          <w:sz w:val="32"/>
          <w:szCs w:val="32"/>
        </w:rPr>
        <w:t>With</w:t>
      </w:r>
      <w:proofErr w:type="gramEnd"/>
      <w:r w:rsidRPr="003C7B66">
        <w:rPr>
          <w:rFonts w:cstheme="minorHAnsi"/>
          <w:sz w:val="32"/>
          <w:szCs w:val="32"/>
        </w:rPr>
        <w:t xml:space="preserve"> AIDS (HOPWA) programs within the HMIS Database. </w:t>
      </w:r>
    </w:p>
    <w:p w14:paraId="4FBE6701" w14:textId="67A5C86A" w:rsidR="00BE41D1" w:rsidRPr="003C7B66" w:rsidRDefault="00AD1355" w:rsidP="003C7B66">
      <w:pPr>
        <w:pStyle w:val="ListParagraph"/>
        <w:numPr>
          <w:ilvl w:val="0"/>
          <w:numId w:val="64"/>
        </w:numPr>
        <w:rPr>
          <w:rFonts w:cstheme="minorHAnsi"/>
          <w:sz w:val="32"/>
          <w:szCs w:val="32"/>
        </w:rPr>
      </w:pPr>
      <w:r w:rsidRPr="003C7B66">
        <w:rPr>
          <w:rFonts w:cstheme="minorHAnsi"/>
          <w:sz w:val="32"/>
          <w:szCs w:val="32"/>
        </w:rPr>
        <w:t>This report aims to support the monitoring of clients' health status and the effectiveness of interventions.</w:t>
      </w:r>
    </w:p>
    <w:p w14:paraId="328FE666" w14:textId="77777777" w:rsidR="003C7B66" w:rsidRDefault="00AD1355" w:rsidP="003C7B66">
      <w:pPr>
        <w:pStyle w:val="ListParagraph"/>
        <w:numPr>
          <w:ilvl w:val="0"/>
          <w:numId w:val="64"/>
        </w:numPr>
        <w:rPr>
          <w:rFonts w:cstheme="minorHAnsi"/>
          <w:sz w:val="32"/>
          <w:szCs w:val="32"/>
        </w:rPr>
      </w:pPr>
      <w:r w:rsidRPr="003C7B66">
        <w:rPr>
          <w:rFonts w:cstheme="minorHAnsi"/>
          <w:sz w:val="32"/>
          <w:szCs w:val="32"/>
        </w:rPr>
        <w:t>Facilitates ongoing monitoring of clients' health through T-cell and vital assessments.</w:t>
      </w:r>
      <w:r w:rsidR="00D46BFF" w:rsidRPr="003C7B66">
        <w:rPr>
          <w:rFonts w:cstheme="minorHAnsi"/>
          <w:sz w:val="32"/>
          <w:szCs w:val="32"/>
        </w:rPr>
        <w:t xml:space="preserve"> </w:t>
      </w:r>
    </w:p>
    <w:p w14:paraId="2826966E" w14:textId="77777777" w:rsidR="003C7B66" w:rsidRDefault="00D46BFF" w:rsidP="003C7B66">
      <w:pPr>
        <w:pStyle w:val="ListParagraph"/>
        <w:numPr>
          <w:ilvl w:val="0"/>
          <w:numId w:val="64"/>
        </w:numPr>
        <w:rPr>
          <w:rFonts w:cstheme="minorHAnsi"/>
          <w:sz w:val="32"/>
          <w:szCs w:val="32"/>
        </w:rPr>
      </w:pPr>
      <w:r w:rsidRPr="003C7B66">
        <w:rPr>
          <w:rFonts w:cstheme="minorHAnsi"/>
          <w:sz w:val="32"/>
          <w:szCs w:val="32"/>
        </w:rPr>
        <w:t>Supports the assessment of the effectiveness of health interventions within HOPWA programs.</w:t>
      </w:r>
      <w:r w:rsidR="00A55693" w:rsidRPr="003C7B66">
        <w:rPr>
          <w:rFonts w:cstheme="minorHAnsi"/>
          <w:sz w:val="32"/>
          <w:szCs w:val="32"/>
        </w:rPr>
        <w:t xml:space="preserve"> </w:t>
      </w:r>
    </w:p>
    <w:p w14:paraId="2D53148C" w14:textId="55869C4A" w:rsidR="00AD1355" w:rsidRPr="003C7B66" w:rsidRDefault="00A55693" w:rsidP="003C7B66">
      <w:pPr>
        <w:pStyle w:val="ListParagraph"/>
        <w:numPr>
          <w:ilvl w:val="0"/>
          <w:numId w:val="64"/>
        </w:numPr>
        <w:rPr>
          <w:rFonts w:cstheme="minorHAnsi"/>
          <w:sz w:val="32"/>
          <w:szCs w:val="32"/>
        </w:rPr>
      </w:pPr>
      <w:r w:rsidRPr="003C7B66">
        <w:rPr>
          <w:rFonts w:cstheme="minorHAnsi"/>
          <w:sz w:val="32"/>
          <w:szCs w:val="32"/>
        </w:rPr>
        <w:t>Empowers users to make informed decisions based on the health assessment data presented in the report.</w:t>
      </w:r>
    </w:p>
    <w:p w14:paraId="6AFB4ED2" w14:textId="77777777" w:rsidR="00EB1749" w:rsidRDefault="00EB1749" w:rsidP="00EB1749">
      <w:pPr>
        <w:spacing w:after="480" w:line="240" w:lineRule="auto"/>
      </w:pPr>
    </w:p>
    <w:p w14:paraId="67156B38" w14:textId="77777777" w:rsidR="00AC7D49" w:rsidRDefault="00AC7D49" w:rsidP="00EB1749">
      <w:pPr>
        <w:pStyle w:val="Heading3"/>
        <w:spacing w:before="0" w:line="240" w:lineRule="auto"/>
        <w:rPr>
          <w:b/>
          <w:bCs/>
        </w:rPr>
      </w:pPr>
    </w:p>
    <w:p w14:paraId="460BAF8C" w14:textId="3BBF396E" w:rsidR="00EB1749" w:rsidRPr="00EE461C" w:rsidRDefault="00EB1749" w:rsidP="00EB1749">
      <w:pPr>
        <w:pStyle w:val="Heading3"/>
        <w:spacing w:before="0" w:line="240" w:lineRule="auto"/>
        <w:rPr>
          <w:rFonts w:asciiTheme="minorHAnsi" w:hAnsiTheme="minorHAnsi" w:cstheme="minorHAnsi"/>
          <w:b/>
          <w:bCs/>
          <w:sz w:val="32"/>
          <w:szCs w:val="32"/>
        </w:rPr>
      </w:pPr>
      <w:r w:rsidRPr="00EE461C">
        <w:rPr>
          <w:rFonts w:asciiTheme="minorHAnsi" w:hAnsiTheme="minorHAnsi" w:cstheme="minorHAnsi"/>
          <w:b/>
          <w:bCs/>
          <w:sz w:val="32"/>
          <w:szCs w:val="32"/>
        </w:rPr>
        <w:t>Interim Housing Assessments</w:t>
      </w:r>
    </w:p>
    <w:p w14:paraId="78431DA4" w14:textId="11352EE9" w:rsidR="001E4E55" w:rsidRPr="007A0617" w:rsidRDefault="00AC7D49" w:rsidP="00AC7D49">
      <w:pPr>
        <w:rPr>
          <w:rFonts w:cstheme="minorHAnsi"/>
          <w:b/>
          <w:bCs/>
          <w:sz w:val="32"/>
          <w:szCs w:val="32"/>
          <w:u w:val="single"/>
        </w:rPr>
      </w:pPr>
      <w:r w:rsidRPr="00EE461C">
        <w:rPr>
          <w:rFonts w:cstheme="minorHAnsi"/>
          <w:b/>
          <w:bCs/>
          <w:sz w:val="32"/>
          <w:szCs w:val="32"/>
          <w:u w:val="single"/>
        </w:rPr>
        <w:t>Report Description</w:t>
      </w:r>
    </w:p>
    <w:p w14:paraId="26E77FA6" w14:textId="77777777" w:rsidR="007A0617" w:rsidRDefault="001E4E55" w:rsidP="007A0617">
      <w:pPr>
        <w:pStyle w:val="ListParagraph"/>
        <w:numPr>
          <w:ilvl w:val="0"/>
          <w:numId w:val="65"/>
        </w:numPr>
        <w:rPr>
          <w:rFonts w:cstheme="minorHAnsi"/>
          <w:sz w:val="32"/>
          <w:szCs w:val="32"/>
        </w:rPr>
      </w:pPr>
      <w:r w:rsidRPr="007A0617">
        <w:rPr>
          <w:rFonts w:cstheme="minorHAnsi"/>
          <w:sz w:val="32"/>
          <w:szCs w:val="32"/>
        </w:rPr>
        <w:t xml:space="preserve">The Interim Housing Assessments Report is designed to provide a detailed overview of assessments related to interim housing for clients within the HMIS Database. </w:t>
      </w:r>
    </w:p>
    <w:p w14:paraId="430332FD" w14:textId="77777777" w:rsidR="007A0617" w:rsidRDefault="001E4E55" w:rsidP="007A0617">
      <w:pPr>
        <w:pStyle w:val="ListParagraph"/>
        <w:numPr>
          <w:ilvl w:val="0"/>
          <w:numId w:val="65"/>
        </w:numPr>
        <w:rPr>
          <w:rFonts w:cstheme="minorHAnsi"/>
          <w:sz w:val="32"/>
          <w:szCs w:val="32"/>
        </w:rPr>
      </w:pPr>
      <w:r w:rsidRPr="007A0617">
        <w:rPr>
          <w:rFonts w:cstheme="minorHAnsi"/>
          <w:sz w:val="32"/>
          <w:szCs w:val="32"/>
        </w:rPr>
        <w:t>This report aims to assist in monitoring and evaluating the effectiveness of interim housing interventions and client progress.</w:t>
      </w:r>
      <w:r w:rsidR="00EE461C" w:rsidRPr="007A0617">
        <w:rPr>
          <w:rFonts w:cstheme="minorHAnsi"/>
          <w:sz w:val="32"/>
          <w:szCs w:val="32"/>
        </w:rPr>
        <w:t xml:space="preserve"> </w:t>
      </w:r>
    </w:p>
    <w:p w14:paraId="4E7CBEF6" w14:textId="77777777" w:rsidR="007A0617" w:rsidRDefault="00B00496" w:rsidP="007A0617">
      <w:pPr>
        <w:pStyle w:val="ListParagraph"/>
        <w:numPr>
          <w:ilvl w:val="0"/>
          <w:numId w:val="65"/>
        </w:numPr>
        <w:rPr>
          <w:rFonts w:cstheme="minorHAnsi"/>
          <w:sz w:val="32"/>
          <w:szCs w:val="32"/>
        </w:rPr>
      </w:pPr>
      <w:r w:rsidRPr="007A0617">
        <w:rPr>
          <w:rFonts w:cstheme="minorHAnsi"/>
          <w:sz w:val="32"/>
          <w:szCs w:val="32"/>
        </w:rPr>
        <w:t xml:space="preserve">Facilitates the assessment of the effectiveness of interim housing programs based on assessment data. </w:t>
      </w:r>
    </w:p>
    <w:p w14:paraId="5A540B98" w14:textId="77777777" w:rsidR="007A0617" w:rsidRDefault="00B00496" w:rsidP="007A0617">
      <w:pPr>
        <w:pStyle w:val="ListParagraph"/>
        <w:numPr>
          <w:ilvl w:val="0"/>
          <w:numId w:val="65"/>
        </w:numPr>
        <w:rPr>
          <w:rFonts w:cstheme="minorHAnsi"/>
          <w:sz w:val="32"/>
          <w:szCs w:val="32"/>
        </w:rPr>
      </w:pPr>
      <w:r w:rsidRPr="007A0617">
        <w:rPr>
          <w:rFonts w:cstheme="minorHAnsi"/>
          <w:sz w:val="32"/>
          <w:szCs w:val="32"/>
        </w:rPr>
        <w:t>Provides insights into the progress of clients participating in interim housing interventions.</w:t>
      </w:r>
      <w:r w:rsidR="00EE461C" w:rsidRPr="007A0617">
        <w:rPr>
          <w:rFonts w:cstheme="minorHAnsi"/>
          <w:sz w:val="32"/>
          <w:szCs w:val="32"/>
        </w:rPr>
        <w:t xml:space="preserve"> </w:t>
      </w:r>
    </w:p>
    <w:p w14:paraId="6C91D623" w14:textId="22B6CFF1" w:rsidR="00B00496" w:rsidRPr="007A0617" w:rsidRDefault="00EE461C" w:rsidP="007A0617">
      <w:pPr>
        <w:pStyle w:val="ListParagraph"/>
        <w:numPr>
          <w:ilvl w:val="0"/>
          <w:numId w:val="65"/>
        </w:numPr>
        <w:rPr>
          <w:rFonts w:cstheme="minorHAnsi"/>
          <w:sz w:val="32"/>
          <w:szCs w:val="32"/>
        </w:rPr>
      </w:pPr>
      <w:r w:rsidRPr="007A0617">
        <w:rPr>
          <w:rFonts w:cstheme="minorHAnsi"/>
          <w:sz w:val="32"/>
          <w:szCs w:val="32"/>
        </w:rPr>
        <w:t>Empowers users to make informed decisions regarding interim housing strategies and interventions.</w:t>
      </w:r>
    </w:p>
    <w:p w14:paraId="495A5F02" w14:textId="77777777" w:rsidR="00EB1749" w:rsidRDefault="00EB1749" w:rsidP="00EB1749">
      <w:pPr>
        <w:spacing w:after="480" w:line="240" w:lineRule="auto"/>
      </w:pPr>
    </w:p>
    <w:p w14:paraId="2AFB9EB4" w14:textId="53841CAD" w:rsidR="00EB1749" w:rsidRPr="00F40456" w:rsidRDefault="00EB1749" w:rsidP="00EB1749">
      <w:pPr>
        <w:pStyle w:val="Heading3"/>
        <w:spacing w:before="0" w:line="240" w:lineRule="auto"/>
        <w:rPr>
          <w:rFonts w:asciiTheme="minorHAnsi" w:hAnsiTheme="minorHAnsi" w:cstheme="minorHAnsi"/>
          <w:b/>
          <w:bCs/>
          <w:sz w:val="32"/>
          <w:szCs w:val="32"/>
        </w:rPr>
      </w:pPr>
      <w:r w:rsidRPr="00F40456">
        <w:rPr>
          <w:rFonts w:asciiTheme="minorHAnsi" w:hAnsiTheme="minorHAnsi" w:cstheme="minorHAnsi"/>
          <w:b/>
          <w:bCs/>
          <w:sz w:val="32"/>
          <w:szCs w:val="32"/>
        </w:rPr>
        <w:t>Services/Referrals with Comments</w:t>
      </w:r>
    </w:p>
    <w:p w14:paraId="3926E7A1" w14:textId="2FD76C38" w:rsidR="00B91FB2" w:rsidRDefault="00DD74B3" w:rsidP="00DD74B3">
      <w:pPr>
        <w:rPr>
          <w:rFonts w:cstheme="minorHAnsi"/>
          <w:b/>
          <w:bCs/>
          <w:sz w:val="32"/>
          <w:szCs w:val="32"/>
          <w:u w:val="single"/>
        </w:rPr>
      </w:pPr>
      <w:r w:rsidRPr="00F40456">
        <w:rPr>
          <w:rFonts w:cstheme="minorHAnsi"/>
          <w:b/>
          <w:bCs/>
          <w:sz w:val="32"/>
          <w:szCs w:val="32"/>
          <w:u w:val="single"/>
        </w:rPr>
        <w:t>Report Description</w:t>
      </w:r>
    </w:p>
    <w:p w14:paraId="3F7C1E7F" w14:textId="77777777" w:rsidR="00850547" w:rsidRDefault="00B91FB2" w:rsidP="00850547">
      <w:pPr>
        <w:pStyle w:val="ListParagraph"/>
        <w:numPr>
          <w:ilvl w:val="0"/>
          <w:numId w:val="66"/>
        </w:numPr>
        <w:rPr>
          <w:rFonts w:cstheme="minorHAnsi"/>
          <w:sz w:val="32"/>
          <w:szCs w:val="32"/>
        </w:rPr>
      </w:pPr>
      <w:r w:rsidRPr="00850547">
        <w:rPr>
          <w:rFonts w:cstheme="minorHAnsi"/>
          <w:sz w:val="32"/>
          <w:szCs w:val="32"/>
        </w:rPr>
        <w:t>The Services/Referrals with Comments Report is designed to provide a comprehensive overview of services and referrals that include comments or additional information within the HMIS Database.</w:t>
      </w:r>
    </w:p>
    <w:p w14:paraId="665E71D0" w14:textId="73026F7E" w:rsidR="00B91FB2" w:rsidRPr="00850547" w:rsidRDefault="00B91FB2" w:rsidP="00850547">
      <w:pPr>
        <w:pStyle w:val="ListParagraph"/>
        <w:numPr>
          <w:ilvl w:val="0"/>
          <w:numId w:val="66"/>
        </w:numPr>
        <w:rPr>
          <w:rFonts w:cstheme="minorHAnsi"/>
          <w:sz w:val="32"/>
          <w:szCs w:val="32"/>
        </w:rPr>
      </w:pPr>
      <w:r w:rsidRPr="00850547">
        <w:rPr>
          <w:rFonts w:cstheme="minorHAnsi"/>
          <w:sz w:val="32"/>
          <w:szCs w:val="32"/>
        </w:rPr>
        <w:t xml:space="preserve"> This report aims to enhance the understanding of client interactions, service provision, and referral processes by incorporating comments made by service providers or users.</w:t>
      </w:r>
    </w:p>
    <w:p w14:paraId="0F7B7FD7" w14:textId="77777777" w:rsidR="00850547" w:rsidRPr="00850547" w:rsidRDefault="00FA7EFF" w:rsidP="00850547">
      <w:pPr>
        <w:pStyle w:val="ListParagraph"/>
        <w:numPr>
          <w:ilvl w:val="0"/>
          <w:numId w:val="66"/>
        </w:numPr>
        <w:rPr>
          <w:rFonts w:cstheme="minorHAnsi"/>
          <w:b/>
          <w:bCs/>
          <w:sz w:val="32"/>
          <w:szCs w:val="32"/>
          <w:u w:val="single"/>
        </w:rPr>
      </w:pPr>
      <w:r w:rsidRPr="00850547">
        <w:rPr>
          <w:rFonts w:cstheme="minorHAnsi"/>
          <w:sz w:val="32"/>
          <w:szCs w:val="32"/>
        </w:rPr>
        <w:t xml:space="preserve">Provides a deeper understanding of client interactions by incorporating comments made during services and referrals. </w:t>
      </w:r>
    </w:p>
    <w:p w14:paraId="391C124E" w14:textId="77777777" w:rsidR="00850547" w:rsidRPr="00850547" w:rsidRDefault="00FA7EFF" w:rsidP="00850547">
      <w:pPr>
        <w:pStyle w:val="ListParagraph"/>
        <w:numPr>
          <w:ilvl w:val="0"/>
          <w:numId w:val="66"/>
        </w:numPr>
        <w:rPr>
          <w:rFonts w:cstheme="minorHAnsi"/>
          <w:b/>
          <w:bCs/>
          <w:sz w:val="32"/>
          <w:szCs w:val="32"/>
          <w:u w:val="single"/>
        </w:rPr>
      </w:pPr>
      <w:r w:rsidRPr="00850547">
        <w:rPr>
          <w:rFonts w:cstheme="minorHAnsi"/>
          <w:sz w:val="32"/>
          <w:szCs w:val="32"/>
        </w:rPr>
        <w:lastRenderedPageBreak/>
        <w:t>Facilitates the assessment of the quality of services provided and referrals made based on additional contextual information.</w:t>
      </w:r>
      <w:r w:rsidR="00275905" w:rsidRPr="00850547">
        <w:rPr>
          <w:rFonts w:cstheme="minorHAnsi"/>
          <w:sz w:val="32"/>
          <w:szCs w:val="32"/>
        </w:rPr>
        <w:t xml:space="preserve"> </w:t>
      </w:r>
    </w:p>
    <w:p w14:paraId="1204241A" w14:textId="0FE4018C" w:rsidR="00EB1749" w:rsidRPr="00850547" w:rsidRDefault="00275905" w:rsidP="00850547">
      <w:pPr>
        <w:pStyle w:val="ListParagraph"/>
        <w:numPr>
          <w:ilvl w:val="0"/>
          <w:numId w:val="66"/>
        </w:numPr>
        <w:rPr>
          <w:rFonts w:cstheme="minorHAnsi"/>
          <w:b/>
          <w:bCs/>
          <w:sz w:val="32"/>
          <w:szCs w:val="32"/>
          <w:u w:val="single"/>
        </w:rPr>
      </w:pPr>
      <w:r w:rsidRPr="00850547">
        <w:rPr>
          <w:rFonts w:cstheme="minorHAnsi"/>
          <w:sz w:val="32"/>
          <w:szCs w:val="32"/>
        </w:rPr>
        <w:t>Supports improved communication among service providers and users by capturing and displaying relevant comments.</w:t>
      </w:r>
    </w:p>
    <w:p w14:paraId="64FB5D82" w14:textId="77777777" w:rsidR="00AA1F7D" w:rsidRDefault="00AA1F7D" w:rsidP="00EB1749">
      <w:pPr>
        <w:pStyle w:val="Heading3"/>
        <w:spacing w:before="0" w:line="240" w:lineRule="auto"/>
        <w:rPr>
          <w:rFonts w:asciiTheme="minorHAnsi" w:hAnsiTheme="minorHAnsi" w:cstheme="minorHAnsi"/>
          <w:b/>
          <w:bCs/>
          <w:sz w:val="32"/>
          <w:szCs w:val="32"/>
        </w:rPr>
      </w:pPr>
    </w:p>
    <w:p w14:paraId="43E9C293" w14:textId="34881E33" w:rsidR="00EB1749" w:rsidRPr="00F40456" w:rsidRDefault="00EB1749" w:rsidP="00EB1749">
      <w:pPr>
        <w:pStyle w:val="Heading3"/>
        <w:spacing w:before="0" w:line="240" w:lineRule="auto"/>
        <w:rPr>
          <w:rFonts w:asciiTheme="minorHAnsi" w:hAnsiTheme="minorHAnsi" w:cstheme="minorHAnsi"/>
          <w:b/>
          <w:bCs/>
          <w:sz w:val="32"/>
          <w:szCs w:val="32"/>
        </w:rPr>
      </w:pPr>
      <w:r w:rsidRPr="00F40456">
        <w:rPr>
          <w:rFonts w:asciiTheme="minorHAnsi" w:hAnsiTheme="minorHAnsi" w:cstheme="minorHAnsi"/>
          <w:b/>
          <w:bCs/>
          <w:sz w:val="32"/>
          <w:szCs w:val="32"/>
        </w:rPr>
        <w:t>VISPDAT Scores</w:t>
      </w:r>
    </w:p>
    <w:p w14:paraId="609CCAE7" w14:textId="6F2FC722" w:rsidR="00A07B56" w:rsidRPr="00850547" w:rsidRDefault="001402EB" w:rsidP="001402EB">
      <w:pPr>
        <w:rPr>
          <w:rFonts w:cstheme="minorHAnsi"/>
          <w:b/>
          <w:bCs/>
          <w:sz w:val="32"/>
          <w:szCs w:val="32"/>
          <w:u w:val="single"/>
        </w:rPr>
      </w:pPr>
      <w:r w:rsidRPr="00F40456">
        <w:rPr>
          <w:rFonts w:cstheme="minorHAnsi"/>
          <w:b/>
          <w:bCs/>
          <w:sz w:val="32"/>
          <w:szCs w:val="32"/>
          <w:u w:val="single"/>
        </w:rPr>
        <w:t xml:space="preserve">Report </w:t>
      </w:r>
      <w:r w:rsidR="00F40456" w:rsidRPr="00F40456">
        <w:rPr>
          <w:rFonts w:cstheme="minorHAnsi"/>
          <w:b/>
          <w:bCs/>
          <w:sz w:val="32"/>
          <w:szCs w:val="32"/>
          <w:u w:val="single"/>
        </w:rPr>
        <w:t>Description</w:t>
      </w:r>
    </w:p>
    <w:p w14:paraId="509764D5" w14:textId="77777777" w:rsidR="00850547" w:rsidRDefault="00A23DB2" w:rsidP="00850547">
      <w:pPr>
        <w:pStyle w:val="ListParagraph"/>
        <w:numPr>
          <w:ilvl w:val="0"/>
          <w:numId w:val="67"/>
        </w:numPr>
        <w:rPr>
          <w:rFonts w:cstheme="minorHAnsi"/>
          <w:sz w:val="32"/>
          <w:szCs w:val="32"/>
        </w:rPr>
      </w:pPr>
      <w:r w:rsidRPr="00850547">
        <w:rPr>
          <w:rFonts w:cstheme="minorHAnsi"/>
          <w:sz w:val="32"/>
          <w:szCs w:val="32"/>
        </w:rPr>
        <w:t xml:space="preserve">The VI-SPDAT Scores Report is designed to provide a consolidated view of Vulnerability Index - Service Prioritization Decision Assistance Tool (VI-SPDAT) scores for clients within the HMIS Database. </w:t>
      </w:r>
    </w:p>
    <w:p w14:paraId="7F294145" w14:textId="4CB82CB1" w:rsidR="00A23DB2" w:rsidRPr="00850547" w:rsidRDefault="00A23DB2" w:rsidP="00850547">
      <w:pPr>
        <w:pStyle w:val="ListParagraph"/>
        <w:numPr>
          <w:ilvl w:val="0"/>
          <w:numId w:val="67"/>
        </w:numPr>
        <w:rPr>
          <w:rFonts w:cstheme="minorHAnsi"/>
          <w:sz w:val="32"/>
          <w:szCs w:val="32"/>
        </w:rPr>
      </w:pPr>
      <w:r w:rsidRPr="00850547">
        <w:rPr>
          <w:rFonts w:cstheme="minorHAnsi"/>
          <w:sz w:val="32"/>
          <w:szCs w:val="32"/>
        </w:rPr>
        <w:t>This report aims to assist in understanding client vulnerability levels, prioritizing service provision, and tailoring interventions based on assessment results.</w:t>
      </w:r>
    </w:p>
    <w:p w14:paraId="46767475" w14:textId="77777777" w:rsidR="00850547" w:rsidRPr="00850547" w:rsidRDefault="004E4B7C" w:rsidP="00850547">
      <w:pPr>
        <w:pStyle w:val="ListParagraph"/>
        <w:numPr>
          <w:ilvl w:val="0"/>
          <w:numId w:val="67"/>
        </w:numPr>
        <w:rPr>
          <w:rFonts w:cstheme="minorHAnsi"/>
          <w:b/>
          <w:bCs/>
          <w:sz w:val="32"/>
          <w:szCs w:val="32"/>
          <w:u w:val="single"/>
        </w:rPr>
      </w:pPr>
      <w:r w:rsidRPr="00850547">
        <w:rPr>
          <w:rFonts w:cstheme="minorHAnsi"/>
          <w:sz w:val="32"/>
          <w:szCs w:val="32"/>
        </w:rPr>
        <w:t>Facilitates the prioritization of services based on client vulnerability levels assessed through VI-SPDAT.</w:t>
      </w:r>
      <w:r w:rsidR="003D526E" w:rsidRPr="00850547">
        <w:rPr>
          <w:rFonts w:cstheme="minorHAnsi"/>
          <w:sz w:val="32"/>
          <w:szCs w:val="32"/>
        </w:rPr>
        <w:t xml:space="preserve"> </w:t>
      </w:r>
    </w:p>
    <w:p w14:paraId="4B6BBA73" w14:textId="35098485" w:rsidR="001023C7" w:rsidRPr="001023C7" w:rsidRDefault="003D526E" w:rsidP="001023C7">
      <w:pPr>
        <w:pStyle w:val="ListParagraph"/>
        <w:numPr>
          <w:ilvl w:val="0"/>
          <w:numId w:val="67"/>
        </w:numPr>
        <w:rPr>
          <w:rFonts w:cstheme="minorHAnsi"/>
          <w:b/>
          <w:bCs/>
          <w:sz w:val="32"/>
          <w:szCs w:val="32"/>
          <w:u w:val="single"/>
        </w:rPr>
      </w:pPr>
      <w:r w:rsidRPr="00850547">
        <w:rPr>
          <w:rFonts w:cstheme="minorHAnsi"/>
          <w:sz w:val="32"/>
          <w:szCs w:val="32"/>
        </w:rPr>
        <w:t>Empowers users to make informed decisions on resource allocation and service provision based on VI-SPDAT scores.</w:t>
      </w:r>
      <w:bookmarkStart w:id="16" w:name="_Toc109729262"/>
    </w:p>
    <w:p w14:paraId="4A891892" w14:textId="543E83D4" w:rsidR="00EB1749" w:rsidRDefault="00EB1749" w:rsidP="00EB1749">
      <w:pPr>
        <w:pStyle w:val="Heading2"/>
        <w:spacing w:before="0" w:line="240" w:lineRule="auto"/>
        <w:rPr>
          <w:rFonts w:asciiTheme="minorHAnsi" w:hAnsiTheme="minorHAnsi" w:cstheme="minorHAnsi"/>
          <w:b/>
          <w:bCs/>
          <w:sz w:val="32"/>
          <w:szCs w:val="32"/>
        </w:rPr>
      </w:pPr>
      <w:r w:rsidRPr="00C85C2D">
        <w:rPr>
          <w:rFonts w:asciiTheme="minorHAnsi" w:hAnsiTheme="minorHAnsi" w:cstheme="minorHAnsi"/>
          <w:b/>
          <w:bCs/>
          <w:sz w:val="32"/>
          <w:szCs w:val="32"/>
        </w:rPr>
        <w:lastRenderedPageBreak/>
        <w:t>CE Basic Reports</w:t>
      </w:r>
      <w:bookmarkEnd w:id="16"/>
    </w:p>
    <w:p w14:paraId="67A7F15F" w14:textId="2BD23921" w:rsidR="00A07B56" w:rsidRDefault="0083516E" w:rsidP="00C85C2D">
      <w:r>
        <w:rPr>
          <w:noProof/>
        </w:rPr>
        <mc:AlternateContent>
          <mc:Choice Requires="wps">
            <w:drawing>
              <wp:anchor distT="0" distB="0" distL="114300" distR="114300" simplePos="0" relativeHeight="251716608" behindDoc="0" locked="0" layoutInCell="1" allowOverlap="1" wp14:anchorId="6F06B480" wp14:editId="04CFA01E">
                <wp:simplePos x="0" y="0"/>
                <wp:positionH relativeFrom="column">
                  <wp:posOffset>563880</wp:posOffset>
                </wp:positionH>
                <wp:positionV relativeFrom="paragraph">
                  <wp:posOffset>2385060</wp:posOffset>
                </wp:positionV>
                <wp:extent cx="1760220" cy="1043940"/>
                <wp:effectExtent l="0" t="0" r="11430" b="22860"/>
                <wp:wrapNone/>
                <wp:docPr id="995173287" name="Rectangle 28"/>
                <wp:cNvGraphicFramePr/>
                <a:graphic xmlns:a="http://schemas.openxmlformats.org/drawingml/2006/main">
                  <a:graphicData uri="http://schemas.microsoft.com/office/word/2010/wordprocessingShape">
                    <wps:wsp>
                      <wps:cNvSpPr/>
                      <wps:spPr>
                        <a:xfrm>
                          <a:off x="0" y="0"/>
                          <a:ext cx="1760220" cy="1043940"/>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78E26" id="Rectangle 1" o:spid="_x0000_s1026" style="position:absolute;margin-left:44.4pt;margin-top:187.8pt;width:138.6pt;height:82.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" filled="f" strokecolor="#c0504d [3205]" strokeweight="2pt"/>
            </w:pict>
          </mc:Fallback>
        </mc:AlternateContent>
      </w:r>
      <w:r w:rsidR="00AA4FE6">
        <w:rPr>
          <w:noProof/>
        </w:rPr>
        <mc:AlternateContent>
          <mc:Choice Requires="wps">
            <w:drawing>
              <wp:anchor distT="0" distB="0" distL="114300" distR="114300" simplePos="0" relativeHeight="251717632" behindDoc="0" locked="0" layoutInCell="1" allowOverlap="1" wp14:anchorId="023D7F6B" wp14:editId="0857F1CC">
                <wp:simplePos x="0" y="0"/>
                <wp:positionH relativeFrom="margin">
                  <wp:posOffset>83820</wp:posOffset>
                </wp:positionH>
                <wp:positionV relativeFrom="paragraph">
                  <wp:posOffset>1402080</wp:posOffset>
                </wp:positionV>
                <wp:extent cx="289560" cy="297180"/>
                <wp:effectExtent l="0" t="0" r="15240" b="26670"/>
                <wp:wrapNone/>
                <wp:docPr id="1103013116" name="Flowchart: Connector 29"/>
                <wp:cNvGraphicFramePr/>
                <a:graphic xmlns:a="http://schemas.openxmlformats.org/drawingml/2006/main">
                  <a:graphicData uri="http://schemas.microsoft.com/office/word/2010/wordprocessingShape">
                    <wps:wsp>
                      <wps:cNvSpPr/>
                      <wps:spPr>
                        <a:xfrm>
                          <a:off x="0" y="0"/>
                          <a:ext cx="289560" cy="297180"/>
                        </a:xfrm>
                        <a:prstGeom prst="flowChartConnector">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C98A6"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margin-left:6.6pt;margin-top:110.4pt;width:22.8pt;height:23.4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" filled="f" strokecolor="#c00000" strokeweight="2pt">
                <w10:wrap anchorx="margin"/>
              </v:shape>
            </w:pict>
          </mc:Fallback>
        </mc:AlternateContent>
      </w:r>
      <w:r w:rsidR="00A07B56">
        <w:rPr>
          <w:noProof/>
        </w:rPr>
        <w:drawing>
          <wp:inline distT="0" distB="0" distL="0" distR="0" wp14:anchorId="14CBB45D" wp14:editId="17D495C9">
            <wp:extent cx="2311351" cy="3342818"/>
            <wp:effectExtent l="133350" t="114300" r="127635" b="162560"/>
            <wp:docPr id="507775940"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775940" name="Picture 20" descr="Graphical user interface, application&#10;&#10;Description automatically generated"/>
                    <pic:cNvPicPr/>
                  </pic:nvPicPr>
                  <pic:blipFill>
                    <a:blip r:embed="rId136"/>
                    <a:stretch>
                      <a:fillRect/>
                    </a:stretch>
                  </pic:blipFill>
                  <pic:spPr>
                    <a:xfrm>
                      <a:off x="0" y="0"/>
                      <a:ext cx="2324029" cy="33611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8917D16" w14:textId="5699BA83" w:rsidR="00AA1F7D" w:rsidRDefault="00AA1F7D" w:rsidP="00C85C2D"/>
    <w:p w14:paraId="5B2AF26A" w14:textId="014DD8A5" w:rsidR="0012363B" w:rsidRDefault="00F41A42" w:rsidP="0012363B">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CE Basic Enrollments and Refe</w:t>
      </w:r>
      <w:r w:rsidR="00E57DA4">
        <w:rPr>
          <w:rFonts w:asciiTheme="minorHAnsi" w:hAnsiTheme="minorHAnsi" w:cstheme="minorHAnsi"/>
          <w:b/>
          <w:bCs/>
          <w:sz w:val="32"/>
          <w:szCs w:val="32"/>
        </w:rPr>
        <w:t>rrals</w:t>
      </w:r>
    </w:p>
    <w:p w14:paraId="43FCACD6" w14:textId="5D90C8E3" w:rsidR="00ED5014" w:rsidRDefault="009B441C" w:rsidP="009B441C">
      <w:pPr>
        <w:rPr>
          <w:b/>
          <w:bCs/>
          <w:sz w:val="32"/>
          <w:szCs w:val="32"/>
          <w:u w:val="single"/>
        </w:rPr>
      </w:pPr>
      <w:r w:rsidRPr="00A66015">
        <w:rPr>
          <w:b/>
          <w:bCs/>
          <w:sz w:val="32"/>
          <w:szCs w:val="32"/>
          <w:u w:val="single"/>
        </w:rPr>
        <w:t>Report Description</w:t>
      </w:r>
    </w:p>
    <w:p w14:paraId="06AF5EBD" w14:textId="77777777" w:rsidR="004237DB" w:rsidRDefault="00ED5014" w:rsidP="004237DB">
      <w:pPr>
        <w:pStyle w:val="ListParagraph"/>
        <w:numPr>
          <w:ilvl w:val="0"/>
          <w:numId w:val="68"/>
        </w:numPr>
        <w:rPr>
          <w:rFonts w:cstheme="minorHAnsi"/>
          <w:sz w:val="32"/>
          <w:szCs w:val="32"/>
        </w:rPr>
      </w:pPr>
      <w:r w:rsidRPr="004237DB">
        <w:rPr>
          <w:rFonts w:cstheme="minorHAnsi"/>
          <w:sz w:val="32"/>
          <w:szCs w:val="32"/>
        </w:rPr>
        <w:t xml:space="preserve">The Coordinated Entry (CE) Enrollments and Referrals Report is designed to provide a comprehensive overview of client enrollments and referrals within the Coordinated Entry System. </w:t>
      </w:r>
    </w:p>
    <w:p w14:paraId="634B8C9B" w14:textId="1677A2DB" w:rsidR="00ED5014" w:rsidRPr="004237DB" w:rsidRDefault="00ED5014" w:rsidP="004237DB">
      <w:pPr>
        <w:pStyle w:val="ListParagraph"/>
        <w:numPr>
          <w:ilvl w:val="0"/>
          <w:numId w:val="68"/>
        </w:numPr>
        <w:rPr>
          <w:rFonts w:cstheme="minorHAnsi"/>
          <w:sz w:val="32"/>
          <w:szCs w:val="32"/>
        </w:rPr>
      </w:pPr>
      <w:r w:rsidRPr="004237DB">
        <w:rPr>
          <w:rFonts w:cstheme="minorHAnsi"/>
          <w:sz w:val="32"/>
          <w:szCs w:val="32"/>
        </w:rPr>
        <w:t>This report aims to support the monitoring of client progress, assess the effectiveness of coordinated entry processes, and enhance overall service coordination.</w:t>
      </w:r>
    </w:p>
    <w:p w14:paraId="6A4D2860" w14:textId="77777777" w:rsidR="004237DB" w:rsidRPr="004237DB" w:rsidRDefault="00F33EAA" w:rsidP="004237DB">
      <w:pPr>
        <w:pStyle w:val="ListParagraph"/>
        <w:numPr>
          <w:ilvl w:val="0"/>
          <w:numId w:val="68"/>
        </w:numPr>
        <w:rPr>
          <w:rFonts w:cstheme="minorHAnsi"/>
          <w:b/>
          <w:bCs/>
          <w:sz w:val="32"/>
          <w:szCs w:val="32"/>
          <w:u w:val="single"/>
        </w:rPr>
      </w:pPr>
      <w:r w:rsidRPr="004237DB">
        <w:rPr>
          <w:rFonts w:cstheme="minorHAnsi"/>
          <w:sz w:val="32"/>
          <w:szCs w:val="32"/>
        </w:rPr>
        <w:t xml:space="preserve">Facilitates the monitoring of service coordination efforts within the Coordinated Entry System. </w:t>
      </w:r>
    </w:p>
    <w:p w14:paraId="47DA2692" w14:textId="77777777" w:rsidR="004237DB" w:rsidRPr="004237DB" w:rsidRDefault="00F33EAA" w:rsidP="004237DB">
      <w:pPr>
        <w:pStyle w:val="ListParagraph"/>
        <w:numPr>
          <w:ilvl w:val="0"/>
          <w:numId w:val="68"/>
        </w:numPr>
        <w:rPr>
          <w:rFonts w:cstheme="minorHAnsi"/>
          <w:b/>
          <w:bCs/>
          <w:sz w:val="32"/>
          <w:szCs w:val="32"/>
          <w:u w:val="single"/>
        </w:rPr>
      </w:pPr>
      <w:r w:rsidRPr="004237DB">
        <w:rPr>
          <w:rFonts w:cstheme="minorHAnsi"/>
          <w:sz w:val="32"/>
          <w:szCs w:val="32"/>
        </w:rPr>
        <w:t>Supports the assessment of referral outcomes, helping to identify successful placements and areas for improvement.</w:t>
      </w:r>
      <w:r w:rsidR="003F3CA2" w:rsidRPr="004237DB">
        <w:rPr>
          <w:rFonts w:cstheme="minorHAnsi"/>
          <w:sz w:val="32"/>
          <w:szCs w:val="32"/>
        </w:rPr>
        <w:t xml:space="preserve"> </w:t>
      </w:r>
    </w:p>
    <w:p w14:paraId="4F41079D" w14:textId="2D12DDF7" w:rsidR="00F33EAA" w:rsidRPr="004237DB" w:rsidRDefault="003F3CA2" w:rsidP="004237DB">
      <w:pPr>
        <w:pStyle w:val="ListParagraph"/>
        <w:numPr>
          <w:ilvl w:val="0"/>
          <w:numId w:val="68"/>
        </w:numPr>
        <w:rPr>
          <w:rFonts w:cstheme="minorHAnsi"/>
          <w:b/>
          <w:bCs/>
          <w:sz w:val="32"/>
          <w:szCs w:val="32"/>
          <w:u w:val="single"/>
        </w:rPr>
      </w:pPr>
      <w:r w:rsidRPr="004237DB">
        <w:rPr>
          <w:rFonts w:cstheme="minorHAnsi"/>
          <w:sz w:val="32"/>
          <w:szCs w:val="32"/>
        </w:rPr>
        <w:lastRenderedPageBreak/>
        <w:t>Empowers users to make informed decisions about resource allocation and service coordination based on the data presented in the report.</w:t>
      </w:r>
    </w:p>
    <w:p w14:paraId="796FA1E7" w14:textId="77777777" w:rsidR="009B441C" w:rsidRDefault="009B441C" w:rsidP="0012363B">
      <w:pPr>
        <w:pStyle w:val="Heading3"/>
        <w:spacing w:before="0" w:line="240" w:lineRule="auto"/>
        <w:rPr>
          <w:rFonts w:asciiTheme="minorHAnsi" w:hAnsiTheme="minorHAnsi" w:cstheme="minorHAnsi"/>
          <w:b/>
          <w:bCs/>
          <w:sz w:val="32"/>
          <w:szCs w:val="32"/>
        </w:rPr>
      </w:pPr>
    </w:p>
    <w:p w14:paraId="6B5D6826" w14:textId="77777777" w:rsidR="009B441C" w:rsidRDefault="009B441C" w:rsidP="0012363B">
      <w:pPr>
        <w:pStyle w:val="Heading3"/>
        <w:spacing w:before="0" w:line="240" w:lineRule="auto"/>
        <w:rPr>
          <w:rFonts w:asciiTheme="minorHAnsi" w:hAnsiTheme="minorHAnsi" w:cstheme="minorHAnsi"/>
          <w:b/>
          <w:bCs/>
          <w:sz w:val="32"/>
          <w:szCs w:val="32"/>
        </w:rPr>
      </w:pPr>
    </w:p>
    <w:p w14:paraId="308E8FE3" w14:textId="59E0516C" w:rsidR="0012363B" w:rsidRDefault="00E57DA4" w:rsidP="0012363B">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CE Basic Client’s Contact info</w:t>
      </w:r>
    </w:p>
    <w:p w14:paraId="1EE41868" w14:textId="4DE80C74" w:rsidR="00430F96" w:rsidRDefault="009B441C" w:rsidP="009B441C">
      <w:pPr>
        <w:rPr>
          <w:rFonts w:cstheme="minorHAnsi"/>
          <w:b/>
          <w:bCs/>
          <w:sz w:val="32"/>
          <w:szCs w:val="32"/>
          <w:u w:val="single"/>
        </w:rPr>
      </w:pPr>
      <w:r w:rsidRPr="00A66015">
        <w:rPr>
          <w:rFonts w:cstheme="minorHAnsi"/>
          <w:b/>
          <w:bCs/>
          <w:sz w:val="32"/>
          <w:szCs w:val="32"/>
          <w:u w:val="single"/>
        </w:rPr>
        <w:t>Report Description</w:t>
      </w:r>
    </w:p>
    <w:p w14:paraId="393EE9E3" w14:textId="77777777" w:rsidR="004237DB" w:rsidRDefault="00430F96" w:rsidP="004237DB">
      <w:pPr>
        <w:pStyle w:val="ListParagraph"/>
        <w:numPr>
          <w:ilvl w:val="0"/>
          <w:numId w:val="69"/>
        </w:numPr>
        <w:rPr>
          <w:rFonts w:cstheme="minorHAnsi"/>
          <w:sz w:val="32"/>
          <w:szCs w:val="32"/>
        </w:rPr>
      </w:pPr>
      <w:r w:rsidRPr="004237DB">
        <w:rPr>
          <w:rFonts w:cstheme="minorHAnsi"/>
          <w:sz w:val="32"/>
          <w:szCs w:val="32"/>
        </w:rPr>
        <w:t xml:space="preserve">The Coordinated Entry (CE) Basic Client's Contact Info Report aims to provide essential contact information for clients within the Coordinated Entry System. </w:t>
      </w:r>
    </w:p>
    <w:p w14:paraId="3B0418F8" w14:textId="76125B21" w:rsidR="00430F96" w:rsidRPr="004237DB" w:rsidRDefault="00430F96" w:rsidP="004237DB">
      <w:pPr>
        <w:pStyle w:val="ListParagraph"/>
        <w:numPr>
          <w:ilvl w:val="0"/>
          <w:numId w:val="69"/>
        </w:numPr>
        <w:rPr>
          <w:rFonts w:cstheme="minorHAnsi"/>
          <w:sz w:val="32"/>
          <w:szCs w:val="32"/>
        </w:rPr>
      </w:pPr>
      <w:r w:rsidRPr="004237DB">
        <w:rPr>
          <w:rFonts w:cstheme="minorHAnsi"/>
          <w:sz w:val="32"/>
          <w:szCs w:val="32"/>
        </w:rPr>
        <w:t>This report serves as a foundational tool for efficient communication, outreach, and coordination among service providers involved in the CE process.</w:t>
      </w:r>
    </w:p>
    <w:p w14:paraId="2D32055A" w14:textId="77777777" w:rsidR="004237DB" w:rsidRPr="004237DB" w:rsidRDefault="00B41069" w:rsidP="004237DB">
      <w:pPr>
        <w:pStyle w:val="ListParagraph"/>
        <w:numPr>
          <w:ilvl w:val="0"/>
          <w:numId w:val="69"/>
        </w:numPr>
        <w:rPr>
          <w:rFonts w:cstheme="minorHAnsi"/>
          <w:b/>
          <w:bCs/>
          <w:sz w:val="32"/>
          <w:szCs w:val="32"/>
          <w:u w:val="single"/>
        </w:rPr>
      </w:pPr>
      <w:r w:rsidRPr="004237DB">
        <w:rPr>
          <w:rFonts w:cstheme="minorHAnsi"/>
          <w:sz w:val="32"/>
          <w:szCs w:val="32"/>
        </w:rPr>
        <w:t>Contributes to improved service coordination by ensuring that relevant stakeholders have access to the necessary contact details.</w:t>
      </w:r>
      <w:r w:rsidR="006535C4" w:rsidRPr="004237DB">
        <w:rPr>
          <w:rFonts w:cstheme="minorHAnsi"/>
          <w:sz w:val="32"/>
          <w:szCs w:val="32"/>
        </w:rPr>
        <w:t xml:space="preserve"> </w:t>
      </w:r>
    </w:p>
    <w:p w14:paraId="7F795AF1" w14:textId="77777777" w:rsidR="004237DB" w:rsidRPr="004237DB" w:rsidRDefault="006535C4" w:rsidP="004237DB">
      <w:pPr>
        <w:pStyle w:val="ListParagraph"/>
        <w:numPr>
          <w:ilvl w:val="0"/>
          <w:numId w:val="69"/>
        </w:numPr>
        <w:rPr>
          <w:rFonts w:cstheme="minorHAnsi"/>
          <w:b/>
          <w:bCs/>
          <w:sz w:val="32"/>
          <w:szCs w:val="32"/>
          <w:u w:val="single"/>
        </w:rPr>
      </w:pPr>
      <w:r w:rsidRPr="004237DB">
        <w:rPr>
          <w:rFonts w:cstheme="minorHAnsi"/>
          <w:sz w:val="32"/>
          <w:szCs w:val="32"/>
        </w:rPr>
        <w:t>Supports outreach efforts by providing accurate and up-to-date contact information for clients in the Coordinated Entry System.</w:t>
      </w:r>
      <w:r w:rsidR="000B53D2" w:rsidRPr="004237DB">
        <w:rPr>
          <w:rFonts w:cstheme="minorHAnsi"/>
          <w:sz w:val="32"/>
          <w:szCs w:val="32"/>
        </w:rPr>
        <w:t xml:space="preserve"> </w:t>
      </w:r>
    </w:p>
    <w:p w14:paraId="38CD099D" w14:textId="73041A7E" w:rsidR="00B41069" w:rsidRPr="004237DB" w:rsidRDefault="000B53D2" w:rsidP="004237DB">
      <w:pPr>
        <w:pStyle w:val="ListParagraph"/>
        <w:numPr>
          <w:ilvl w:val="0"/>
          <w:numId w:val="69"/>
        </w:numPr>
        <w:rPr>
          <w:rFonts w:cstheme="minorHAnsi"/>
          <w:b/>
          <w:bCs/>
          <w:sz w:val="32"/>
          <w:szCs w:val="32"/>
          <w:u w:val="single"/>
        </w:rPr>
      </w:pPr>
      <w:r w:rsidRPr="004237DB">
        <w:rPr>
          <w:rFonts w:cstheme="minorHAnsi"/>
          <w:sz w:val="32"/>
          <w:szCs w:val="32"/>
        </w:rPr>
        <w:t>Facilitates efficient communication among service providers by providing quick access to essential client contact details.</w:t>
      </w:r>
    </w:p>
    <w:bookmarkStart w:id="17" w:name="_Toc109729263"/>
    <w:p w14:paraId="603269FD" w14:textId="77A78C1E" w:rsidR="00BB3A59" w:rsidRPr="00373AFF" w:rsidRDefault="00735701" w:rsidP="00BB3A59">
      <w:pPr>
        <w:pStyle w:val="Heading2"/>
        <w:spacing w:before="0" w:line="240" w:lineRule="auto"/>
        <w:rPr>
          <w:rFonts w:asciiTheme="minorHAnsi" w:hAnsiTheme="minorHAnsi" w:cstheme="minorHAnsi"/>
          <w:b/>
          <w:bCs/>
          <w:sz w:val="32"/>
          <w:szCs w:val="32"/>
        </w:rPr>
      </w:pPr>
      <w:r w:rsidRPr="00373AFF">
        <w:rPr>
          <w:rFonts w:asciiTheme="minorHAnsi" w:hAnsiTheme="minorHAnsi" w:cstheme="minorHAnsi"/>
          <w:b/>
          <w:bCs/>
          <w:noProof/>
          <w:sz w:val="32"/>
          <w:szCs w:val="32"/>
          <w:highlight w:val="yellow"/>
        </w:rPr>
        <w:lastRenderedPageBreak/>
        <mc:AlternateContent>
          <mc:Choice Requires="wps">
            <w:drawing>
              <wp:anchor distT="0" distB="0" distL="114300" distR="114300" simplePos="0" relativeHeight="251720704" behindDoc="0" locked="0" layoutInCell="1" allowOverlap="1" wp14:anchorId="12BE4C31" wp14:editId="6E265761">
                <wp:simplePos x="0" y="0"/>
                <wp:positionH relativeFrom="margin">
                  <wp:posOffset>189865</wp:posOffset>
                </wp:positionH>
                <wp:positionV relativeFrom="paragraph">
                  <wp:posOffset>1455420</wp:posOffset>
                </wp:positionV>
                <wp:extent cx="239395" cy="245110"/>
                <wp:effectExtent l="19050" t="19050" r="27305" b="21590"/>
                <wp:wrapTopAndBottom/>
                <wp:docPr id="120" name="Oval 31"/>
                <wp:cNvGraphicFramePr/>
                <a:graphic xmlns:a="http://schemas.openxmlformats.org/drawingml/2006/main">
                  <a:graphicData uri="http://schemas.microsoft.com/office/word/2010/wordprocessingShape">
                    <wps:wsp>
                      <wps:cNvSpPr/>
                      <wps:spPr>
                        <a:xfrm>
                          <a:off x="0" y="0"/>
                          <a:ext cx="239395" cy="245110"/>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D147E2" id="Oval 1" o:spid="_x0000_s1026" style="position:absolute;margin-left:14.95pt;margin-top:114.6pt;width:18.85pt;height:19.3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" fillcolor="#e71224" strokecolor="#e71224" strokeweight="2.25pt">
                <v:fill opacity="3341f"/>
                <v:stroke joinstyle="miter"/>
                <w10:wrap type="topAndBottom" anchorx="margin"/>
              </v:oval>
            </w:pict>
          </mc:Fallback>
        </mc:AlternateContent>
      </w:r>
      <w:r w:rsidR="00F23BC6" w:rsidRPr="00373AFF">
        <w:rPr>
          <w:rFonts w:asciiTheme="minorHAnsi" w:hAnsiTheme="minorHAnsi" w:cstheme="minorHAnsi"/>
          <w:b/>
          <w:bCs/>
          <w:noProof/>
          <w:sz w:val="32"/>
          <w:szCs w:val="32"/>
        </w:rPr>
        <mc:AlternateContent>
          <mc:Choice Requires="wps">
            <w:drawing>
              <wp:anchor distT="0" distB="0" distL="114300" distR="114300" simplePos="0" relativeHeight="251721728" behindDoc="0" locked="0" layoutInCell="1" allowOverlap="1" wp14:anchorId="3E3ECF5B" wp14:editId="1AA84715">
                <wp:simplePos x="0" y="0"/>
                <wp:positionH relativeFrom="column">
                  <wp:posOffset>716280</wp:posOffset>
                </wp:positionH>
                <wp:positionV relativeFrom="paragraph">
                  <wp:posOffset>2842260</wp:posOffset>
                </wp:positionV>
                <wp:extent cx="1257300" cy="1143000"/>
                <wp:effectExtent l="0" t="0" r="19050" b="19050"/>
                <wp:wrapTopAndBottom/>
                <wp:docPr id="121" name="Rectangle 30"/>
                <wp:cNvGraphicFramePr/>
                <a:graphic xmlns:a="http://schemas.openxmlformats.org/drawingml/2006/main">
                  <a:graphicData uri="http://schemas.microsoft.com/office/word/2010/wordprocessingShape">
                    <wps:wsp>
                      <wps:cNvSpPr/>
                      <wps:spPr>
                        <a:xfrm>
                          <a:off x="0" y="0"/>
                          <a:ext cx="1257300" cy="114300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CB799" id="Rectangle 1" o:spid="_x0000_s1026" style="position:absolute;margin-left:56.4pt;margin-top:223.8pt;width:99pt;height:9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" fillcolor="#e71224" strokecolor="#e71224" strokeweight="1pt">
                <v:fill opacity="3341f"/>
                <w10:wrap type="topAndBottom"/>
              </v:rect>
            </w:pict>
          </mc:Fallback>
        </mc:AlternateContent>
      </w:r>
      <w:r w:rsidR="00F23BC6" w:rsidRPr="00373AFF">
        <w:rPr>
          <w:rFonts w:asciiTheme="minorHAnsi" w:hAnsiTheme="minorHAnsi" w:cstheme="minorHAnsi"/>
          <w:b/>
          <w:bCs/>
          <w:noProof/>
          <w:sz w:val="32"/>
          <w:szCs w:val="32"/>
        </w:rPr>
        <w:drawing>
          <wp:anchor distT="0" distB="0" distL="114300" distR="114300" simplePos="0" relativeHeight="251719680" behindDoc="0" locked="0" layoutInCell="1" allowOverlap="1" wp14:anchorId="585E343C" wp14:editId="60B43934">
            <wp:simplePos x="0" y="0"/>
            <wp:positionH relativeFrom="margin">
              <wp:align>left</wp:align>
            </wp:positionH>
            <wp:positionV relativeFrom="paragraph">
              <wp:posOffset>363220</wp:posOffset>
            </wp:positionV>
            <wp:extent cx="2019300" cy="3810000"/>
            <wp:effectExtent l="133350" t="114300" r="133350" b="171450"/>
            <wp:wrapTopAndBottom/>
            <wp:docPr id="119" name="Picture 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137">
                      <a:extLst>
                        <a:ext uri="{28A0092B-C50C-407E-A947-70E740481C1C}">
                          <a14:useLocalDpi xmlns:a14="http://schemas.microsoft.com/office/drawing/2010/main" val="0"/>
                        </a:ext>
                      </a:extLst>
                    </a:blip>
                    <a:stretch>
                      <a:fillRect/>
                    </a:stretch>
                  </pic:blipFill>
                  <pic:spPr>
                    <a:xfrm>
                      <a:off x="0" y="0"/>
                      <a:ext cx="2019300" cy="381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BB3A59" w:rsidRPr="00373AFF">
        <w:rPr>
          <w:rFonts w:asciiTheme="minorHAnsi" w:hAnsiTheme="minorHAnsi" w:cstheme="minorHAnsi"/>
          <w:b/>
          <w:bCs/>
          <w:sz w:val="32"/>
          <w:szCs w:val="32"/>
        </w:rPr>
        <w:t>Data Quality Report</w:t>
      </w:r>
      <w:bookmarkEnd w:id="17"/>
    </w:p>
    <w:p w14:paraId="09190A8C" w14:textId="77777777" w:rsidR="00BB3A59" w:rsidRDefault="00BB3A59" w:rsidP="00BB3A59">
      <w:pPr>
        <w:spacing w:after="480" w:line="240" w:lineRule="auto"/>
      </w:pPr>
    </w:p>
    <w:p w14:paraId="20B64519" w14:textId="666B91FE" w:rsidR="00BB3A59" w:rsidRPr="008E51F3" w:rsidRDefault="00BB3A59" w:rsidP="00BB3A59">
      <w:pPr>
        <w:pStyle w:val="Heading3"/>
        <w:spacing w:before="0" w:line="240" w:lineRule="auto"/>
        <w:rPr>
          <w:rFonts w:asciiTheme="minorHAnsi" w:hAnsiTheme="minorHAnsi" w:cstheme="minorHAnsi"/>
          <w:b/>
          <w:bCs/>
          <w:sz w:val="32"/>
          <w:szCs w:val="32"/>
        </w:rPr>
      </w:pPr>
      <w:proofErr w:type="spellStart"/>
      <w:r w:rsidRPr="008E51F3">
        <w:rPr>
          <w:rFonts w:asciiTheme="minorHAnsi" w:hAnsiTheme="minorHAnsi" w:cstheme="minorHAnsi"/>
          <w:b/>
          <w:bCs/>
          <w:sz w:val="32"/>
          <w:szCs w:val="32"/>
        </w:rPr>
        <w:t>HoH</w:t>
      </w:r>
      <w:proofErr w:type="spellEnd"/>
      <w:r w:rsidRPr="008E51F3">
        <w:rPr>
          <w:rFonts w:asciiTheme="minorHAnsi" w:hAnsiTheme="minorHAnsi" w:cstheme="minorHAnsi"/>
          <w:b/>
          <w:bCs/>
          <w:sz w:val="32"/>
          <w:szCs w:val="32"/>
        </w:rPr>
        <w:t xml:space="preserve"> Issues</w:t>
      </w:r>
    </w:p>
    <w:p w14:paraId="183012A3" w14:textId="611001CA" w:rsidR="005B4E7C" w:rsidRDefault="008E51F3" w:rsidP="00C52278">
      <w:pPr>
        <w:rPr>
          <w:rFonts w:cstheme="minorHAnsi"/>
          <w:b/>
          <w:bCs/>
          <w:sz w:val="32"/>
          <w:szCs w:val="32"/>
          <w:u w:val="single"/>
        </w:rPr>
      </w:pPr>
      <w:r w:rsidRPr="008E51F3">
        <w:rPr>
          <w:rFonts w:cstheme="minorHAnsi"/>
          <w:b/>
          <w:bCs/>
          <w:sz w:val="32"/>
          <w:szCs w:val="32"/>
          <w:u w:val="single"/>
        </w:rPr>
        <w:t>Report Description</w:t>
      </w:r>
    </w:p>
    <w:p w14:paraId="296A5D0E" w14:textId="77777777" w:rsidR="004237DB" w:rsidRDefault="005B4E7C" w:rsidP="004237DB">
      <w:pPr>
        <w:pStyle w:val="ListParagraph"/>
        <w:numPr>
          <w:ilvl w:val="0"/>
          <w:numId w:val="70"/>
        </w:numPr>
        <w:rPr>
          <w:rFonts w:cstheme="minorHAnsi"/>
          <w:sz w:val="32"/>
          <w:szCs w:val="32"/>
        </w:rPr>
      </w:pPr>
      <w:r w:rsidRPr="004237DB">
        <w:rPr>
          <w:rFonts w:cstheme="minorHAnsi"/>
          <w:sz w:val="32"/>
          <w:szCs w:val="32"/>
        </w:rPr>
        <w:t>The Head of Household (</w:t>
      </w:r>
      <w:proofErr w:type="spellStart"/>
      <w:r w:rsidRPr="004237DB">
        <w:rPr>
          <w:rFonts w:cstheme="minorHAnsi"/>
          <w:sz w:val="32"/>
          <w:szCs w:val="32"/>
        </w:rPr>
        <w:t>HoH</w:t>
      </w:r>
      <w:proofErr w:type="spellEnd"/>
      <w:r w:rsidRPr="004237DB">
        <w:rPr>
          <w:rFonts w:cstheme="minorHAnsi"/>
          <w:sz w:val="32"/>
          <w:szCs w:val="32"/>
        </w:rPr>
        <w:t xml:space="preserve">) Issues Report is designed to identify and address any issues related to the head of household designation within the HMIS Database. </w:t>
      </w:r>
    </w:p>
    <w:p w14:paraId="66B65414" w14:textId="3E219553" w:rsidR="005B4E7C" w:rsidRPr="004237DB" w:rsidRDefault="005B4E7C" w:rsidP="004237DB">
      <w:pPr>
        <w:pStyle w:val="ListParagraph"/>
        <w:numPr>
          <w:ilvl w:val="0"/>
          <w:numId w:val="70"/>
        </w:numPr>
        <w:rPr>
          <w:rFonts w:cstheme="minorHAnsi"/>
          <w:sz w:val="32"/>
          <w:szCs w:val="32"/>
        </w:rPr>
      </w:pPr>
      <w:r w:rsidRPr="004237DB">
        <w:rPr>
          <w:rFonts w:cstheme="minorHAnsi"/>
          <w:sz w:val="32"/>
          <w:szCs w:val="32"/>
        </w:rPr>
        <w:t xml:space="preserve">This report aims to provide insights into data anomalies, discrepancies, or missing information associated with the </w:t>
      </w:r>
      <w:proofErr w:type="spellStart"/>
      <w:r w:rsidRPr="004237DB">
        <w:rPr>
          <w:rFonts w:cstheme="minorHAnsi"/>
          <w:sz w:val="32"/>
          <w:szCs w:val="32"/>
        </w:rPr>
        <w:t>HoH</w:t>
      </w:r>
      <w:proofErr w:type="spellEnd"/>
      <w:r w:rsidRPr="004237DB">
        <w:rPr>
          <w:rFonts w:cstheme="minorHAnsi"/>
          <w:sz w:val="32"/>
          <w:szCs w:val="32"/>
        </w:rPr>
        <w:t xml:space="preserve"> status, facilitating data quality improvement and accurate reporting.</w:t>
      </w:r>
    </w:p>
    <w:p w14:paraId="15B924A5" w14:textId="77777777" w:rsidR="004237DB" w:rsidRPr="004237DB" w:rsidRDefault="005B4E7C" w:rsidP="004237DB">
      <w:pPr>
        <w:pStyle w:val="ListParagraph"/>
        <w:numPr>
          <w:ilvl w:val="0"/>
          <w:numId w:val="70"/>
        </w:numPr>
        <w:rPr>
          <w:rFonts w:cstheme="minorHAnsi"/>
          <w:b/>
          <w:bCs/>
          <w:sz w:val="32"/>
          <w:szCs w:val="32"/>
          <w:u w:val="single"/>
        </w:rPr>
      </w:pPr>
      <w:r w:rsidRPr="004237DB">
        <w:rPr>
          <w:rFonts w:cstheme="minorHAnsi"/>
          <w:sz w:val="32"/>
          <w:szCs w:val="32"/>
        </w:rPr>
        <w:lastRenderedPageBreak/>
        <w:t>Facilitates the identification and correction of data anomalies related to the head of household designation, contributing to overall data quality improvement.</w:t>
      </w:r>
      <w:r w:rsidR="004C6B51" w:rsidRPr="004237DB">
        <w:rPr>
          <w:rFonts w:cstheme="minorHAnsi"/>
          <w:sz w:val="32"/>
          <w:szCs w:val="32"/>
        </w:rPr>
        <w:t xml:space="preserve"> </w:t>
      </w:r>
    </w:p>
    <w:p w14:paraId="1F283F4E" w14:textId="77777777" w:rsidR="004237DB" w:rsidRPr="004237DB" w:rsidRDefault="004C6B51" w:rsidP="004237DB">
      <w:pPr>
        <w:pStyle w:val="ListParagraph"/>
        <w:numPr>
          <w:ilvl w:val="0"/>
          <w:numId w:val="70"/>
        </w:numPr>
        <w:rPr>
          <w:rFonts w:cstheme="minorHAnsi"/>
          <w:b/>
          <w:bCs/>
          <w:sz w:val="32"/>
          <w:szCs w:val="32"/>
          <w:u w:val="single"/>
        </w:rPr>
      </w:pPr>
      <w:r w:rsidRPr="004237DB">
        <w:rPr>
          <w:rFonts w:cstheme="minorHAnsi"/>
          <w:sz w:val="32"/>
          <w:szCs w:val="32"/>
        </w:rPr>
        <w:t xml:space="preserve">Ensures accurate reporting by resolving issues associated with the head of household status in client records. </w:t>
      </w:r>
    </w:p>
    <w:p w14:paraId="0B859851" w14:textId="67E9CB1B" w:rsidR="00BB3A59" w:rsidRPr="007038E7" w:rsidRDefault="004C6B51" w:rsidP="007038E7">
      <w:pPr>
        <w:pStyle w:val="ListParagraph"/>
        <w:numPr>
          <w:ilvl w:val="0"/>
          <w:numId w:val="70"/>
        </w:numPr>
        <w:rPr>
          <w:rFonts w:cstheme="minorHAnsi"/>
          <w:b/>
          <w:bCs/>
          <w:sz w:val="32"/>
          <w:szCs w:val="32"/>
          <w:u w:val="single"/>
        </w:rPr>
      </w:pPr>
      <w:r w:rsidRPr="004237DB">
        <w:rPr>
          <w:rFonts w:cstheme="minorHAnsi"/>
          <w:sz w:val="32"/>
          <w:szCs w:val="32"/>
        </w:rPr>
        <w:t>Helps maintain compliance with reporting standards and ensures the integrity of head of household information in the HMIS Database.</w:t>
      </w:r>
    </w:p>
    <w:p w14:paraId="1F3112CD" w14:textId="7270F63F" w:rsidR="00BB3A59" w:rsidRPr="008E51F3" w:rsidRDefault="00BB3A59" w:rsidP="00BB3A59">
      <w:pPr>
        <w:pStyle w:val="Heading3"/>
        <w:spacing w:before="0" w:line="240" w:lineRule="auto"/>
        <w:rPr>
          <w:rFonts w:asciiTheme="minorHAnsi" w:hAnsiTheme="minorHAnsi" w:cstheme="minorHAnsi"/>
          <w:b/>
          <w:bCs/>
          <w:sz w:val="32"/>
          <w:szCs w:val="32"/>
        </w:rPr>
      </w:pPr>
      <w:r w:rsidRPr="008E51F3">
        <w:rPr>
          <w:rFonts w:asciiTheme="minorHAnsi" w:hAnsiTheme="minorHAnsi" w:cstheme="minorHAnsi"/>
          <w:b/>
          <w:bCs/>
          <w:sz w:val="32"/>
          <w:szCs w:val="32"/>
        </w:rPr>
        <w:t>Missing Client Location</w:t>
      </w:r>
    </w:p>
    <w:p w14:paraId="65AA1CF0" w14:textId="4E1F3DE5" w:rsidR="00056E1D" w:rsidRDefault="008E51F3" w:rsidP="008E51F3">
      <w:pPr>
        <w:rPr>
          <w:rFonts w:cstheme="minorHAnsi"/>
          <w:b/>
          <w:bCs/>
          <w:sz w:val="32"/>
          <w:szCs w:val="32"/>
          <w:u w:val="single"/>
        </w:rPr>
      </w:pPr>
      <w:r w:rsidRPr="008E51F3">
        <w:rPr>
          <w:rFonts w:cstheme="minorHAnsi"/>
          <w:b/>
          <w:bCs/>
          <w:sz w:val="32"/>
          <w:szCs w:val="32"/>
          <w:u w:val="single"/>
        </w:rPr>
        <w:t>Report Description</w:t>
      </w:r>
    </w:p>
    <w:p w14:paraId="2FD09627" w14:textId="77777777" w:rsidR="00BC56FC" w:rsidRDefault="00056E1D" w:rsidP="00BC56FC">
      <w:pPr>
        <w:pStyle w:val="ListParagraph"/>
        <w:numPr>
          <w:ilvl w:val="0"/>
          <w:numId w:val="71"/>
        </w:numPr>
        <w:rPr>
          <w:rFonts w:cstheme="minorHAnsi"/>
          <w:sz w:val="32"/>
          <w:szCs w:val="32"/>
        </w:rPr>
      </w:pPr>
      <w:r w:rsidRPr="00BC56FC">
        <w:rPr>
          <w:rFonts w:cstheme="minorHAnsi"/>
          <w:sz w:val="32"/>
          <w:szCs w:val="32"/>
        </w:rPr>
        <w:t xml:space="preserve">Missing Client Location Report is a specialized </w:t>
      </w:r>
      <w:r w:rsidR="00ED28D0" w:rsidRPr="00BC56FC">
        <w:rPr>
          <w:rFonts w:cstheme="minorHAnsi"/>
          <w:sz w:val="32"/>
          <w:szCs w:val="32"/>
        </w:rPr>
        <w:t>report</w:t>
      </w:r>
      <w:r w:rsidRPr="00BC56FC">
        <w:rPr>
          <w:rFonts w:cstheme="minorHAnsi"/>
          <w:sz w:val="32"/>
          <w:szCs w:val="32"/>
        </w:rPr>
        <w:t xml:space="preserve"> used to track and manage information about homeless individuals or clients whose current location is unknown. </w:t>
      </w:r>
    </w:p>
    <w:p w14:paraId="2885C865" w14:textId="77777777" w:rsidR="00BC56FC" w:rsidRDefault="00B44085" w:rsidP="00BC56FC">
      <w:pPr>
        <w:pStyle w:val="ListParagraph"/>
        <w:numPr>
          <w:ilvl w:val="0"/>
          <w:numId w:val="71"/>
        </w:numPr>
        <w:rPr>
          <w:rFonts w:cstheme="minorHAnsi"/>
          <w:sz w:val="32"/>
          <w:szCs w:val="32"/>
        </w:rPr>
      </w:pPr>
      <w:r w:rsidRPr="00BC56FC">
        <w:rPr>
          <w:rFonts w:cstheme="minorHAnsi"/>
          <w:sz w:val="32"/>
          <w:szCs w:val="32"/>
        </w:rPr>
        <w:t xml:space="preserve">This report within an HMIS database is crucial for maintaining accurate and up-to-date information about homeless individuals, ensuring the continuity of services, and addressing the unique challenges faced by this population. </w:t>
      </w:r>
    </w:p>
    <w:p w14:paraId="6600A6DD" w14:textId="107972E5" w:rsidR="00BC56FC" w:rsidRPr="00BC56FC" w:rsidRDefault="00B44085" w:rsidP="00BC56FC">
      <w:pPr>
        <w:pStyle w:val="ListParagraph"/>
        <w:numPr>
          <w:ilvl w:val="0"/>
          <w:numId w:val="71"/>
        </w:numPr>
        <w:rPr>
          <w:rFonts w:cstheme="minorHAnsi"/>
          <w:sz w:val="32"/>
          <w:szCs w:val="32"/>
        </w:rPr>
      </w:pPr>
      <w:r w:rsidRPr="00BC56FC">
        <w:rPr>
          <w:rFonts w:cstheme="minorHAnsi"/>
          <w:sz w:val="32"/>
          <w:szCs w:val="32"/>
        </w:rPr>
        <w:t>It helps organizations coordinate efforts to locate and support clients who may be difficult to reach or have transient living situations.</w:t>
      </w:r>
    </w:p>
    <w:p w14:paraId="728B7D57" w14:textId="77777777" w:rsidR="00BC56FC" w:rsidRDefault="00BC56FC" w:rsidP="00BB3A59">
      <w:pPr>
        <w:pStyle w:val="Heading3"/>
        <w:spacing w:before="0" w:line="240" w:lineRule="auto"/>
        <w:rPr>
          <w:rFonts w:asciiTheme="minorHAnsi" w:hAnsiTheme="minorHAnsi" w:cstheme="minorHAnsi"/>
          <w:b/>
          <w:bCs/>
          <w:sz w:val="32"/>
          <w:szCs w:val="32"/>
        </w:rPr>
      </w:pPr>
    </w:p>
    <w:p w14:paraId="13004D90" w14:textId="4D69E538" w:rsidR="00BB3A59" w:rsidRPr="008E51F3" w:rsidRDefault="00BB3A59" w:rsidP="00BB3A59">
      <w:pPr>
        <w:pStyle w:val="Heading3"/>
        <w:spacing w:before="0" w:line="240" w:lineRule="auto"/>
        <w:rPr>
          <w:rFonts w:asciiTheme="minorHAnsi" w:hAnsiTheme="minorHAnsi" w:cstheme="minorHAnsi"/>
          <w:b/>
          <w:bCs/>
          <w:sz w:val="32"/>
          <w:szCs w:val="32"/>
        </w:rPr>
      </w:pPr>
      <w:r w:rsidRPr="008E51F3">
        <w:rPr>
          <w:rFonts w:asciiTheme="minorHAnsi" w:hAnsiTheme="minorHAnsi" w:cstheme="minorHAnsi"/>
          <w:b/>
          <w:bCs/>
          <w:sz w:val="32"/>
          <w:szCs w:val="32"/>
        </w:rPr>
        <w:t>Missing Move-In Date</w:t>
      </w:r>
    </w:p>
    <w:p w14:paraId="33DEE6C1" w14:textId="47DCCC46" w:rsidR="006F3FA7" w:rsidRDefault="008E51F3" w:rsidP="008E51F3">
      <w:pPr>
        <w:rPr>
          <w:rFonts w:cstheme="minorHAnsi"/>
          <w:b/>
          <w:bCs/>
          <w:sz w:val="32"/>
          <w:szCs w:val="32"/>
          <w:u w:val="single"/>
        </w:rPr>
      </w:pPr>
      <w:r w:rsidRPr="008E51F3">
        <w:rPr>
          <w:rFonts w:cstheme="minorHAnsi"/>
          <w:b/>
          <w:bCs/>
          <w:sz w:val="32"/>
          <w:szCs w:val="32"/>
          <w:u w:val="single"/>
        </w:rPr>
        <w:t>Report Description</w:t>
      </w:r>
    </w:p>
    <w:p w14:paraId="13E64437" w14:textId="65D9655E" w:rsidR="00BC56FC" w:rsidRPr="00BC56FC" w:rsidRDefault="0020414C" w:rsidP="00BC56FC">
      <w:pPr>
        <w:pStyle w:val="ListParagraph"/>
        <w:numPr>
          <w:ilvl w:val="0"/>
          <w:numId w:val="72"/>
        </w:numPr>
        <w:rPr>
          <w:rFonts w:cstheme="minorHAnsi"/>
          <w:b/>
          <w:bCs/>
          <w:sz w:val="32"/>
          <w:szCs w:val="32"/>
          <w:u w:val="single"/>
        </w:rPr>
      </w:pPr>
      <w:r w:rsidRPr="00BC56FC">
        <w:rPr>
          <w:rFonts w:cstheme="minorHAnsi"/>
          <w:sz w:val="32"/>
          <w:szCs w:val="32"/>
        </w:rPr>
        <w:t xml:space="preserve">"Missing Move-In Date Report" </w:t>
      </w:r>
      <w:r w:rsidR="007E0DE9">
        <w:rPr>
          <w:rFonts w:cstheme="minorHAnsi"/>
          <w:sz w:val="32"/>
          <w:szCs w:val="32"/>
        </w:rPr>
        <w:t>refers</w:t>
      </w:r>
      <w:r w:rsidRPr="00BC56FC">
        <w:rPr>
          <w:rFonts w:cstheme="minorHAnsi"/>
          <w:sz w:val="32"/>
          <w:szCs w:val="32"/>
        </w:rPr>
        <w:t xml:space="preserve"> to a situation where the move-in date for a housing program participant is not available or has not been recorded. In the context of homeless services, </w:t>
      </w:r>
      <w:r w:rsidRPr="00BC56FC">
        <w:rPr>
          <w:rFonts w:cstheme="minorHAnsi"/>
          <w:sz w:val="32"/>
          <w:szCs w:val="32"/>
        </w:rPr>
        <w:lastRenderedPageBreak/>
        <w:t xml:space="preserve">accurate and detailed data is crucial for effective case management. </w:t>
      </w:r>
    </w:p>
    <w:p w14:paraId="6B76548B" w14:textId="77777777" w:rsidR="00BC56FC" w:rsidRPr="00BC56FC" w:rsidRDefault="001E5914" w:rsidP="00BC56FC">
      <w:pPr>
        <w:pStyle w:val="ListParagraph"/>
        <w:numPr>
          <w:ilvl w:val="0"/>
          <w:numId w:val="72"/>
        </w:numPr>
        <w:rPr>
          <w:rFonts w:cstheme="minorHAnsi"/>
          <w:b/>
          <w:bCs/>
          <w:sz w:val="32"/>
          <w:szCs w:val="32"/>
          <w:u w:val="single"/>
        </w:rPr>
      </w:pPr>
      <w:r w:rsidRPr="00BC56FC">
        <w:rPr>
          <w:rFonts w:cstheme="minorHAnsi"/>
          <w:sz w:val="32"/>
          <w:szCs w:val="32"/>
        </w:rPr>
        <w:t xml:space="preserve">This report is crucial for organizations providing homeless services to ensure accurate tracking of participant progress, report generation, and compliance with program requirements. </w:t>
      </w:r>
    </w:p>
    <w:p w14:paraId="0DAC48A9" w14:textId="53C37929" w:rsidR="00BB3A59" w:rsidRPr="007E0DE9" w:rsidRDefault="001E5914" w:rsidP="00253B48">
      <w:pPr>
        <w:pStyle w:val="ListParagraph"/>
        <w:numPr>
          <w:ilvl w:val="0"/>
          <w:numId w:val="72"/>
        </w:numPr>
        <w:rPr>
          <w:rFonts w:cstheme="minorHAnsi"/>
          <w:b/>
          <w:bCs/>
          <w:sz w:val="32"/>
          <w:szCs w:val="32"/>
          <w:u w:val="single"/>
        </w:rPr>
      </w:pPr>
      <w:r w:rsidRPr="00BC56FC">
        <w:rPr>
          <w:rFonts w:cstheme="minorHAnsi"/>
          <w:sz w:val="32"/>
          <w:szCs w:val="32"/>
        </w:rPr>
        <w:t>It helps identify and address gaps in data, ensuring that the HMIS is a reliable tool for effective case management and reporting.</w:t>
      </w:r>
    </w:p>
    <w:p w14:paraId="0D0C00D9" w14:textId="77777777" w:rsidR="007E0DE9" w:rsidRPr="007E0DE9" w:rsidRDefault="007E0DE9" w:rsidP="007E0DE9">
      <w:pPr>
        <w:ind w:left="360"/>
        <w:rPr>
          <w:rFonts w:cstheme="minorHAnsi"/>
          <w:b/>
          <w:bCs/>
          <w:sz w:val="32"/>
          <w:szCs w:val="32"/>
          <w:u w:val="single"/>
        </w:rPr>
      </w:pPr>
    </w:p>
    <w:p w14:paraId="256C297A" w14:textId="13FFCFF7" w:rsidR="00BB3A59" w:rsidRPr="008E51F3" w:rsidRDefault="00BB3A59" w:rsidP="00BB3A59">
      <w:pPr>
        <w:pStyle w:val="Heading3"/>
        <w:spacing w:before="0" w:line="240" w:lineRule="auto"/>
        <w:rPr>
          <w:rFonts w:asciiTheme="minorHAnsi" w:hAnsiTheme="minorHAnsi" w:cstheme="minorHAnsi"/>
          <w:b/>
          <w:bCs/>
          <w:sz w:val="32"/>
          <w:szCs w:val="32"/>
        </w:rPr>
      </w:pPr>
      <w:r w:rsidRPr="008E51F3">
        <w:rPr>
          <w:rFonts w:asciiTheme="minorHAnsi" w:hAnsiTheme="minorHAnsi" w:cstheme="minorHAnsi"/>
          <w:b/>
          <w:bCs/>
          <w:sz w:val="32"/>
          <w:szCs w:val="32"/>
        </w:rPr>
        <w:t>Missing 3.917</w:t>
      </w:r>
    </w:p>
    <w:p w14:paraId="18F31EBC" w14:textId="602179BE" w:rsidR="00314914" w:rsidRDefault="008E51F3" w:rsidP="008E51F3">
      <w:pPr>
        <w:rPr>
          <w:rFonts w:cstheme="minorHAnsi"/>
          <w:b/>
          <w:bCs/>
          <w:sz w:val="32"/>
          <w:szCs w:val="32"/>
          <w:u w:val="single"/>
        </w:rPr>
      </w:pPr>
      <w:r w:rsidRPr="008E51F3">
        <w:rPr>
          <w:rFonts w:cstheme="minorHAnsi"/>
          <w:b/>
          <w:bCs/>
          <w:sz w:val="32"/>
          <w:szCs w:val="32"/>
          <w:u w:val="single"/>
        </w:rPr>
        <w:t>Report Description</w:t>
      </w:r>
    </w:p>
    <w:p w14:paraId="726249EC" w14:textId="77777777" w:rsidR="00253B48" w:rsidRPr="00253B48" w:rsidRDefault="00314914" w:rsidP="00253B48">
      <w:pPr>
        <w:pStyle w:val="ListParagraph"/>
        <w:numPr>
          <w:ilvl w:val="0"/>
          <w:numId w:val="73"/>
        </w:numPr>
        <w:rPr>
          <w:rFonts w:cstheme="minorHAnsi"/>
          <w:b/>
          <w:bCs/>
          <w:sz w:val="32"/>
          <w:szCs w:val="32"/>
          <w:u w:val="single"/>
        </w:rPr>
      </w:pPr>
      <w:r w:rsidRPr="00253B48">
        <w:rPr>
          <w:rFonts w:cstheme="minorHAnsi"/>
          <w:sz w:val="32"/>
          <w:szCs w:val="32"/>
        </w:rPr>
        <w:t xml:space="preserve">Universal Data Element 3.917 represents a crucial piece of information within the HMIS, essential for accurate tracking and reporting of homeless services. </w:t>
      </w:r>
    </w:p>
    <w:p w14:paraId="7E05D559" w14:textId="77777777" w:rsidR="00253B48" w:rsidRPr="00253B48" w:rsidRDefault="00314914" w:rsidP="00253B48">
      <w:pPr>
        <w:pStyle w:val="ListParagraph"/>
        <w:numPr>
          <w:ilvl w:val="0"/>
          <w:numId w:val="73"/>
        </w:numPr>
        <w:rPr>
          <w:rFonts w:cstheme="minorHAnsi"/>
          <w:b/>
          <w:bCs/>
          <w:sz w:val="32"/>
          <w:szCs w:val="32"/>
          <w:u w:val="single"/>
        </w:rPr>
      </w:pPr>
      <w:r w:rsidRPr="00253B48">
        <w:rPr>
          <w:rFonts w:cstheme="minorHAnsi"/>
          <w:sz w:val="32"/>
          <w:szCs w:val="32"/>
        </w:rPr>
        <w:t>The purpose of this report is to address and resolve instances where Universal Data Element 3.917 is missing, ensuring data completeness and integrity.</w:t>
      </w:r>
      <w:r w:rsidR="00F862FE" w:rsidRPr="00253B48">
        <w:rPr>
          <w:rFonts w:cstheme="minorHAnsi"/>
          <w:sz w:val="32"/>
          <w:szCs w:val="32"/>
        </w:rPr>
        <w:t xml:space="preserve"> </w:t>
      </w:r>
    </w:p>
    <w:p w14:paraId="659F6D62" w14:textId="40D208D8" w:rsidR="007E0DE9" w:rsidRPr="007038E7" w:rsidRDefault="00F862FE" w:rsidP="007038E7">
      <w:pPr>
        <w:pStyle w:val="ListParagraph"/>
        <w:numPr>
          <w:ilvl w:val="0"/>
          <w:numId w:val="73"/>
        </w:numPr>
        <w:rPr>
          <w:rFonts w:cstheme="minorHAnsi"/>
          <w:b/>
          <w:bCs/>
          <w:sz w:val="32"/>
          <w:szCs w:val="32"/>
          <w:u w:val="single"/>
        </w:rPr>
      </w:pPr>
      <w:r w:rsidRPr="00253B48">
        <w:rPr>
          <w:rFonts w:cstheme="minorHAnsi"/>
          <w:sz w:val="32"/>
          <w:szCs w:val="32"/>
        </w:rPr>
        <w:t>This report is crucial for maintaining data integrity within the HMIS, ensuring accurate reporting, and addressing any issues that may impact the quality of services provided to homeless individuals.</w:t>
      </w:r>
      <w:bookmarkStart w:id="18" w:name="_Hlk154751124"/>
    </w:p>
    <w:p w14:paraId="5EC050B1" w14:textId="77777777" w:rsidR="007E0DE9" w:rsidRDefault="007E0DE9" w:rsidP="00BB3A59">
      <w:pPr>
        <w:pStyle w:val="Heading3"/>
        <w:spacing w:before="0" w:line="240" w:lineRule="auto"/>
        <w:rPr>
          <w:rFonts w:asciiTheme="minorHAnsi" w:hAnsiTheme="minorHAnsi" w:cstheme="minorHAnsi"/>
          <w:b/>
          <w:bCs/>
          <w:sz w:val="32"/>
          <w:szCs w:val="32"/>
        </w:rPr>
      </w:pPr>
    </w:p>
    <w:p w14:paraId="65F334D5" w14:textId="30343ACB" w:rsidR="00BB3A59" w:rsidRPr="008E51F3" w:rsidRDefault="00BB3A59" w:rsidP="00BB3A59">
      <w:pPr>
        <w:pStyle w:val="Heading3"/>
        <w:spacing w:before="0" w:line="240" w:lineRule="auto"/>
        <w:rPr>
          <w:rFonts w:asciiTheme="minorHAnsi" w:hAnsiTheme="minorHAnsi" w:cstheme="minorHAnsi"/>
          <w:b/>
          <w:bCs/>
          <w:sz w:val="32"/>
          <w:szCs w:val="32"/>
        </w:rPr>
      </w:pPr>
      <w:r w:rsidRPr="008E51F3">
        <w:rPr>
          <w:rFonts w:asciiTheme="minorHAnsi" w:hAnsiTheme="minorHAnsi" w:cstheme="minorHAnsi"/>
          <w:b/>
          <w:bCs/>
          <w:sz w:val="32"/>
          <w:szCs w:val="32"/>
        </w:rPr>
        <w:t>Missing DV</w:t>
      </w:r>
    </w:p>
    <w:bookmarkEnd w:id="18"/>
    <w:p w14:paraId="1FB26FDF" w14:textId="7B63969B" w:rsidR="00A3121E" w:rsidRDefault="008E51F3" w:rsidP="008E51F3">
      <w:pPr>
        <w:rPr>
          <w:rFonts w:cstheme="minorHAnsi"/>
          <w:b/>
          <w:bCs/>
          <w:sz w:val="32"/>
          <w:szCs w:val="32"/>
          <w:u w:val="single"/>
        </w:rPr>
      </w:pPr>
      <w:r w:rsidRPr="008E51F3">
        <w:rPr>
          <w:rFonts w:cstheme="minorHAnsi"/>
          <w:b/>
          <w:bCs/>
          <w:sz w:val="32"/>
          <w:szCs w:val="32"/>
          <w:u w:val="single"/>
        </w:rPr>
        <w:t>Report Description</w:t>
      </w:r>
    </w:p>
    <w:p w14:paraId="43CEC55C" w14:textId="77777777" w:rsidR="007E0DE9" w:rsidRDefault="00D6269E" w:rsidP="007E0DE9">
      <w:pPr>
        <w:pStyle w:val="ListParagraph"/>
        <w:numPr>
          <w:ilvl w:val="0"/>
          <w:numId w:val="74"/>
        </w:numPr>
        <w:rPr>
          <w:rFonts w:cstheme="minorHAnsi"/>
          <w:sz w:val="32"/>
          <w:szCs w:val="32"/>
        </w:rPr>
      </w:pPr>
      <w:r w:rsidRPr="007E0DE9">
        <w:rPr>
          <w:rFonts w:cstheme="minorHAnsi"/>
          <w:sz w:val="32"/>
          <w:szCs w:val="32"/>
        </w:rPr>
        <w:t xml:space="preserve">The Missing DV Report within the HMIS database is a crucial tool designed to identify and rectify instances where essential Domestic Violence data is absent. </w:t>
      </w:r>
    </w:p>
    <w:p w14:paraId="45EA3CDB" w14:textId="09E225BF" w:rsidR="00A3121E" w:rsidRPr="007E0DE9" w:rsidRDefault="00D6269E" w:rsidP="007E0DE9">
      <w:pPr>
        <w:pStyle w:val="ListParagraph"/>
        <w:numPr>
          <w:ilvl w:val="0"/>
          <w:numId w:val="74"/>
        </w:numPr>
        <w:rPr>
          <w:rFonts w:cstheme="minorHAnsi"/>
          <w:sz w:val="32"/>
          <w:szCs w:val="32"/>
        </w:rPr>
      </w:pPr>
      <w:r w:rsidRPr="007E0DE9">
        <w:rPr>
          <w:rFonts w:cstheme="minorHAnsi"/>
          <w:sz w:val="32"/>
          <w:szCs w:val="32"/>
        </w:rPr>
        <w:lastRenderedPageBreak/>
        <w:t>The purpose of this report is to ensure the comprehensive documentation of Domestic Violence incidents, supporting effective case management and intervention strategies for clients experiencing or at risk of domestic violence.</w:t>
      </w:r>
    </w:p>
    <w:p w14:paraId="2CE815F1" w14:textId="1E0D3474" w:rsidR="00F6174F" w:rsidRDefault="00F6174F" w:rsidP="00F6174F">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Homeless Information</w:t>
      </w:r>
    </w:p>
    <w:p w14:paraId="7BA1FF3C" w14:textId="0471F74F" w:rsidR="00F6174F" w:rsidRPr="00F6174F" w:rsidRDefault="00D66F07" w:rsidP="00F6174F">
      <w:r>
        <w:rPr>
          <w:noProof/>
        </w:rPr>
        <mc:AlternateContent>
          <mc:Choice Requires="wps">
            <w:drawing>
              <wp:anchor distT="0" distB="0" distL="114300" distR="114300" simplePos="0" relativeHeight="251740160" behindDoc="0" locked="0" layoutInCell="1" allowOverlap="1" wp14:anchorId="23293225" wp14:editId="375E2C8E">
                <wp:simplePos x="0" y="0"/>
                <wp:positionH relativeFrom="column">
                  <wp:posOffset>807720</wp:posOffset>
                </wp:positionH>
                <wp:positionV relativeFrom="paragraph">
                  <wp:posOffset>1272540</wp:posOffset>
                </wp:positionV>
                <wp:extent cx="1584960" cy="2994660"/>
                <wp:effectExtent l="0" t="0" r="15240" b="15240"/>
                <wp:wrapNone/>
                <wp:docPr id="1084111790" name="Rectangle 68"/>
                <wp:cNvGraphicFramePr/>
                <a:graphic xmlns:a="http://schemas.openxmlformats.org/drawingml/2006/main">
                  <a:graphicData uri="http://schemas.microsoft.com/office/word/2010/wordprocessingShape">
                    <wps:wsp>
                      <wps:cNvSpPr/>
                      <wps:spPr>
                        <a:xfrm>
                          <a:off x="0" y="0"/>
                          <a:ext cx="1584960" cy="29946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7307114" id="Rectangle 1" o:spid="_x0000_s1026" style="position:absolute;margin-left:63.6pt;margin-top:100.2pt;width:124.8pt;height:235.8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" filled="f" strokecolor="red" strokeweight="2pt"/>
            </w:pict>
          </mc:Fallback>
        </mc:AlternateContent>
      </w:r>
      <w:r>
        <w:rPr>
          <w:noProof/>
        </w:rPr>
        <mc:AlternateContent>
          <mc:Choice Requires="wps">
            <w:drawing>
              <wp:anchor distT="0" distB="0" distL="114300" distR="114300" simplePos="0" relativeHeight="251739136" behindDoc="0" locked="0" layoutInCell="1" allowOverlap="1" wp14:anchorId="1B87A8FB" wp14:editId="7D0405F9">
                <wp:simplePos x="0" y="0"/>
                <wp:positionH relativeFrom="column">
                  <wp:posOffset>83820</wp:posOffset>
                </wp:positionH>
                <wp:positionV relativeFrom="paragraph">
                  <wp:posOffset>1363980</wp:posOffset>
                </wp:positionV>
                <wp:extent cx="457200" cy="457200"/>
                <wp:effectExtent l="0" t="0" r="19050" b="19050"/>
                <wp:wrapNone/>
                <wp:docPr id="1086522091" name="Flowchart: Connector 67"/>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ACCE99" id="Flowchart: Connector 1" o:spid="_x0000_s1026" type="#_x0000_t120" style="position:absolute;margin-left:6.6pt;margin-top:107.4pt;width:36pt;height:36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" filled="f" strokecolor="red" strokeweight="2pt"/>
            </w:pict>
          </mc:Fallback>
        </mc:AlternateContent>
      </w:r>
      <w:r w:rsidR="00391500">
        <w:rPr>
          <w:noProof/>
        </w:rPr>
        <w:drawing>
          <wp:inline distT="0" distB="0" distL="0" distR="0" wp14:anchorId="1D922AF9" wp14:editId="39E0C0FF">
            <wp:extent cx="2248921" cy="4145280"/>
            <wp:effectExtent l="133350" t="114300" r="132715" b="160020"/>
            <wp:docPr id="1503043605" name="Picture 6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43605" name="Picture 66" descr="Graphical user interface, text, application&#10;&#10;Description automatically generated"/>
                    <pic:cNvPicPr/>
                  </pic:nvPicPr>
                  <pic:blipFill>
                    <a:blip r:embed="rId138"/>
                    <a:stretch>
                      <a:fillRect/>
                    </a:stretch>
                  </pic:blipFill>
                  <pic:spPr>
                    <a:xfrm>
                      <a:off x="0" y="0"/>
                      <a:ext cx="2255899" cy="41581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928B5E3" w14:textId="31DBCC87" w:rsidR="00C12040" w:rsidRDefault="00C12040" w:rsidP="00C12040">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 xml:space="preserve">Homeless </w:t>
      </w:r>
      <w:r w:rsidR="00FA0847">
        <w:rPr>
          <w:rFonts w:asciiTheme="minorHAnsi" w:hAnsiTheme="minorHAnsi" w:cstheme="minorHAnsi"/>
          <w:b/>
          <w:bCs/>
          <w:sz w:val="32"/>
          <w:szCs w:val="32"/>
        </w:rPr>
        <w:t>Start Date</w:t>
      </w:r>
      <w:r w:rsidR="00646615">
        <w:rPr>
          <w:rFonts w:asciiTheme="minorHAnsi" w:hAnsiTheme="minorHAnsi" w:cstheme="minorHAnsi"/>
          <w:b/>
          <w:bCs/>
          <w:sz w:val="32"/>
          <w:szCs w:val="32"/>
        </w:rPr>
        <w:t>&gt;Assessment/Enrollment Date</w:t>
      </w:r>
    </w:p>
    <w:p w14:paraId="78445B8C" w14:textId="0B858E69" w:rsidR="00FA0847" w:rsidRDefault="00FA0847" w:rsidP="00FA0847">
      <w:pPr>
        <w:rPr>
          <w:rFonts w:cstheme="minorHAnsi"/>
          <w:b/>
          <w:bCs/>
          <w:sz w:val="32"/>
          <w:szCs w:val="32"/>
          <w:u w:val="single"/>
        </w:rPr>
      </w:pPr>
      <w:r w:rsidRPr="00FA0847">
        <w:rPr>
          <w:rFonts w:cstheme="minorHAnsi"/>
          <w:b/>
          <w:bCs/>
          <w:sz w:val="32"/>
          <w:szCs w:val="32"/>
          <w:u w:val="single"/>
        </w:rPr>
        <w:t>Report Description</w:t>
      </w:r>
    </w:p>
    <w:p w14:paraId="2FC2BA67" w14:textId="77777777" w:rsidR="0001111A" w:rsidRDefault="00DF61E5" w:rsidP="0001111A">
      <w:pPr>
        <w:pStyle w:val="ListParagraph"/>
        <w:numPr>
          <w:ilvl w:val="0"/>
          <w:numId w:val="75"/>
        </w:numPr>
        <w:rPr>
          <w:rFonts w:cstheme="minorHAnsi"/>
          <w:sz w:val="32"/>
          <w:szCs w:val="32"/>
        </w:rPr>
      </w:pPr>
      <w:r w:rsidRPr="0001111A">
        <w:rPr>
          <w:rFonts w:cstheme="minorHAnsi"/>
          <w:sz w:val="32"/>
          <w:szCs w:val="32"/>
        </w:rPr>
        <w:t xml:space="preserve">The Clients with Inconsistent Homeless Start Dates Report is designed to identify clients within the HMIS Database whose "Approximate Homeless Start Date" is recorded as greater than their Assessment Date or Enroll Date. </w:t>
      </w:r>
    </w:p>
    <w:p w14:paraId="7EE5BDBF" w14:textId="33C1E032" w:rsidR="00CC5208" w:rsidRPr="0001111A" w:rsidRDefault="00DF61E5" w:rsidP="0001111A">
      <w:pPr>
        <w:pStyle w:val="ListParagraph"/>
        <w:numPr>
          <w:ilvl w:val="0"/>
          <w:numId w:val="75"/>
        </w:numPr>
        <w:rPr>
          <w:rFonts w:cstheme="minorHAnsi"/>
          <w:sz w:val="32"/>
          <w:szCs w:val="32"/>
        </w:rPr>
      </w:pPr>
      <w:r w:rsidRPr="0001111A">
        <w:rPr>
          <w:rFonts w:cstheme="minorHAnsi"/>
          <w:sz w:val="32"/>
          <w:szCs w:val="32"/>
        </w:rPr>
        <w:lastRenderedPageBreak/>
        <w:t>This report aims to highlight inconsistencies in the data related to clients' homelessness start dates, facilitating data quality management and ensuring accuracy.</w:t>
      </w:r>
    </w:p>
    <w:p w14:paraId="2E1BFF29" w14:textId="77777777" w:rsidR="0001111A" w:rsidRPr="0001111A" w:rsidRDefault="002C1081" w:rsidP="0001111A">
      <w:pPr>
        <w:pStyle w:val="ListParagraph"/>
        <w:numPr>
          <w:ilvl w:val="0"/>
          <w:numId w:val="75"/>
        </w:numPr>
        <w:rPr>
          <w:rFonts w:cstheme="minorHAnsi"/>
          <w:b/>
          <w:bCs/>
          <w:sz w:val="32"/>
          <w:szCs w:val="32"/>
          <w:u w:val="single"/>
        </w:rPr>
      </w:pPr>
      <w:r w:rsidRPr="0001111A">
        <w:rPr>
          <w:rFonts w:cstheme="minorHAnsi"/>
          <w:sz w:val="32"/>
          <w:szCs w:val="32"/>
        </w:rPr>
        <w:t xml:space="preserve">Supports data quality management efforts by identifying and addressing inconsistencies in the recording of homeless start dates. </w:t>
      </w:r>
    </w:p>
    <w:p w14:paraId="630FDA52" w14:textId="77777777" w:rsidR="0001111A" w:rsidRPr="0001111A" w:rsidRDefault="002C1081" w:rsidP="0001111A">
      <w:pPr>
        <w:pStyle w:val="ListParagraph"/>
        <w:numPr>
          <w:ilvl w:val="0"/>
          <w:numId w:val="75"/>
        </w:numPr>
        <w:rPr>
          <w:rFonts w:cstheme="minorHAnsi"/>
          <w:b/>
          <w:bCs/>
          <w:sz w:val="32"/>
          <w:szCs w:val="32"/>
          <w:u w:val="single"/>
        </w:rPr>
      </w:pPr>
      <w:r w:rsidRPr="0001111A">
        <w:rPr>
          <w:rFonts w:cstheme="minorHAnsi"/>
          <w:sz w:val="32"/>
          <w:szCs w:val="32"/>
        </w:rPr>
        <w:t>Contributes to improved accuracy and reliability of client data by rectifying discrepancies related to homeless start dates.</w:t>
      </w:r>
      <w:r w:rsidR="004A5677" w:rsidRPr="0001111A">
        <w:rPr>
          <w:rFonts w:cstheme="minorHAnsi"/>
          <w:sz w:val="32"/>
          <w:szCs w:val="32"/>
        </w:rPr>
        <w:t xml:space="preserve"> </w:t>
      </w:r>
    </w:p>
    <w:p w14:paraId="1218D30F" w14:textId="0318A21D" w:rsidR="00DF61E5" w:rsidRPr="0001111A" w:rsidRDefault="004A5677" w:rsidP="0001111A">
      <w:pPr>
        <w:pStyle w:val="ListParagraph"/>
        <w:numPr>
          <w:ilvl w:val="0"/>
          <w:numId w:val="75"/>
        </w:numPr>
        <w:rPr>
          <w:rFonts w:cstheme="minorHAnsi"/>
          <w:b/>
          <w:bCs/>
          <w:sz w:val="32"/>
          <w:szCs w:val="32"/>
          <w:u w:val="single"/>
        </w:rPr>
      </w:pPr>
      <w:r w:rsidRPr="0001111A">
        <w:rPr>
          <w:rFonts w:cstheme="minorHAnsi"/>
          <w:sz w:val="32"/>
          <w:szCs w:val="32"/>
        </w:rPr>
        <w:t>Ensures that data used for service planning and delivery is consistent and reliable, leading to improved client outcomes.</w:t>
      </w:r>
    </w:p>
    <w:p w14:paraId="324EA20C" w14:textId="77777777" w:rsidR="004A5677" w:rsidRDefault="004A5677" w:rsidP="00C12040">
      <w:pPr>
        <w:pStyle w:val="Heading3"/>
        <w:spacing w:before="0" w:line="240" w:lineRule="auto"/>
        <w:rPr>
          <w:rFonts w:asciiTheme="minorHAnsi" w:hAnsiTheme="minorHAnsi" w:cstheme="minorHAnsi"/>
          <w:b/>
          <w:bCs/>
          <w:sz w:val="32"/>
          <w:szCs w:val="32"/>
        </w:rPr>
      </w:pPr>
    </w:p>
    <w:p w14:paraId="29D6C61E" w14:textId="77B33D96" w:rsidR="00C12040" w:rsidRDefault="00646615" w:rsidP="00C12040">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1 Time</w:t>
      </w:r>
      <w:r w:rsidR="006C2375">
        <w:rPr>
          <w:rFonts w:asciiTheme="minorHAnsi" w:hAnsiTheme="minorHAnsi" w:cstheme="minorHAnsi"/>
          <w:b/>
          <w:bCs/>
          <w:sz w:val="32"/>
          <w:szCs w:val="32"/>
        </w:rPr>
        <w:t xml:space="preserve"> Homeless/ Continuous Period Mismatch</w:t>
      </w:r>
    </w:p>
    <w:p w14:paraId="0C0B0682" w14:textId="2F084DEC" w:rsidR="009B02F3" w:rsidRDefault="00FA0847" w:rsidP="00FA0847">
      <w:pPr>
        <w:rPr>
          <w:rFonts w:cstheme="minorHAnsi"/>
          <w:b/>
          <w:bCs/>
          <w:sz w:val="32"/>
          <w:szCs w:val="32"/>
          <w:u w:val="single"/>
        </w:rPr>
      </w:pPr>
      <w:r w:rsidRPr="00FA0847">
        <w:rPr>
          <w:rFonts w:cstheme="minorHAnsi"/>
          <w:b/>
          <w:bCs/>
          <w:sz w:val="32"/>
          <w:szCs w:val="32"/>
          <w:u w:val="single"/>
        </w:rPr>
        <w:t>Report Description</w:t>
      </w:r>
    </w:p>
    <w:p w14:paraId="05D11107" w14:textId="77777777" w:rsidR="00DC6697" w:rsidRDefault="009B02F3" w:rsidP="00DC6697">
      <w:pPr>
        <w:pStyle w:val="ListParagraph"/>
        <w:numPr>
          <w:ilvl w:val="0"/>
          <w:numId w:val="76"/>
        </w:numPr>
        <w:rPr>
          <w:rFonts w:cstheme="minorHAnsi"/>
          <w:sz w:val="32"/>
          <w:szCs w:val="32"/>
        </w:rPr>
      </w:pPr>
      <w:r w:rsidRPr="00DC6697">
        <w:rPr>
          <w:rFonts w:cstheme="minorHAnsi"/>
          <w:sz w:val="32"/>
          <w:szCs w:val="32"/>
        </w:rPr>
        <w:t xml:space="preserve">The Clients with Inconsistent Homelessness Duration Report is designed to identify clients within the HMIS Database who have reported an episode of homelessness in the past 3 years with an "Approximate Homeless Start Date" of less than 1 year. </w:t>
      </w:r>
    </w:p>
    <w:p w14:paraId="03DF7B6F" w14:textId="543EBC77" w:rsidR="000809D8" w:rsidRPr="00DC6697" w:rsidRDefault="009B02F3" w:rsidP="00DC6697">
      <w:pPr>
        <w:pStyle w:val="ListParagraph"/>
        <w:numPr>
          <w:ilvl w:val="0"/>
          <w:numId w:val="76"/>
        </w:numPr>
        <w:rPr>
          <w:rFonts w:cstheme="minorHAnsi"/>
          <w:sz w:val="32"/>
          <w:szCs w:val="32"/>
        </w:rPr>
      </w:pPr>
      <w:r w:rsidRPr="00DC6697">
        <w:rPr>
          <w:rFonts w:cstheme="minorHAnsi"/>
          <w:sz w:val="32"/>
          <w:szCs w:val="32"/>
        </w:rPr>
        <w:t>However, these clients also report being homeless for more than 1 year within the last 3 years, highlighting potential inconsistencies in reported homelessness duration.</w:t>
      </w:r>
      <w:r w:rsidR="000809D8" w:rsidRPr="00DC6697">
        <w:rPr>
          <w:rFonts w:cstheme="minorHAnsi"/>
          <w:sz w:val="32"/>
          <w:szCs w:val="32"/>
        </w:rPr>
        <w:t xml:space="preserve"> </w:t>
      </w:r>
    </w:p>
    <w:p w14:paraId="134B29F9" w14:textId="77777777" w:rsidR="00DC6697" w:rsidRPr="00DC6697" w:rsidRDefault="000809D8" w:rsidP="00DC6697">
      <w:pPr>
        <w:pStyle w:val="ListParagraph"/>
        <w:numPr>
          <w:ilvl w:val="0"/>
          <w:numId w:val="76"/>
        </w:numPr>
        <w:rPr>
          <w:rFonts w:cstheme="minorHAnsi"/>
          <w:b/>
          <w:bCs/>
          <w:sz w:val="32"/>
          <w:szCs w:val="32"/>
          <w:u w:val="single"/>
        </w:rPr>
      </w:pPr>
      <w:r w:rsidRPr="00DC6697">
        <w:rPr>
          <w:rFonts w:cstheme="minorHAnsi"/>
          <w:sz w:val="32"/>
          <w:szCs w:val="32"/>
        </w:rPr>
        <w:t xml:space="preserve">Supports data quality management efforts by identifying and addressing inconsistencies in reported homelessness duration. </w:t>
      </w:r>
    </w:p>
    <w:p w14:paraId="264C0583" w14:textId="77777777" w:rsidR="00DC6697" w:rsidRPr="00DC6697" w:rsidRDefault="000809D8" w:rsidP="00DC6697">
      <w:pPr>
        <w:pStyle w:val="ListParagraph"/>
        <w:numPr>
          <w:ilvl w:val="0"/>
          <w:numId w:val="76"/>
        </w:numPr>
        <w:rPr>
          <w:rFonts w:cstheme="minorHAnsi"/>
          <w:b/>
          <w:bCs/>
          <w:sz w:val="32"/>
          <w:szCs w:val="32"/>
          <w:u w:val="single"/>
        </w:rPr>
      </w:pPr>
      <w:r w:rsidRPr="00DC6697">
        <w:rPr>
          <w:rFonts w:cstheme="minorHAnsi"/>
          <w:sz w:val="32"/>
          <w:szCs w:val="32"/>
        </w:rPr>
        <w:t>Contributes to improved accuracy and reliability of client data by rectifying discrepancies related to reported homelessness duration.</w:t>
      </w:r>
    </w:p>
    <w:p w14:paraId="4727BFAB" w14:textId="4EBEBCF4" w:rsidR="00FA0847" w:rsidRPr="00DC6697" w:rsidRDefault="001D2BEE" w:rsidP="00FA0847">
      <w:pPr>
        <w:pStyle w:val="ListParagraph"/>
        <w:numPr>
          <w:ilvl w:val="0"/>
          <w:numId w:val="76"/>
        </w:numPr>
        <w:rPr>
          <w:rFonts w:cstheme="minorHAnsi"/>
          <w:b/>
          <w:bCs/>
          <w:sz w:val="32"/>
          <w:szCs w:val="32"/>
          <w:u w:val="single"/>
        </w:rPr>
      </w:pPr>
      <w:r w:rsidRPr="00DC6697">
        <w:rPr>
          <w:rFonts w:cstheme="minorHAnsi"/>
          <w:sz w:val="32"/>
          <w:szCs w:val="32"/>
        </w:rPr>
        <w:t xml:space="preserve"> Ensures that data used for service planning and delivery is consistent and reliable, leading to improved client outcomes.</w:t>
      </w:r>
    </w:p>
    <w:p w14:paraId="2F7B4218" w14:textId="3C844587" w:rsidR="00C12040" w:rsidRDefault="00A23E14" w:rsidP="00C12040">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lastRenderedPageBreak/>
        <w:t xml:space="preserve">3 years/More than </w:t>
      </w:r>
      <w:r w:rsidR="00DC6697">
        <w:rPr>
          <w:rFonts w:asciiTheme="minorHAnsi" w:hAnsiTheme="minorHAnsi" w:cstheme="minorHAnsi"/>
          <w:b/>
          <w:bCs/>
          <w:sz w:val="32"/>
          <w:szCs w:val="32"/>
        </w:rPr>
        <w:t>1-time</w:t>
      </w:r>
      <w:r>
        <w:rPr>
          <w:rFonts w:asciiTheme="minorHAnsi" w:hAnsiTheme="minorHAnsi" w:cstheme="minorHAnsi"/>
          <w:b/>
          <w:bCs/>
          <w:sz w:val="32"/>
          <w:szCs w:val="32"/>
        </w:rPr>
        <w:t xml:space="preserve"> </w:t>
      </w:r>
      <w:r w:rsidR="003936AE">
        <w:rPr>
          <w:rFonts w:asciiTheme="minorHAnsi" w:hAnsiTheme="minorHAnsi" w:cstheme="minorHAnsi"/>
          <w:b/>
          <w:bCs/>
          <w:sz w:val="32"/>
          <w:szCs w:val="32"/>
        </w:rPr>
        <w:t>H</w:t>
      </w:r>
      <w:r>
        <w:rPr>
          <w:rFonts w:asciiTheme="minorHAnsi" w:hAnsiTheme="minorHAnsi" w:cstheme="minorHAnsi"/>
          <w:b/>
          <w:bCs/>
          <w:sz w:val="32"/>
          <w:szCs w:val="32"/>
        </w:rPr>
        <w:t>omeless</w:t>
      </w:r>
      <w:r w:rsidR="003936AE">
        <w:rPr>
          <w:rFonts w:asciiTheme="minorHAnsi" w:hAnsiTheme="minorHAnsi" w:cstheme="minorHAnsi"/>
          <w:b/>
          <w:bCs/>
          <w:sz w:val="32"/>
          <w:szCs w:val="32"/>
        </w:rPr>
        <w:t xml:space="preserve"> Mismatch</w:t>
      </w:r>
    </w:p>
    <w:p w14:paraId="231F8BAD" w14:textId="03A94CF8" w:rsidR="00CC65FE" w:rsidRPr="00DC6697" w:rsidRDefault="00FA0847" w:rsidP="00FA0847">
      <w:pPr>
        <w:rPr>
          <w:rFonts w:cstheme="minorHAnsi"/>
          <w:b/>
          <w:bCs/>
          <w:sz w:val="32"/>
          <w:szCs w:val="32"/>
          <w:u w:val="single"/>
        </w:rPr>
      </w:pPr>
      <w:r w:rsidRPr="00FA0847">
        <w:rPr>
          <w:rFonts w:cstheme="minorHAnsi"/>
          <w:b/>
          <w:bCs/>
          <w:sz w:val="32"/>
          <w:szCs w:val="32"/>
          <w:u w:val="single"/>
        </w:rPr>
        <w:t>Report Description</w:t>
      </w:r>
    </w:p>
    <w:p w14:paraId="2AD5534C" w14:textId="77777777" w:rsidR="00DC6697" w:rsidRDefault="0096474E" w:rsidP="00DC6697">
      <w:pPr>
        <w:pStyle w:val="ListParagraph"/>
        <w:numPr>
          <w:ilvl w:val="0"/>
          <w:numId w:val="77"/>
        </w:numPr>
        <w:rPr>
          <w:rFonts w:cstheme="minorHAnsi"/>
          <w:sz w:val="32"/>
          <w:szCs w:val="32"/>
        </w:rPr>
      </w:pPr>
      <w:r w:rsidRPr="00DC6697">
        <w:rPr>
          <w:rFonts w:cstheme="minorHAnsi"/>
          <w:sz w:val="32"/>
          <w:szCs w:val="32"/>
        </w:rPr>
        <w:t xml:space="preserve">The Clients with Inconsistent Homeless Start Date and Multiple Episodes Report aims to identify clients within the HMIS Database who have reported an "Approximate Homeless Start Date" that is 3 or more years ago but also report having experienced more than one episode of homelessness in the past 3 years. </w:t>
      </w:r>
    </w:p>
    <w:p w14:paraId="3FCDD09A" w14:textId="537E2EC6" w:rsidR="0096474E" w:rsidRPr="00DC6697" w:rsidRDefault="0096474E" w:rsidP="00DC6697">
      <w:pPr>
        <w:pStyle w:val="ListParagraph"/>
        <w:numPr>
          <w:ilvl w:val="0"/>
          <w:numId w:val="77"/>
        </w:numPr>
        <w:rPr>
          <w:rFonts w:cstheme="minorHAnsi"/>
          <w:sz w:val="32"/>
          <w:szCs w:val="32"/>
        </w:rPr>
      </w:pPr>
      <w:r w:rsidRPr="00DC6697">
        <w:rPr>
          <w:rFonts w:cstheme="minorHAnsi"/>
          <w:sz w:val="32"/>
          <w:szCs w:val="32"/>
        </w:rPr>
        <w:t>This report helps highlight potential discrepancies in reported homelessness start dates and episode counts.</w:t>
      </w:r>
    </w:p>
    <w:p w14:paraId="347070B0" w14:textId="77777777" w:rsidR="0036767C" w:rsidRPr="0036767C" w:rsidRDefault="00CC5DBA" w:rsidP="00DC6697">
      <w:pPr>
        <w:pStyle w:val="ListParagraph"/>
        <w:numPr>
          <w:ilvl w:val="0"/>
          <w:numId w:val="77"/>
        </w:numPr>
        <w:rPr>
          <w:rFonts w:cstheme="minorHAnsi"/>
          <w:b/>
          <w:bCs/>
          <w:sz w:val="32"/>
          <w:szCs w:val="32"/>
          <w:u w:val="single"/>
        </w:rPr>
      </w:pPr>
      <w:r w:rsidRPr="00DC6697">
        <w:rPr>
          <w:rFonts w:cstheme="minorHAnsi"/>
          <w:sz w:val="32"/>
          <w:szCs w:val="32"/>
        </w:rPr>
        <w:t xml:space="preserve">Supports data quality management efforts by identifying and addressing inconsistencies in reported homeless start dates and episode counts. </w:t>
      </w:r>
    </w:p>
    <w:p w14:paraId="066B906A" w14:textId="77777777" w:rsidR="0036767C" w:rsidRPr="0036767C" w:rsidRDefault="00CC5DBA" w:rsidP="00DC6697">
      <w:pPr>
        <w:pStyle w:val="ListParagraph"/>
        <w:numPr>
          <w:ilvl w:val="0"/>
          <w:numId w:val="77"/>
        </w:numPr>
        <w:rPr>
          <w:rFonts w:cstheme="minorHAnsi"/>
          <w:b/>
          <w:bCs/>
          <w:sz w:val="32"/>
          <w:szCs w:val="32"/>
          <w:u w:val="single"/>
        </w:rPr>
      </w:pPr>
      <w:r w:rsidRPr="00DC6697">
        <w:rPr>
          <w:rFonts w:cstheme="minorHAnsi"/>
          <w:sz w:val="32"/>
          <w:szCs w:val="32"/>
        </w:rPr>
        <w:t>Contributes to improved accuracy and reliability of client data by rectifying discrepancies related to homeless start dates and episode counts.</w:t>
      </w:r>
      <w:r w:rsidR="00A04278" w:rsidRPr="00DC6697">
        <w:rPr>
          <w:rFonts w:cstheme="minorHAnsi"/>
          <w:sz w:val="32"/>
          <w:szCs w:val="32"/>
        </w:rPr>
        <w:t xml:space="preserve"> </w:t>
      </w:r>
    </w:p>
    <w:p w14:paraId="5B5B5E04" w14:textId="589FD2EC" w:rsidR="00CC5DBA" w:rsidRPr="00DC6697" w:rsidRDefault="00A04278" w:rsidP="00DC6697">
      <w:pPr>
        <w:pStyle w:val="ListParagraph"/>
        <w:numPr>
          <w:ilvl w:val="0"/>
          <w:numId w:val="77"/>
        </w:numPr>
        <w:rPr>
          <w:rFonts w:cstheme="minorHAnsi"/>
          <w:b/>
          <w:bCs/>
          <w:sz w:val="32"/>
          <w:szCs w:val="32"/>
          <w:u w:val="single"/>
        </w:rPr>
      </w:pPr>
      <w:r w:rsidRPr="00DC6697">
        <w:rPr>
          <w:rFonts w:cstheme="minorHAnsi"/>
          <w:sz w:val="32"/>
          <w:szCs w:val="32"/>
        </w:rPr>
        <w:t>Ensures that data used for service planning and delivery is consistent and reliable, leading to improved client outcomes.</w:t>
      </w:r>
    </w:p>
    <w:p w14:paraId="0C93D691" w14:textId="77777777" w:rsidR="00FA0847" w:rsidRPr="00FA0847" w:rsidRDefault="00FA0847" w:rsidP="00FA0847"/>
    <w:p w14:paraId="26A35A5A" w14:textId="48F877E9" w:rsidR="00C12040" w:rsidRDefault="00CC5208" w:rsidP="00C12040">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Continuously Homeless Months in the Past 3 years</w:t>
      </w:r>
    </w:p>
    <w:p w14:paraId="7A6A0409" w14:textId="30B0A39F" w:rsidR="001F36FC" w:rsidRDefault="00FA0847" w:rsidP="00FA0847">
      <w:pPr>
        <w:rPr>
          <w:rFonts w:cstheme="minorHAnsi"/>
          <w:b/>
          <w:bCs/>
          <w:sz w:val="32"/>
          <w:szCs w:val="32"/>
          <w:u w:val="single"/>
        </w:rPr>
      </w:pPr>
      <w:r w:rsidRPr="00FA0847">
        <w:rPr>
          <w:rFonts w:cstheme="minorHAnsi"/>
          <w:b/>
          <w:bCs/>
          <w:sz w:val="32"/>
          <w:szCs w:val="32"/>
          <w:u w:val="single"/>
        </w:rPr>
        <w:t>Report Description</w:t>
      </w:r>
    </w:p>
    <w:p w14:paraId="02CA2972" w14:textId="77777777" w:rsidR="003E2D33" w:rsidRDefault="0036637E" w:rsidP="0036767C">
      <w:pPr>
        <w:pStyle w:val="ListParagraph"/>
        <w:numPr>
          <w:ilvl w:val="0"/>
          <w:numId w:val="78"/>
        </w:numPr>
        <w:rPr>
          <w:rFonts w:cstheme="minorHAnsi"/>
          <w:sz w:val="32"/>
          <w:szCs w:val="32"/>
        </w:rPr>
      </w:pPr>
      <w:r w:rsidRPr="0036767C">
        <w:rPr>
          <w:rFonts w:cstheme="minorHAnsi"/>
          <w:sz w:val="32"/>
          <w:szCs w:val="32"/>
        </w:rPr>
        <w:t xml:space="preserve">The Clients with Inconsistent Homelessness Duration Report is designed to identify clients within the HMIS Database who have reported an "Approximate Homeless Start Date" of greater than 1 year. </w:t>
      </w:r>
    </w:p>
    <w:p w14:paraId="3946B939" w14:textId="4B54799C" w:rsidR="00FA0847" w:rsidRPr="0036767C" w:rsidRDefault="0036637E" w:rsidP="0036767C">
      <w:pPr>
        <w:pStyle w:val="ListParagraph"/>
        <w:numPr>
          <w:ilvl w:val="0"/>
          <w:numId w:val="78"/>
        </w:numPr>
        <w:rPr>
          <w:rFonts w:cstheme="minorHAnsi"/>
          <w:sz w:val="32"/>
          <w:szCs w:val="32"/>
        </w:rPr>
      </w:pPr>
      <w:r w:rsidRPr="0036767C">
        <w:rPr>
          <w:rFonts w:cstheme="minorHAnsi"/>
          <w:sz w:val="32"/>
          <w:szCs w:val="32"/>
        </w:rPr>
        <w:t>However, these clients also report being homeless for less than 1 year over the last 3 years, highlighting potential discrepancies in reported homelessness duration.</w:t>
      </w:r>
    </w:p>
    <w:p w14:paraId="691D1096" w14:textId="77777777" w:rsidR="003E2D33" w:rsidRDefault="0078090E" w:rsidP="0036767C">
      <w:pPr>
        <w:pStyle w:val="ListParagraph"/>
        <w:numPr>
          <w:ilvl w:val="0"/>
          <w:numId w:val="78"/>
        </w:numPr>
        <w:rPr>
          <w:rFonts w:cstheme="minorHAnsi"/>
          <w:sz w:val="32"/>
          <w:szCs w:val="32"/>
        </w:rPr>
      </w:pPr>
      <w:r w:rsidRPr="0036767C">
        <w:rPr>
          <w:rFonts w:cstheme="minorHAnsi"/>
          <w:sz w:val="32"/>
          <w:szCs w:val="32"/>
        </w:rPr>
        <w:lastRenderedPageBreak/>
        <w:t xml:space="preserve">Supports data quality management efforts by identifying and addressing inconsistencies in reported homelessness duration. </w:t>
      </w:r>
    </w:p>
    <w:p w14:paraId="24F1210F" w14:textId="77777777" w:rsidR="003E2D33" w:rsidRDefault="0078090E" w:rsidP="0036767C">
      <w:pPr>
        <w:pStyle w:val="ListParagraph"/>
        <w:numPr>
          <w:ilvl w:val="0"/>
          <w:numId w:val="78"/>
        </w:numPr>
        <w:rPr>
          <w:rFonts w:cstheme="minorHAnsi"/>
          <w:sz w:val="32"/>
          <w:szCs w:val="32"/>
        </w:rPr>
      </w:pPr>
      <w:r w:rsidRPr="0036767C">
        <w:rPr>
          <w:rFonts w:cstheme="minorHAnsi"/>
          <w:sz w:val="32"/>
          <w:szCs w:val="32"/>
        </w:rPr>
        <w:t>Contributes to improved accuracy and reliability of client data by rectifying discrepancies related to reported homelessness duration.</w:t>
      </w:r>
      <w:r w:rsidR="00203DFC" w:rsidRPr="0036767C">
        <w:rPr>
          <w:rFonts w:cstheme="minorHAnsi"/>
          <w:sz w:val="32"/>
          <w:szCs w:val="32"/>
        </w:rPr>
        <w:t xml:space="preserve"> </w:t>
      </w:r>
    </w:p>
    <w:p w14:paraId="5135964E" w14:textId="1B1237BD" w:rsidR="0078090E" w:rsidRPr="0036767C" w:rsidRDefault="00203DFC" w:rsidP="0036767C">
      <w:pPr>
        <w:pStyle w:val="ListParagraph"/>
        <w:numPr>
          <w:ilvl w:val="0"/>
          <w:numId w:val="78"/>
        </w:numPr>
        <w:rPr>
          <w:rFonts w:cstheme="minorHAnsi"/>
          <w:sz w:val="32"/>
          <w:szCs w:val="32"/>
        </w:rPr>
      </w:pPr>
      <w:r w:rsidRPr="0036767C">
        <w:rPr>
          <w:rFonts w:cstheme="minorHAnsi"/>
          <w:sz w:val="32"/>
          <w:szCs w:val="32"/>
        </w:rPr>
        <w:t>Ensures that data used for service planning and delivery is consistent and reliable, leading to improved client outcomes.</w:t>
      </w:r>
    </w:p>
    <w:p w14:paraId="2FDB9298" w14:textId="77777777" w:rsidR="0062438D" w:rsidRDefault="0062438D" w:rsidP="00C12040">
      <w:pPr>
        <w:pStyle w:val="Heading3"/>
        <w:spacing w:before="0" w:line="240" w:lineRule="auto"/>
        <w:rPr>
          <w:rFonts w:asciiTheme="minorHAnsi" w:hAnsiTheme="minorHAnsi" w:cstheme="minorHAnsi"/>
          <w:b/>
          <w:bCs/>
          <w:sz w:val="32"/>
          <w:szCs w:val="32"/>
        </w:rPr>
      </w:pPr>
    </w:p>
    <w:p w14:paraId="63CDFB0C" w14:textId="309DC6AC" w:rsidR="00C12040" w:rsidRDefault="00CC5208" w:rsidP="00C12040">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Prior Nights Homeless&gt; Months Homeless</w:t>
      </w:r>
    </w:p>
    <w:p w14:paraId="5F23D474" w14:textId="30450C8D" w:rsidR="006B1DE0" w:rsidRDefault="00FA0847" w:rsidP="00FA0847">
      <w:pPr>
        <w:rPr>
          <w:rFonts w:cstheme="minorHAnsi"/>
          <w:b/>
          <w:bCs/>
          <w:sz w:val="32"/>
          <w:szCs w:val="32"/>
          <w:u w:val="single"/>
        </w:rPr>
      </w:pPr>
      <w:r w:rsidRPr="00FA0847">
        <w:rPr>
          <w:rFonts w:cstheme="minorHAnsi"/>
          <w:b/>
          <w:bCs/>
          <w:sz w:val="32"/>
          <w:szCs w:val="32"/>
          <w:u w:val="single"/>
        </w:rPr>
        <w:t>Report Description</w:t>
      </w:r>
    </w:p>
    <w:p w14:paraId="6F92E767" w14:textId="77777777" w:rsidR="003E2D33" w:rsidRDefault="006B1DE0" w:rsidP="003E2D33">
      <w:pPr>
        <w:pStyle w:val="ListParagraph"/>
        <w:numPr>
          <w:ilvl w:val="0"/>
          <w:numId w:val="79"/>
        </w:numPr>
        <w:rPr>
          <w:rFonts w:cstheme="minorHAnsi"/>
          <w:sz w:val="32"/>
          <w:szCs w:val="32"/>
        </w:rPr>
      </w:pPr>
      <w:r w:rsidRPr="003E2D33">
        <w:rPr>
          <w:rFonts w:cstheme="minorHAnsi"/>
          <w:sz w:val="32"/>
          <w:szCs w:val="32"/>
        </w:rPr>
        <w:t xml:space="preserve">The Clients with Inconsistent Reporting of Homeless Start Date and Prior Residence Duration Report aims to identify clients within the HMIS Database who have reported a prior residence where they were homeless for 1 year or longer. </w:t>
      </w:r>
    </w:p>
    <w:p w14:paraId="44789326" w14:textId="2126FBB4" w:rsidR="006B1DE0" w:rsidRPr="003E2D33" w:rsidRDefault="006B1DE0" w:rsidP="003E2D33">
      <w:pPr>
        <w:pStyle w:val="ListParagraph"/>
        <w:numPr>
          <w:ilvl w:val="0"/>
          <w:numId w:val="79"/>
        </w:numPr>
        <w:rPr>
          <w:rFonts w:cstheme="minorHAnsi"/>
          <w:sz w:val="32"/>
          <w:szCs w:val="32"/>
        </w:rPr>
      </w:pPr>
      <w:r w:rsidRPr="003E2D33">
        <w:rPr>
          <w:rFonts w:cstheme="minorHAnsi"/>
          <w:sz w:val="32"/>
          <w:szCs w:val="32"/>
        </w:rPr>
        <w:t>However, these clients report an "Approximate Homeless Start Date" of less than 1 year, highlighting potential discrepancies in reported homeless start dates and prior residence durations.</w:t>
      </w:r>
    </w:p>
    <w:p w14:paraId="1373C758" w14:textId="77777777" w:rsidR="003E2D33" w:rsidRPr="003E2D33" w:rsidRDefault="005C7FCB" w:rsidP="003E2D33">
      <w:pPr>
        <w:pStyle w:val="ListParagraph"/>
        <w:numPr>
          <w:ilvl w:val="0"/>
          <w:numId w:val="79"/>
        </w:numPr>
        <w:rPr>
          <w:rFonts w:cstheme="minorHAnsi"/>
          <w:b/>
          <w:bCs/>
          <w:sz w:val="32"/>
          <w:szCs w:val="32"/>
          <w:u w:val="single"/>
        </w:rPr>
      </w:pPr>
      <w:r w:rsidRPr="003E2D33">
        <w:rPr>
          <w:rFonts w:cstheme="minorHAnsi"/>
          <w:sz w:val="32"/>
          <w:szCs w:val="32"/>
        </w:rPr>
        <w:t>Supports data quality management efforts by identifying and addressing inconsistencies in reported homeless start dates and prior residence durations</w:t>
      </w:r>
      <w:r w:rsidR="00C575BC" w:rsidRPr="003E2D33">
        <w:rPr>
          <w:rFonts w:cstheme="minorHAnsi"/>
          <w:sz w:val="32"/>
          <w:szCs w:val="32"/>
        </w:rPr>
        <w:t xml:space="preserve">. </w:t>
      </w:r>
    </w:p>
    <w:p w14:paraId="6FEF3D62" w14:textId="19EEAEB3" w:rsidR="003E2D33" w:rsidRPr="004D29AA" w:rsidRDefault="00C575BC" w:rsidP="004D29AA">
      <w:pPr>
        <w:pStyle w:val="ListParagraph"/>
        <w:numPr>
          <w:ilvl w:val="0"/>
          <w:numId w:val="79"/>
        </w:numPr>
        <w:rPr>
          <w:rFonts w:cstheme="minorHAnsi"/>
          <w:b/>
          <w:bCs/>
          <w:sz w:val="32"/>
          <w:szCs w:val="32"/>
          <w:u w:val="single"/>
        </w:rPr>
      </w:pPr>
      <w:r w:rsidRPr="003E2D33">
        <w:rPr>
          <w:rFonts w:cstheme="minorHAnsi"/>
          <w:sz w:val="32"/>
          <w:szCs w:val="32"/>
        </w:rPr>
        <w:t>Contributes to improved accuracy and reliability of client data by rectifying discrepancies related to homeless start dates and prior residence durations.</w:t>
      </w:r>
    </w:p>
    <w:p w14:paraId="3D393BA5" w14:textId="45511973" w:rsidR="004D29AA" w:rsidRDefault="004D29AA" w:rsidP="00C12040">
      <w:pPr>
        <w:pStyle w:val="Heading3"/>
        <w:spacing w:before="0" w:line="240" w:lineRule="auto"/>
        <w:rPr>
          <w:rFonts w:asciiTheme="minorHAnsi" w:hAnsiTheme="minorHAnsi" w:cstheme="minorHAnsi"/>
          <w:b/>
          <w:bCs/>
          <w:sz w:val="32"/>
          <w:szCs w:val="32"/>
        </w:rPr>
      </w:pPr>
    </w:p>
    <w:p w14:paraId="534A3D7F" w14:textId="77777777" w:rsidR="00A9707A" w:rsidRPr="00A9707A" w:rsidRDefault="00A9707A" w:rsidP="00A9707A"/>
    <w:p w14:paraId="62FF05E1" w14:textId="77777777" w:rsidR="004D29AA" w:rsidRDefault="004D29AA" w:rsidP="00C12040">
      <w:pPr>
        <w:pStyle w:val="Heading3"/>
        <w:spacing w:before="0" w:line="240" w:lineRule="auto"/>
        <w:rPr>
          <w:rFonts w:asciiTheme="minorHAnsi" w:hAnsiTheme="minorHAnsi" w:cstheme="minorHAnsi"/>
          <w:b/>
          <w:bCs/>
          <w:sz w:val="32"/>
          <w:szCs w:val="32"/>
        </w:rPr>
      </w:pPr>
    </w:p>
    <w:p w14:paraId="2217C713" w14:textId="77777777" w:rsidR="004D29AA" w:rsidRDefault="004D29AA" w:rsidP="00C12040">
      <w:pPr>
        <w:pStyle w:val="Heading3"/>
        <w:spacing w:before="0" w:line="240" w:lineRule="auto"/>
        <w:rPr>
          <w:rFonts w:asciiTheme="minorHAnsi" w:hAnsiTheme="minorHAnsi" w:cstheme="minorHAnsi"/>
          <w:b/>
          <w:bCs/>
          <w:sz w:val="32"/>
          <w:szCs w:val="32"/>
        </w:rPr>
      </w:pPr>
    </w:p>
    <w:p w14:paraId="7024D8B8" w14:textId="6C916D37" w:rsidR="00C12040" w:rsidRDefault="00CC5208" w:rsidP="00C12040">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Prior Living Situation Conflict</w:t>
      </w:r>
    </w:p>
    <w:p w14:paraId="5325F396" w14:textId="1523A53B" w:rsidR="00E45A32" w:rsidRDefault="00FA0847" w:rsidP="00FA0847">
      <w:pPr>
        <w:rPr>
          <w:rFonts w:cstheme="minorHAnsi"/>
          <w:b/>
          <w:bCs/>
          <w:sz w:val="32"/>
          <w:szCs w:val="32"/>
          <w:u w:val="single"/>
        </w:rPr>
      </w:pPr>
      <w:r w:rsidRPr="00FA0847">
        <w:rPr>
          <w:rFonts w:cstheme="minorHAnsi"/>
          <w:b/>
          <w:bCs/>
          <w:sz w:val="32"/>
          <w:szCs w:val="32"/>
          <w:u w:val="single"/>
        </w:rPr>
        <w:t>Report Description</w:t>
      </w:r>
    </w:p>
    <w:p w14:paraId="7D9CE67F" w14:textId="77777777" w:rsidR="00A9707A" w:rsidRDefault="00E45A32" w:rsidP="00A9707A">
      <w:pPr>
        <w:pStyle w:val="ListParagraph"/>
        <w:numPr>
          <w:ilvl w:val="0"/>
          <w:numId w:val="80"/>
        </w:numPr>
        <w:rPr>
          <w:rFonts w:cstheme="minorHAnsi"/>
          <w:sz w:val="32"/>
          <w:szCs w:val="32"/>
        </w:rPr>
      </w:pPr>
      <w:r w:rsidRPr="00A9707A">
        <w:rPr>
          <w:rFonts w:cstheme="minorHAnsi"/>
          <w:sz w:val="32"/>
          <w:szCs w:val="32"/>
        </w:rPr>
        <w:t xml:space="preserve">The Inconsistent Project Enrollment and Prior Housing Status Report aims to identify clients within the HMIS Database who have been enrolled in a Homeless Prevention project but reported being homeless the night before, or clients enrolled in a Permanent Housing project but reported being in permanent housing the night before. </w:t>
      </w:r>
    </w:p>
    <w:p w14:paraId="4F2122FB" w14:textId="3ADE4F81" w:rsidR="00E45A32" w:rsidRPr="00A9707A" w:rsidRDefault="00E45A32" w:rsidP="00A9707A">
      <w:pPr>
        <w:pStyle w:val="ListParagraph"/>
        <w:numPr>
          <w:ilvl w:val="0"/>
          <w:numId w:val="80"/>
        </w:numPr>
        <w:rPr>
          <w:rFonts w:cstheme="minorHAnsi"/>
          <w:sz w:val="32"/>
          <w:szCs w:val="32"/>
        </w:rPr>
      </w:pPr>
      <w:r w:rsidRPr="00A9707A">
        <w:rPr>
          <w:rFonts w:cstheme="minorHAnsi"/>
          <w:sz w:val="32"/>
          <w:szCs w:val="32"/>
        </w:rPr>
        <w:t>This report helps highlight potential discrepancies between project enrollment and reported housing status.</w:t>
      </w:r>
    </w:p>
    <w:p w14:paraId="438A205B" w14:textId="77777777" w:rsidR="00A9707A" w:rsidRPr="00A9707A" w:rsidRDefault="007A7462" w:rsidP="00A9707A">
      <w:pPr>
        <w:pStyle w:val="ListParagraph"/>
        <w:numPr>
          <w:ilvl w:val="0"/>
          <w:numId w:val="80"/>
        </w:numPr>
        <w:rPr>
          <w:rFonts w:cstheme="minorHAnsi"/>
          <w:b/>
          <w:bCs/>
          <w:sz w:val="32"/>
          <w:szCs w:val="32"/>
          <w:u w:val="single"/>
        </w:rPr>
      </w:pPr>
      <w:r w:rsidRPr="00A9707A">
        <w:rPr>
          <w:rFonts w:cstheme="minorHAnsi"/>
          <w:sz w:val="32"/>
          <w:szCs w:val="32"/>
        </w:rPr>
        <w:t xml:space="preserve">Supports data quality management efforts by identifying and addressing inconsistencies between project enrollment and reported housing status. </w:t>
      </w:r>
    </w:p>
    <w:p w14:paraId="417AAA0C" w14:textId="77777777" w:rsidR="00A9707A" w:rsidRPr="00A9707A" w:rsidRDefault="007A7462" w:rsidP="00A9707A">
      <w:pPr>
        <w:pStyle w:val="ListParagraph"/>
        <w:numPr>
          <w:ilvl w:val="0"/>
          <w:numId w:val="80"/>
        </w:numPr>
        <w:rPr>
          <w:rFonts w:cstheme="minorHAnsi"/>
          <w:b/>
          <w:bCs/>
          <w:sz w:val="32"/>
          <w:szCs w:val="32"/>
          <w:u w:val="single"/>
        </w:rPr>
      </w:pPr>
      <w:r w:rsidRPr="00A9707A">
        <w:rPr>
          <w:rFonts w:cstheme="minorHAnsi"/>
          <w:sz w:val="32"/>
          <w:szCs w:val="32"/>
        </w:rPr>
        <w:t>Contributes to improved accuracy and reliability of client data by rectifying discrepancies related to project enrollment and prior housing status.</w:t>
      </w:r>
      <w:r w:rsidR="004763EA" w:rsidRPr="00A9707A">
        <w:rPr>
          <w:rFonts w:cstheme="minorHAnsi"/>
          <w:sz w:val="32"/>
          <w:szCs w:val="32"/>
        </w:rPr>
        <w:t xml:space="preserve"> </w:t>
      </w:r>
    </w:p>
    <w:p w14:paraId="55F07F13" w14:textId="250810D6" w:rsidR="007A7462" w:rsidRPr="00A9707A" w:rsidRDefault="004763EA" w:rsidP="00A9707A">
      <w:pPr>
        <w:pStyle w:val="ListParagraph"/>
        <w:numPr>
          <w:ilvl w:val="0"/>
          <w:numId w:val="80"/>
        </w:numPr>
        <w:rPr>
          <w:rFonts w:cstheme="minorHAnsi"/>
          <w:b/>
          <w:bCs/>
          <w:sz w:val="32"/>
          <w:szCs w:val="32"/>
          <w:u w:val="single"/>
        </w:rPr>
      </w:pPr>
      <w:r w:rsidRPr="00A9707A">
        <w:rPr>
          <w:rFonts w:cstheme="minorHAnsi"/>
          <w:sz w:val="32"/>
          <w:szCs w:val="32"/>
        </w:rPr>
        <w:t>Ensures that project enrollment data aligns with reported housing status, providing more accurate insights for program planning and evaluation.</w:t>
      </w:r>
    </w:p>
    <w:p w14:paraId="77847662" w14:textId="787667F3" w:rsidR="00766CCA" w:rsidRDefault="00766CCA" w:rsidP="00AF33E5">
      <w:pPr>
        <w:pStyle w:val="Heading2"/>
        <w:spacing w:before="0" w:line="240" w:lineRule="auto"/>
        <w:rPr>
          <w:rFonts w:asciiTheme="minorHAnsi" w:hAnsiTheme="minorHAnsi" w:cstheme="minorHAnsi"/>
          <w:b/>
          <w:bCs/>
          <w:sz w:val="32"/>
          <w:szCs w:val="32"/>
        </w:rPr>
      </w:pPr>
      <w:bookmarkStart w:id="19" w:name="_Toc109729264"/>
    </w:p>
    <w:p w14:paraId="717EC1D9" w14:textId="26DF8351" w:rsidR="00A9707A" w:rsidRDefault="00A9707A" w:rsidP="00A9707A"/>
    <w:p w14:paraId="67BD7A0A" w14:textId="6AFFB3A3" w:rsidR="00A9707A" w:rsidRDefault="00A9707A" w:rsidP="00A9707A"/>
    <w:p w14:paraId="6E9B6488" w14:textId="5A6C9A09" w:rsidR="00A9707A" w:rsidRDefault="00A9707A" w:rsidP="00A9707A"/>
    <w:p w14:paraId="135E2303" w14:textId="1D71F878" w:rsidR="00A9707A" w:rsidRDefault="00A9707A" w:rsidP="00A9707A"/>
    <w:p w14:paraId="3855C6EC" w14:textId="4DBD0F78" w:rsidR="00A9707A" w:rsidRDefault="00A9707A" w:rsidP="00A9707A"/>
    <w:p w14:paraId="69075039" w14:textId="77777777" w:rsidR="00A9707A" w:rsidRPr="00A9707A" w:rsidRDefault="00A9707A" w:rsidP="00A9707A"/>
    <w:p w14:paraId="3919EEA0" w14:textId="77777777" w:rsidR="00766CCA" w:rsidRDefault="00766CCA" w:rsidP="00AF33E5">
      <w:pPr>
        <w:pStyle w:val="Heading2"/>
        <w:spacing w:before="0" w:line="240" w:lineRule="auto"/>
        <w:rPr>
          <w:rFonts w:asciiTheme="minorHAnsi" w:hAnsiTheme="minorHAnsi" w:cstheme="minorHAnsi"/>
          <w:b/>
          <w:bCs/>
          <w:sz w:val="32"/>
          <w:szCs w:val="32"/>
        </w:rPr>
      </w:pPr>
    </w:p>
    <w:p w14:paraId="1C85A509" w14:textId="6AEAEAA8" w:rsidR="00AF33E5" w:rsidRDefault="00AF33E5" w:rsidP="00AF33E5">
      <w:pPr>
        <w:pStyle w:val="Heading2"/>
        <w:spacing w:before="0" w:line="240" w:lineRule="auto"/>
        <w:rPr>
          <w:rFonts w:asciiTheme="minorHAnsi" w:hAnsiTheme="minorHAnsi" w:cstheme="minorHAnsi"/>
          <w:b/>
          <w:bCs/>
          <w:sz w:val="32"/>
          <w:szCs w:val="32"/>
        </w:rPr>
      </w:pPr>
      <w:r w:rsidRPr="00AF33E5">
        <w:rPr>
          <w:rFonts w:asciiTheme="minorHAnsi" w:hAnsiTheme="minorHAnsi" w:cstheme="minorHAnsi"/>
          <w:b/>
          <w:bCs/>
          <w:sz w:val="32"/>
          <w:szCs w:val="32"/>
        </w:rPr>
        <w:t xml:space="preserve">CoC Specific Reports: </w:t>
      </w:r>
      <w:bookmarkEnd w:id="19"/>
    </w:p>
    <w:p w14:paraId="0D9D92B6" w14:textId="77777777" w:rsidR="00F16C04" w:rsidRPr="00054EFA" w:rsidRDefault="00F16C04" w:rsidP="008E51F3">
      <w:pPr>
        <w:rPr>
          <w:rFonts w:cstheme="minorHAnsi"/>
          <w:b/>
          <w:bCs/>
          <w:sz w:val="32"/>
          <w:szCs w:val="32"/>
          <w:u w:val="single"/>
        </w:rPr>
      </w:pPr>
    </w:p>
    <w:p w14:paraId="1DC732A3" w14:textId="77777777" w:rsidR="008E51F3" w:rsidRPr="008E51F3" w:rsidRDefault="008E51F3" w:rsidP="008E51F3"/>
    <w:p w14:paraId="56BC94D9" w14:textId="0015CDF2" w:rsidR="0012363B" w:rsidRPr="0012363B" w:rsidRDefault="007F6DBB" w:rsidP="0012363B">
      <w:pPr>
        <w:pStyle w:val="Heading3"/>
        <w:spacing w:before="0" w:line="240" w:lineRule="auto"/>
        <w:rPr>
          <w:rFonts w:asciiTheme="minorHAnsi" w:hAnsiTheme="minorHAnsi" w:cstheme="minorHAnsi"/>
          <w:b/>
          <w:bCs/>
          <w:sz w:val="32"/>
          <w:szCs w:val="32"/>
        </w:rPr>
      </w:pPr>
      <w:r>
        <w:rPr>
          <w:noProof/>
        </w:rPr>
        <mc:AlternateContent>
          <mc:Choice Requires="wps">
            <w:drawing>
              <wp:anchor distT="0" distB="0" distL="114300" distR="114300" simplePos="0" relativeHeight="251723776" behindDoc="0" locked="0" layoutInCell="1" allowOverlap="1" wp14:anchorId="5F8A5D35" wp14:editId="36991007">
                <wp:simplePos x="0" y="0"/>
                <wp:positionH relativeFrom="column">
                  <wp:posOffset>601980</wp:posOffset>
                </wp:positionH>
                <wp:positionV relativeFrom="paragraph">
                  <wp:posOffset>1878330</wp:posOffset>
                </wp:positionV>
                <wp:extent cx="1866900" cy="2217420"/>
                <wp:effectExtent l="0" t="0" r="19050" b="11430"/>
                <wp:wrapNone/>
                <wp:docPr id="1255653631" name="Rectangle 38"/>
                <wp:cNvGraphicFramePr/>
                <a:graphic xmlns:a="http://schemas.openxmlformats.org/drawingml/2006/main">
                  <a:graphicData uri="http://schemas.microsoft.com/office/word/2010/wordprocessingShape">
                    <wps:wsp>
                      <wps:cNvSpPr/>
                      <wps:spPr>
                        <a:xfrm>
                          <a:off x="0" y="0"/>
                          <a:ext cx="1866900" cy="22174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AABFF" id="Rectangle 1" o:spid="_x0000_s1026" style="position:absolute;margin-left:47.4pt;margin-top:147.9pt;width:147pt;height:174.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" filled="f" strokecolor="red" strokeweight="2pt"/>
            </w:pict>
          </mc:Fallback>
        </mc:AlternateContent>
      </w:r>
      <w:r w:rsidR="00B33537">
        <w:rPr>
          <w:noProof/>
        </w:rPr>
        <mc:AlternateContent>
          <mc:Choice Requires="wps">
            <w:drawing>
              <wp:anchor distT="0" distB="0" distL="114300" distR="114300" simplePos="0" relativeHeight="251722752" behindDoc="0" locked="0" layoutInCell="1" allowOverlap="1" wp14:anchorId="1AFC3F3E" wp14:editId="350084DB">
                <wp:simplePos x="0" y="0"/>
                <wp:positionH relativeFrom="column">
                  <wp:posOffset>76200</wp:posOffset>
                </wp:positionH>
                <wp:positionV relativeFrom="paragraph">
                  <wp:posOffset>1443990</wp:posOffset>
                </wp:positionV>
                <wp:extent cx="457200" cy="457200"/>
                <wp:effectExtent l="0" t="0" r="19050" b="19050"/>
                <wp:wrapNone/>
                <wp:docPr id="823836694" name="Flowchart: Connector 37"/>
                <wp:cNvGraphicFramePr/>
                <a:graphic xmlns:a="http://schemas.openxmlformats.org/drawingml/2006/main">
                  <a:graphicData uri="http://schemas.microsoft.com/office/word/2010/wordprocessingShape">
                    <wps:wsp>
                      <wps:cNvSpPr/>
                      <wps:spPr>
                        <a:xfrm>
                          <a:off x="0" y="0"/>
                          <a:ext cx="457200" cy="457200"/>
                        </a:xfrm>
                        <a:prstGeom prst="flowChartConnector">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C72BBA" id="Flowchart: Connector 1" o:spid="_x0000_s1026" type="#_x0000_t120" style="position:absolute;margin-left:6pt;margin-top:113.7pt;width:36pt;height:36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" filled="f" strokecolor="#c00000" strokeweight="2pt"/>
            </w:pict>
          </mc:Fallback>
        </mc:AlternateContent>
      </w:r>
      <w:r w:rsidR="00B33537">
        <w:rPr>
          <w:noProof/>
        </w:rPr>
        <w:drawing>
          <wp:inline distT="0" distB="0" distL="0" distR="0" wp14:anchorId="411221B6" wp14:editId="6ADFFEC7">
            <wp:extent cx="2461260" cy="4053840"/>
            <wp:effectExtent l="133350" t="114300" r="129540" b="156210"/>
            <wp:docPr id="1156238498" name="Picture 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238498" name="Picture 36" descr="Graphical user interface, text, application&#10;&#10;Description automatically generated"/>
                    <pic:cNvPicPr/>
                  </pic:nvPicPr>
                  <pic:blipFill>
                    <a:blip r:embed="rId139"/>
                    <a:stretch>
                      <a:fillRect/>
                    </a:stretch>
                  </pic:blipFill>
                  <pic:spPr>
                    <a:xfrm>
                      <a:off x="0" y="0"/>
                      <a:ext cx="2463713" cy="40578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BA73ABA" w14:textId="77777777" w:rsidR="0012363B" w:rsidRDefault="0012363B" w:rsidP="0012363B">
      <w:pPr>
        <w:spacing w:after="480" w:line="240" w:lineRule="auto"/>
      </w:pPr>
    </w:p>
    <w:p w14:paraId="7C8CBB36" w14:textId="77777777" w:rsidR="000D3293" w:rsidRDefault="003F4F4B" w:rsidP="000D3293">
      <w:pPr>
        <w:pStyle w:val="ListParagraph"/>
        <w:numPr>
          <w:ilvl w:val="0"/>
          <w:numId w:val="81"/>
        </w:numPr>
        <w:rPr>
          <w:rFonts w:cstheme="minorHAnsi"/>
          <w:sz w:val="32"/>
          <w:szCs w:val="32"/>
        </w:rPr>
      </w:pPr>
      <w:r w:rsidRPr="000D3293">
        <w:rPr>
          <w:rFonts w:cstheme="minorHAnsi"/>
          <w:sz w:val="32"/>
          <w:szCs w:val="32"/>
        </w:rPr>
        <w:t xml:space="preserve">This section provides an overview of reports that are specific to your Continuum of Care (COC) within the HMIS Database. </w:t>
      </w:r>
    </w:p>
    <w:p w14:paraId="466093F8" w14:textId="77777777" w:rsidR="000D3293" w:rsidRDefault="003F4F4B" w:rsidP="000D3293">
      <w:pPr>
        <w:pStyle w:val="ListParagraph"/>
        <w:numPr>
          <w:ilvl w:val="0"/>
          <w:numId w:val="81"/>
        </w:numPr>
        <w:rPr>
          <w:rFonts w:cstheme="minorHAnsi"/>
          <w:sz w:val="32"/>
          <w:szCs w:val="32"/>
        </w:rPr>
      </w:pPr>
      <w:r w:rsidRPr="000D3293">
        <w:rPr>
          <w:rFonts w:cstheme="minorHAnsi"/>
          <w:sz w:val="32"/>
          <w:szCs w:val="32"/>
        </w:rPr>
        <w:t xml:space="preserve">These reports are tailored to meet the unique needs and requirements of the COC, offering insights into client demographics, program effectiveness, and compliance with COC-specific standards. </w:t>
      </w:r>
    </w:p>
    <w:p w14:paraId="5964201E" w14:textId="6EDE57CF" w:rsidR="00800425" w:rsidRPr="00800425" w:rsidRDefault="003F4F4B" w:rsidP="00800425">
      <w:pPr>
        <w:pStyle w:val="ListParagraph"/>
        <w:numPr>
          <w:ilvl w:val="0"/>
          <w:numId w:val="81"/>
        </w:numPr>
        <w:rPr>
          <w:rFonts w:cstheme="minorHAnsi"/>
          <w:sz w:val="32"/>
          <w:szCs w:val="32"/>
        </w:rPr>
      </w:pPr>
      <w:r w:rsidRPr="000D3293">
        <w:rPr>
          <w:rFonts w:cstheme="minorHAnsi"/>
          <w:sz w:val="32"/>
          <w:szCs w:val="32"/>
        </w:rPr>
        <w:lastRenderedPageBreak/>
        <w:t>The COC-Specific Reports section serves as a valuable resource for COC stakeholders, offering targeted reports to support data-driven decision-making and improve overall operations within the HMIS Database.</w:t>
      </w:r>
      <w:bookmarkStart w:id="20" w:name="_Toc109729265"/>
    </w:p>
    <w:p w14:paraId="7FC8D08F" w14:textId="77777777" w:rsidR="00800425" w:rsidRDefault="00800425" w:rsidP="00F5068D">
      <w:pPr>
        <w:pStyle w:val="Heading1"/>
        <w:spacing w:before="0" w:line="240" w:lineRule="auto"/>
        <w:ind w:left="-446"/>
        <w:rPr>
          <w:rFonts w:eastAsia="Microsoft GothicNeo"/>
          <w:b/>
          <w:bCs/>
        </w:rPr>
      </w:pPr>
    </w:p>
    <w:p w14:paraId="74F2538A" w14:textId="1C030844" w:rsidR="00F5068D" w:rsidRPr="00A10778" w:rsidRDefault="00F5068D" w:rsidP="00F5068D">
      <w:pPr>
        <w:pStyle w:val="Heading1"/>
        <w:spacing w:before="0" w:line="240" w:lineRule="auto"/>
        <w:ind w:left="-446"/>
        <w:rPr>
          <w:rFonts w:eastAsia="Microsoft GothicNeo"/>
          <w:b/>
          <w:bCs/>
        </w:rPr>
      </w:pPr>
      <w:r>
        <w:rPr>
          <w:rFonts w:eastAsia="Microsoft GothicNeo"/>
          <w:b/>
          <w:bCs/>
        </w:rPr>
        <w:t>Section 3: CoC Admin Queries</w:t>
      </w:r>
      <w:bookmarkEnd w:id="20"/>
    </w:p>
    <w:p w14:paraId="0F7BC215" w14:textId="77777777" w:rsidR="00F5068D" w:rsidRDefault="00F5068D" w:rsidP="00F5068D">
      <w:pPr>
        <w:spacing w:after="0" w:line="240" w:lineRule="auto"/>
      </w:pPr>
    </w:p>
    <w:p w14:paraId="4233409C" w14:textId="77777777" w:rsidR="006B57A3" w:rsidRDefault="00DA38D3" w:rsidP="006B57A3">
      <w:pPr>
        <w:pStyle w:val="ListParagraph"/>
        <w:numPr>
          <w:ilvl w:val="0"/>
          <w:numId w:val="82"/>
        </w:numPr>
        <w:rPr>
          <w:rFonts w:cstheme="minorHAnsi"/>
          <w:sz w:val="32"/>
          <w:szCs w:val="32"/>
        </w:rPr>
      </w:pPr>
      <w:r w:rsidRPr="006B57A3">
        <w:rPr>
          <w:rFonts w:cstheme="minorHAnsi"/>
          <w:sz w:val="32"/>
          <w:szCs w:val="32"/>
        </w:rPr>
        <w:t xml:space="preserve">Accessing reports within the HMIS Database involves using the designated workgroup and navigating to the Reports Workspace. </w:t>
      </w:r>
    </w:p>
    <w:p w14:paraId="67A50DCC" w14:textId="77777777" w:rsidR="006B57A3" w:rsidRDefault="00DA38D3" w:rsidP="006B57A3">
      <w:pPr>
        <w:pStyle w:val="ListParagraph"/>
        <w:numPr>
          <w:ilvl w:val="0"/>
          <w:numId w:val="82"/>
        </w:numPr>
        <w:rPr>
          <w:rFonts w:cstheme="minorHAnsi"/>
          <w:sz w:val="32"/>
          <w:szCs w:val="32"/>
        </w:rPr>
      </w:pPr>
      <w:r w:rsidRPr="006B57A3">
        <w:rPr>
          <w:rFonts w:cstheme="minorHAnsi"/>
          <w:sz w:val="32"/>
          <w:szCs w:val="32"/>
        </w:rPr>
        <w:t xml:space="preserve">The 'Workgroup: GA HMIS: GA HMIS Programs' provides specific access to reports tailored to Georgia's HMIS programs. </w:t>
      </w:r>
    </w:p>
    <w:p w14:paraId="61FF2907" w14:textId="77777777" w:rsidR="00800425" w:rsidRDefault="00DA38D3" w:rsidP="00C53492">
      <w:pPr>
        <w:pStyle w:val="ListParagraph"/>
        <w:numPr>
          <w:ilvl w:val="0"/>
          <w:numId w:val="82"/>
        </w:numPr>
        <w:rPr>
          <w:rFonts w:cstheme="minorHAnsi"/>
          <w:sz w:val="32"/>
          <w:szCs w:val="32"/>
        </w:rPr>
      </w:pPr>
      <w:r w:rsidRPr="006B57A3">
        <w:rPr>
          <w:rFonts w:cstheme="minorHAnsi"/>
          <w:sz w:val="32"/>
          <w:szCs w:val="32"/>
        </w:rPr>
        <w:t xml:space="preserve">This section outlines the steps to access reports within this </w:t>
      </w:r>
    </w:p>
    <w:p w14:paraId="7DA53C2A" w14:textId="77777777" w:rsidR="00800425" w:rsidRDefault="00DA38D3" w:rsidP="00800425">
      <w:pPr>
        <w:pStyle w:val="ListParagraph"/>
        <w:numPr>
          <w:ilvl w:val="0"/>
          <w:numId w:val="82"/>
        </w:numPr>
        <w:rPr>
          <w:rFonts w:cstheme="minorHAnsi"/>
          <w:sz w:val="32"/>
          <w:szCs w:val="32"/>
        </w:rPr>
      </w:pPr>
      <w:r w:rsidRPr="006B57A3">
        <w:rPr>
          <w:rFonts w:cstheme="minorHAnsi"/>
          <w:sz w:val="32"/>
          <w:szCs w:val="32"/>
        </w:rPr>
        <w:t>workgroup.</w:t>
      </w:r>
    </w:p>
    <w:p w14:paraId="164A99C7" w14:textId="2FA59080" w:rsidR="00FD14FA" w:rsidRPr="00800425" w:rsidRDefault="00800425" w:rsidP="00800425">
      <w:pPr>
        <w:pStyle w:val="ListParagraph"/>
        <w:rPr>
          <w:rFonts w:cstheme="minorHAnsi"/>
          <w:sz w:val="32"/>
          <w:szCs w:val="32"/>
        </w:rPr>
      </w:pPr>
      <w:r w:rsidRPr="00C53492">
        <w:rPr>
          <w:noProof/>
        </w:rPr>
        <w:drawing>
          <wp:anchor distT="0" distB="0" distL="114300" distR="114300" simplePos="0" relativeHeight="251734016" behindDoc="0" locked="0" layoutInCell="1" allowOverlap="1" wp14:anchorId="24957C20" wp14:editId="676F1611">
            <wp:simplePos x="0" y="0"/>
            <wp:positionH relativeFrom="margin">
              <wp:align>left</wp:align>
            </wp:positionH>
            <wp:positionV relativeFrom="paragraph">
              <wp:posOffset>408305</wp:posOffset>
            </wp:positionV>
            <wp:extent cx="1927860" cy="3948430"/>
            <wp:effectExtent l="38100" t="38100" r="91440" b="90170"/>
            <wp:wrapTopAndBottom/>
            <wp:docPr id="2064799778" name="Picture 5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Graphical user interface, application&#10;&#10;Description automatically generated"/>
                    <pic:cNvPicPr/>
                  </pic:nvPicPr>
                  <pic:blipFill>
                    <a:blip r:embed="rId140">
                      <a:extLst>
                        <a:ext uri="{28A0092B-C50C-407E-A947-70E740481C1C}">
                          <a14:useLocalDpi xmlns:a14="http://schemas.microsoft.com/office/drawing/2010/main" val="0"/>
                        </a:ext>
                      </a:extLst>
                    </a:blip>
                    <a:stretch>
                      <a:fillRect/>
                    </a:stretch>
                  </pic:blipFill>
                  <pic:spPr>
                    <a:xfrm>
                      <a:off x="0" y="0"/>
                      <a:ext cx="1928996" cy="3951339"/>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C53492" w:rsidRPr="00800425">
        <w:rPr>
          <w:rFonts w:cstheme="minorHAnsi"/>
          <w:b/>
          <w:bCs/>
          <w:color w:val="365F91" w:themeColor="accent1" w:themeShade="BF"/>
          <w:sz w:val="32"/>
          <w:szCs w:val="32"/>
        </w:rPr>
        <w:t>Client Data Quality</w:t>
      </w:r>
      <w:r w:rsidR="0009651C" w:rsidRPr="00C53492">
        <w:rPr>
          <w:noProof/>
        </w:rPr>
        <mc:AlternateContent>
          <mc:Choice Requires="wps">
            <w:drawing>
              <wp:anchor distT="0" distB="0" distL="114300" distR="114300" simplePos="0" relativeHeight="251736064" behindDoc="0" locked="0" layoutInCell="1" allowOverlap="1" wp14:anchorId="16EEAFF2" wp14:editId="67E43F77">
                <wp:simplePos x="0" y="0"/>
                <wp:positionH relativeFrom="column">
                  <wp:posOffset>518160</wp:posOffset>
                </wp:positionH>
                <wp:positionV relativeFrom="paragraph">
                  <wp:posOffset>929640</wp:posOffset>
                </wp:positionV>
                <wp:extent cx="1386840" cy="3063240"/>
                <wp:effectExtent l="0" t="0" r="22860" b="22860"/>
                <wp:wrapTopAndBottom/>
                <wp:docPr id="753996293" name="Rectangle 54"/>
                <wp:cNvGraphicFramePr/>
                <a:graphic xmlns:a="http://schemas.openxmlformats.org/drawingml/2006/main">
                  <a:graphicData uri="http://schemas.microsoft.com/office/word/2010/wordprocessingShape">
                    <wps:wsp>
                      <wps:cNvSpPr/>
                      <wps:spPr>
                        <a:xfrm>
                          <a:off x="0" y="0"/>
                          <a:ext cx="1386840" cy="306324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0D36AC" id="Rectangle 1" o:spid="_x0000_s1026" style="position:absolute;margin-left:40.8pt;margin-top:73.2pt;width:109.2pt;height:241.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" fillcolor="#e71224" strokecolor="#e71224" strokeweight="1pt">
                <v:fill opacity="3341f"/>
                <w10:wrap type="topAndBottom"/>
              </v:rect>
            </w:pict>
          </mc:Fallback>
        </mc:AlternateContent>
      </w:r>
      <w:r w:rsidR="00FD14FA" w:rsidRPr="00C53492">
        <w:rPr>
          <w:noProof/>
        </w:rPr>
        <mc:AlternateContent>
          <mc:Choice Requires="wps">
            <w:drawing>
              <wp:anchor distT="0" distB="0" distL="114300" distR="114300" simplePos="0" relativeHeight="251735040" behindDoc="0" locked="0" layoutInCell="1" allowOverlap="1" wp14:anchorId="0ADC27FC" wp14:editId="4D821CF3">
                <wp:simplePos x="0" y="0"/>
                <wp:positionH relativeFrom="margin">
                  <wp:posOffset>82550</wp:posOffset>
                </wp:positionH>
                <wp:positionV relativeFrom="paragraph">
                  <wp:posOffset>1492250</wp:posOffset>
                </wp:positionV>
                <wp:extent cx="245110" cy="248285"/>
                <wp:effectExtent l="19050" t="19050" r="21590" b="18415"/>
                <wp:wrapSquare wrapText="bothSides"/>
                <wp:docPr id="706040478" name="Oval 55"/>
                <wp:cNvGraphicFramePr/>
                <a:graphic xmlns:a="http://schemas.openxmlformats.org/drawingml/2006/main">
                  <a:graphicData uri="http://schemas.microsoft.com/office/word/2010/wordprocessingShape">
                    <wps:wsp>
                      <wps:cNvSpPr/>
                      <wps:spPr>
                        <a:xfrm>
                          <a:off x="0" y="0"/>
                          <a:ext cx="245110" cy="248285"/>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04509D" id="Oval 1" o:spid="_x0000_s1026" style="position:absolute;margin-left:6.5pt;margin-top:117.5pt;width:19.3pt;height:19.5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" fillcolor="#e71224" strokecolor="#e71224" strokeweight="2.25pt">
                <v:fill opacity="3341f"/>
                <v:stroke joinstyle="miter"/>
                <w10:wrap type="square" anchorx="margin"/>
              </v:oval>
            </w:pict>
          </mc:Fallback>
        </mc:AlternateContent>
      </w:r>
    </w:p>
    <w:p w14:paraId="46B9B547" w14:textId="3CD5D4AA" w:rsidR="003D3A80" w:rsidRDefault="003D3A80" w:rsidP="003D3A80">
      <w:pPr>
        <w:pStyle w:val="Heading3"/>
        <w:spacing w:before="0" w:line="240" w:lineRule="auto"/>
        <w:ind w:left="360"/>
        <w:rPr>
          <w:rFonts w:asciiTheme="minorHAnsi" w:hAnsiTheme="minorHAnsi" w:cstheme="minorHAnsi"/>
          <w:b/>
          <w:bCs/>
          <w:sz w:val="32"/>
          <w:szCs w:val="32"/>
        </w:rPr>
      </w:pPr>
      <w:r>
        <w:rPr>
          <w:rFonts w:asciiTheme="minorHAnsi" w:hAnsiTheme="minorHAnsi" w:cstheme="minorHAnsi"/>
          <w:b/>
          <w:bCs/>
          <w:sz w:val="32"/>
          <w:szCs w:val="32"/>
        </w:rPr>
        <w:lastRenderedPageBreak/>
        <w:t xml:space="preserve">All COC </w:t>
      </w:r>
      <w:r w:rsidR="00387A1B">
        <w:rPr>
          <w:rFonts w:asciiTheme="minorHAnsi" w:hAnsiTheme="minorHAnsi" w:cstheme="minorHAnsi"/>
          <w:b/>
          <w:bCs/>
          <w:sz w:val="32"/>
          <w:szCs w:val="32"/>
        </w:rPr>
        <w:t>A</w:t>
      </w:r>
      <w:r>
        <w:rPr>
          <w:rFonts w:asciiTheme="minorHAnsi" w:hAnsiTheme="minorHAnsi" w:cstheme="minorHAnsi"/>
          <w:b/>
          <w:bCs/>
          <w:sz w:val="32"/>
          <w:szCs w:val="32"/>
        </w:rPr>
        <w:t>dmin</w:t>
      </w:r>
      <w:r w:rsidR="00387A1B">
        <w:rPr>
          <w:rFonts w:asciiTheme="minorHAnsi" w:hAnsiTheme="minorHAnsi" w:cstheme="minorHAnsi"/>
          <w:b/>
          <w:bCs/>
          <w:sz w:val="32"/>
          <w:szCs w:val="32"/>
        </w:rPr>
        <w:t xml:space="preserve"> Queries</w:t>
      </w:r>
    </w:p>
    <w:p w14:paraId="5D6C3989" w14:textId="77777777" w:rsidR="003D3A80" w:rsidRDefault="003D3A80" w:rsidP="003D3A80"/>
    <w:p w14:paraId="1BE82752" w14:textId="77777777" w:rsidR="003D3A80" w:rsidRDefault="003D3A80" w:rsidP="003D3A80">
      <w:pPr>
        <w:pStyle w:val="ListParagraph"/>
        <w:numPr>
          <w:ilvl w:val="0"/>
          <w:numId w:val="60"/>
        </w:numPr>
        <w:rPr>
          <w:rFonts w:cstheme="minorHAnsi"/>
          <w:sz w:val="32"/>
          <w:szCs w:val="32"/>
        </w:rPr>
      </w:pPr>
      <w:r w:rsidRPr="00F92CE5">
        <w:rPr>
          <w:rFonts w:cstheme="minorHAnsi"/>
          <w:sz w:val="32"/>
          <w:szCs w:val="32"/>
        </w:rPr>
        <w:t>All Custom Reports will have to be retrieved by executing a query in ClientTrack.</w:t>
      </w:r>
    </w:p>
    <w:p w14:paraId="34393381" w14:textId="01556AAF" w:rsidR="003D3A80" w:rsidRDefault="003D3A80" w:rsidP="003D3A80">
      <w:pPr>
        <w:pStyle w:val="ListParagraph"/>
        <w:numPr>
          <w:ilvl w:val="0"/>
          <w:numId w:val="60"/>
        </w:numPr>
        <w:rPr>
          <w:rFonts w:cstheme="minorHAnsi"/>
          <w:sz w:val="32"/>
          <w:szCs w:val="32"/>
        </w:rPr>
      </w:pPr>
      <w:r w:rsidRPr="00F92CE5">
        <w:rPr>
          <w:rFonts w:cstheme="minorHAnsi"/>
          <w:sz w:val="32"/>
          <w:szCs w:val="32"/>
        </w:rPr>
        <w:t xml:space="preserve"> Following is a diagram as to what the end-users will </w:t>
      </w:r>
      <w:r>
        <w:rPr>
          <w:rFonts w:cstheme="minorHAnsi"/>
          <w:sz w:val="32"/>
          <w:szCs w:val="32"/>
        </w:rPr>
        <w:t xml:space="preserve">see </w:t>
      </w:r>
      <w:r w:rsidRPr="00F92CE5">
        <w:rPr>
          <w:rFonts w:cstheme="minorHAnsi"/>
          <w:sz w:val="32"/>
          <w:szCs w:val="32"/>
        </w:rPr>
        <w:t>when running a custom report.</w:t>
      </w:r>
    </w:p>
    <w:p w14:paraId="44EA5CEB" w14:textId="3ED4A05F" w:rsidR="007945A8" w:rsidRPr="007945A8" w:rsidRDefault="007945A8" w:rsidP="007945A8">
      <w:pPr>
        <w:rPr>
          <w:rFonts w:cstheme="minorHAnsi"/>
          <w:sz w:val="32"/>
          <w:szCs w:val="32"/>
        </w:rPr>
      </w:pPr>
      <w:r>
        <w:rPr>
          <w:noProof/>
        </w:rPr>
        <w:drawing>
          <wp:inline distT="0" distB="0" distL="0" distR="0" wp14:anchorId="7E193A2B" wp14:editId="72F1C97B">
            <wp:extent cx="5943600" cy="5591810"/>
            <wp:effectExtent l="0" t="0" r="0" b="8890"/>
            <wp:docPr id="1469438805" name="Picture 7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438805" name="Picture 71" descr="Graphical user interface&#10;&#10;Description automatically generated"/>
                    <pic:cNvPicPr/>
                  </pic:nvPicPr>
                  <pic:blipFill>
                    <a:blip r:embed="rId141"/>
                    <a:stretch>
                      <a:fillRect/>
                    </a:stretch>
                  </pic:blipFill>
                  <pic:spPr>
                    <a:xfrm>
                      <a:off x="0" y="0"/>
                      <a:ext cx="5943600" cy="5591810"/>
                    </a:xfrm>
                    <a:prstGeom prst="rect">
                      <a:avLst/>
                    </a:prstGeom>
                  </pic:spPr>
                </pic:pic>
              </a:graphicData>
            </a:graphic>
          </wp:inline>
        </w:drawing>
      </w:r>
    </w:p>
    <w:p w14:paraId="46FA2C3A" w14:textId="5F542ED5" w:rsidR="00FD14FA" w:rsidRDefault="00FD14FA" w:rsidP="00FD14FA">
      <w:pPr>
        <w:spacing w:after="480" w:line="240" w:lineRule="auto"/>
      </w:pPr>
    </w:p>
    <w:p w14:paraId="067F8B1C" w14:textId="7493B56E" w:rsidR="00FD14FA" w:rsidRDefault="00FD14FA" w:rsidP="00FD14FA">
      <w:pPr>
        <w:pStyle w:val="Heading3"/>
        <w:spacing w:before="0" w:line="240" w:lineRule="auto"/>
        <w:rPr>
          <w:rFonts w:asciiTheme="minorHAnsi" w:hAnsiTheme="minorHAnsi" w:cstheme="minorHAnsi"/>
          <w:b/>
          <w:bCs/>
          <w:sz w:val="32"/>
          <w:szCs w:val="32"/>
        </w:rPr>
      </w:pPr>
      <w:r w:rsidRPr="000E2990">
        <w:rPr>
          <w:rFonts w:asciiTheme="minorHAnsi" w:hAnsiTheme="minorHAnsi" w:cstheme="minorHAnsi"/>
          <w:b/>
          <w:bCs/>
          <w:sz w:val="32"/>
          <w:szCs w:val="32"/>
        </w:rPr>
        <w:lastRenderedPageBreak/>
        <w:t>Duplicated Annual Assessments</w:t>
      </w:r>
    </w:p>
    <w:p w14:paraId="1FFC9E93" w14:textId="24A66CD3" w:rsidR="00D76671" w:rsidRPr="00B658A5" w:rsidRDefault="00B658A5" w:rsidP="00B658A5">
      <w:pPr>
        <w:rPr>
          <w:rFonts w:cstheme="minorHAnsi"/>
          <w:b/>
          <w:bCs/>
          <w:sz w:val="32"/>
          <w:szCs w:val="32"/>
          <w:u w:val="single"/>
        </w:rPr>
      </w:pPr>
      <w:r w:rsidRPr="00B658A5">
        <w:rPr>
          <w:rFonts w:cstheme="minorHAnsi"/>
          <w:b/>
          <w:bCs/>
          <w:sz w:val="32"/>
          <w:szCs w:val="32"/>
          <w:u w:val="single"/>
        </w:rPr>
        <w:t>Report Description</w:t>
      </w:r>
    </w:p>
    <w:p w14:paraId="14197078" w14:textId="77777777" w:rsidR="007945A8" w:rsidRDefault="00862068" w:rsidP="007945A8">
      <w:pPr>
        <w:pStyle w:val="ListParagraph"/>
        <w:numPr>
          <w:ilvl w:val="0"/>
          <w:numId w:val="83"/>
        </w:numPr>
        <w:spacing w:after="480" w:line="240" w:lineRule="auto"/>
        <w:rPr>
          <w:rFonts w:cstheme="minorHAnsi"/>
          <w:sz w:val="32"/>
          <w:szCs w:val="32"/>
        </w:rPr>
      </w:pPr>
      <w:r w:rsidRPr="007945A8">
        <w:rPr>
          <w:rFonts w:cstheme="minorHAnsi"/>
          <w:sz w:val="32"/>
          <w:szCs w:val="32"/>
        </w:rPr>
        <w:t xml:space="preserve">The Duplicated Annual Assessments Data Quality Report is designed to identify and address instances of duplicated annual assessments within the HMIS Database. </w:t>
      </w:r>
    </w:p>
    <w:p w14:paraId="66086312" w14:textId="4163289A" w:rsidR="00FD14FA" w:rsidRPr="007945A8" w:rsidRDefault="00862068" w:rsidP="007945A8">
      <w:pPr>
        <w:pStyle w:val="ListParagraph"/>
        <w:numPr>
          <w:ilvl w:val="0"/>
          <w:numId w:val="83"/>
        </w:numPr>
        <w:spacing w:after="480" w:line="240" w:lineRule="auto"/>
        <w:rPr>
          <w:rFonts w:cstheme="minorHAnsi"/>
          <w:sz w:val="32"/>
          <w:szCs w:val="32"/>
        </w:rPr>
      </w:pPr>
      <w:r w:rsidRPr="007945A8">
        <w:rPr>
          <w:rFonts w:cstheme="minorHAnsi"/>
          <w:sz w:val="32"/>
          <w:szCs w:val="32"/>
        </w:rPr>
        <w:t>This report aims to ensure data accuracy, integrity, and compliance with data quality standards by highlighting any potential duplicates in annual assessment records for clients.</w:t>
      </w:r>
    </w:p>
    <w:p w14:paraId="22370E75" w14:textId="77777777" w:rsidR="007945A8" w:rsidRDefault="00862068" w:rsidP="007945A8">
      <w:pPr>
        <w:pStyle w:val="ListParagraph"/>
        <w:numPr>
          <w:ilvl w:val="0"/>
          <w:numId w:val="83"/>
        </w:numPr>
        <w:spacing w:after="480" w:line="240" w:lineRule="auto"/>
        <w:rPr>
          <w:rFonts w:cstheme="minorHAnsi"/>
          <w:sz w:val="32"/>
          <w:szCs w:val="32"/>
        </w:rPr>
      </w:pPr>
      <w:r w:rsidRPr="007945A8">
        <w:rPr>
          <w:rFonts w:cstheme="minorHAnsi"/>
          <w:sz w:val="32"/>
          <w:szCs w:val="32"/>
        </w:rPr>
        <w:t>Facilitates the assurance of data quality by identifying and addressing potential duplications in annual assessment records.</w:t>
      </w:r>
      <w:r w:rsidR="00B76417" w:rsidRPr="007945A8">
        <w:rPr>
          <w:rFonts w:cstheme="minorHAnsi"/>
          <w:sz w:val="32"/>
          <w:szCs w:val="32"/>
        </w:rPr>
        <w:t xml:space="preserve"> Contributes to enhanced accuracy and integrity of client data within the HMIS Database. </w:t>
      </w:r>
    </w:p>
    <w:p w14:paraId="7ECA44B3" w14:textId="540C91DC" w:rsidR="000E2990" w:rsidRPr="00777251" w:rsidRDefault="00B76417" w:rsidP="00FD14FA">
      <w:pPr>
        <w:pStyle w:val="ListParagraph"/>
        <w:numPr>
          <w:ilvl w:val="0"/>
          <w:numId w:val="83"/>
        </w:numPr>
        <w:spacing w:after="480" w:line="240" w:lineRule="auto"/>
        <w:rPr>
          <w:rFonts w:cstheme="minorHAnsi"/>
          <w:sz w:val="32"/>
          <w:szCs w:val="32"/>
        </w:rPr>
      </w:pPr>
      <w:r w:rsidRPr="007945A8">
        <w:rPr>
          <w:rFonts w:cstheme="minorHAnsi"/>
          <w:sz w:val="32"/>
          <w:szCs w:val="32"/>
        </w:rPr>
        <w:t>Supports compliance with data quality standards and guidelines, ensuring the reliability of annual assessment information.</w:t>
      </w:r>
    </w:p>
    <w:p w14:paraId="6ACDA8B1" w14:textId="2B8D86A7" w:rsidR="00FD14FA" w:rsidRDefault="00FD14FA" w:rsidP="00FD14FA">
      <w:pPr>
        <w:pStyle w:val="Heading3"/>
        <w:spacing w:before="0" w:line="240" w:lineRule="auto"/>
        <w:rPr>
          <w:rFonts w:asciiTheme="minorHAnsi" w:hAnsiTheme="minorHAnsi" w:cstheme="minorHAnsi"/>
          <w:b/>
          <w:bCs/>
          <w:sz w:val="32"/>
          <w:szCs w:val="32"/>
        </w:rPr>
      </w:pPr>
      <w:r w:rsidRPr="000E2990">
        <w:rPr>
          <w:rFonts w:asciiTheme="minorHAnsi" w:hAnsiTheme="minorHAnsi" w:cstheme="minorHAnsi"/>
          <w:b/>
          <w:bCs/>
          <w:sz w:val="32"/>
          <w:szCs w:val="32"/>
        </w:rPr>
        <w:t>Enrollments Missing Move-in Dates (Simple)</w:t>
      </w:r>
    </w:p>
    <w:p w14:paraId="140E29C6" w14:textId="13428B74" w:rsidR="00F239B0" w:rsidRDefault="00B658A5" w:rsidP="00B658A5">
      <w:pPr>
        <w:rPr>
          <w:rFonts w:cstheme="minorHAnsi"/>
          <w:b/>
          <w:bCs/>
          <w:sz w:val="32"/>
          <w:szCs w:val="32"/>
          <w:u w:val="single"/>
        </w:rPr>
      </w:pPr>
      <w:r w:rsidRPr="00B658A5">
        <w:rPr>
          <w:rFonts w:cstheme="minorHAnsi"/>
          <w:b/>
          <w:bCs/>
          <w:sz w:val="32"/>
          <w:szCs w:val="32"/>
          <w:u w:val="single"/>
        </w:rPr>
        <w:t>Report Description</w:t>
      </w:r>
    </w:p>
    <w:p w14:paraId="5FC971AF" w14:textId="77777777" w:rsidR="00777251" w:rsidRDefault="00F239B0" w:rsidP="00777251">
      <w:pPr>
        <w:pStyle w:val="ListParagraph"/>
        <w:numPr>
          <w:ilvl w:val="0"/>
          <w:numId w:val="84"/>
        </w:numPr>
        <w:rPr>
          <w:rFonts w:cstheme="minorHAnsi"/>
          <w:sz w:val="32"/>
          <w:szCs w:val="32"/>
        </w:rPr>
      </w:pPr>
      <w:r w:rsidRPr="00777251">
        <w:rPr>
          <w:rFonts w:cstheme="minorHAnsi"/>
          <w:sz w:val="32"/>
          <w:szCs w:val="32"/>
        </w:rPr>
        <w:t xml:space="preserve">The Enrollments Missing Move-in Dates (Simple) Data Quality Report is designed to identify instances within the HMIS Database where move-in dates are missing for client enrollments. </w:t>
      </w:r>
    </w:p>
    <w:p w14:paraId="0CB38A54" w14:textId="7AEC8C25" w:rsidR="00F239B0" w:rsidRPr="00777251" w:rsidRDefault="00F239B0" w:rsidP="00777251">
      <w:pPr>
        <w:pStyle w:val="ListParagraph"/>
        <w:numPr>
          <w:ilvl w:val="0"/>
          <w:numId w:val="84"/>
        </w:numPr>
        <w:rPr>
          <w:rFonts w:cstheme="minorHAnsi"/>
          <w:sz w:val="32"/>
          <w:szCs w:val="32"/>
        </w:rPr>
      </w:pPr>
      <w:r w:rsidRPr="00777251">
        <w:rPr>
          <w:rFonts w:cstheme="minorHAnsi"/>
          <w:sz w:val="32"/>
          <w:szCs w:val="32"/>
        </w:rPr>
        <w:t>This report aims to ensure data completeness and integrity by highlighting enrollments that lack essential move-in date information.</w:t>
      </w:r>
    </w:p>
    <w:p w14:paraId="02750BA6" w14:textId="77777777" w:rsidR="00777251" w:rsidRPr="00777251" w:rsidRDefault="00D57E6F" w:rsidP="00777251">
      <w:pPr>
        <w:pStyle w:val="ListParagraph"/>
        <w:numPr>
          <w:ilvl w:val="0"/>
          <w:numId w:val="84"/>
        </w:numPr>
        <w:rPr>
          <w:rFonts w:cstheme="minorHAnsi"/>
          <w:b/>
          <w:bCs/>
          <w:sz w:val="32"/>
          <w:szCs w:val="32"/>
          <w:u w:val="single"/>
        </w:rPr>
      </w:pPr>
      <w:r w:rsidRPr="00777251">
        <w:rPr>
          <w:rFonts w:cstheme="minorHAnsi"/>
          <w:sz w:val="32"/>
          <w:szCs w:val="32"/>
        </w:rPr>
        <w:t xml:space="preserve">Facilitates the assurance of data completeness by identifying and addressing enrollments missing essential move-in date information. </w:t>
      </w:r>
    </w:p>
    <w:p w14:paraId="17125B0F" w14:textId="77777777" w:rsidR="00777251" w:rsidRPr="00777251" w:rsidRDefault="00D57E6F" w:rsidP="00777251">
      <w:pPr>
        <w:pStyle w:val="ListParagraph"/>
        <w:numPr>
          <w:ilvl w:val="0"/>
          <w:numId w:val="84"/>
        </w:numPr>
        <w:rPr>
          <w:rFonts w:cstheme="minorHAnsi"/>
          <w:b/>
          <w:bCs/>
          <w:sz w:val="32"/>
          <w:szCs w:val="32"/>
          <w:u w:val="single"/>
        </w:rPr>
      </w:pPr>
      <w:r w:rsidRPr="00777251">
        <w:rPr>
          <w:rFonts w:cstheme="minorHAnsi"/>
          <w:sz w:val="32"/>
          <w:szCs w:val="32"/>
        </w:rPr>
        <w:t>Contributes to enhanced integrity and reliability of client enrollment data within the HMIS Database.</w:t>
      </w:r>
      <w:r w:rsidR="005C6E06" w:rsidRPr="00777251">
        <w:rPr>
          <w:rFonts w:cstheme="minorHAnsi"/>
          <w:sz w:val="32"/>
          <w:szCs w:val="32"/>
        </w:rPr>
        <w:t xml:space="preserve"> </w:t>
      </w:r>
    </w:p>
    <w:p w14:paraId="3C1B733C" w14:textId="5F4C8EE2" w:rsidR="00D57E6F" w:rsidRPr="00777251" w:rsidRDefault="005C6E06" w:rsidP="00777251">
      <w:pPr>
        <w:pStyle w:val="ListParagraph"/>
        <w:numPr>
          <w:ilvl w:val="0"/>
          <w:numId w:val="84"/>
        </w:numPr>
        <w:rPr>
          <w:rFonts w:cstheme="minorHAnsi"/>
          <w:b/>
          <w:bCs/>
          <w:sz w:val="32"/>
          <w:szCs w:val="32"/>
          <w:u w:val="single"/>
        </w:rPr>
      </w:pPr>
      <w:r w:rsidRPr="00777251">
        <w:rPr>
          <w:rFonts w:cstheme="minorHAnsi"/>
          <w:sz w:val="32"/>
          <w:szCs w:val="32"/>
        </w:rPr>
        <w:lastRenderedPageBreak/>
        <w:t>Supports compliance with data quality standards and guidelines, ensuring the availability of crucial move-in date details.</w:t>
      </w:r>
    </w:p>
    <w:p w14:paraId="0ABE15F7" w14:textId="77777777" w:rsidR="001640C3" w:rsidRDefault="001640C3" w:rsidP="00FD14FA">
      <w:pPr>
        <w:pStyle w:val="Heading3"/>
        <w:spacing w:before="0" w:line="240" w:lineRule="auto"/>
        <w:rPr>
          <w:rFonts w:asciiTheme="minorHAnsi" w:hAnsiTheme="minorHAnsi" w:cstheme="minorHAnsi"/>
          <w:b/>
          <w:bCs/>
          <w:sz w:val="32"/>
          <w:szCs w:val="32"/>
        </w:rPr>
      </w:pPr>
    </w:p>
    <w:p w14:paraId="5A884E95" w14:textId="05F7B3EC" w:rsidR="00FD14FA" w:rsidRDefault="00FD14FA" w:rsidP="00FD14FA">
      <w:pPr>
        <w:pStyle w:val="Heading3"/>
        <w:spacing w:before="0" w:line="240" w:lineRule="auto"/>
        <w:rPr>
          <w:rFonts w:asciiTheme="minorHAnsi" w:hAnsiTheme="minorHAnsi" w:cstheme="minorHAnsi"/>
          <w:b/>
          <w:bCs/>
          <w:sz w:val="32"/>
          <w:szCs w:val="32"/>
        </w:rPr>
      </w:pPr>
      <w:r w:rsidRPr="000E2990">
        <w:rPr>
          <w:rFonts w:asciiTheme="minorHAnsi" w:hAnsiTheme="minorHAnsi" w:cstheme="minorHAnsi"/>
          <w:b/>
          <w:bCs/>
          <w:sz w:val="32"/>
          <w:szCs w:val="32"/>
        </w:rPr>
        <w:t>Enrollments Missing Move-in Dates</w:t>
      </w:r>
    </w:p>
    <w:p w14:paraId="55A5CE4C" w14:textId="128B52E4" w:rsidR="009136F5" w:rsidRPr="001640C3" w:rsidRDefault="00B658A5" w:rsidP="00A37F48">
      <w:pPr>
        <w:rPr>
          <w:rFonts w:cstheme="minorHAnsi"/>
          <w:b/>
          <w:bCs/>
          <w:sz w:val="32"/>
          <w:szCs w:val="32"/>
          <w:u w:val="single"/>
        </w:rPr>
      </w:pPr>
      <w:r w:rsidRPr="00B658A5">
        <w:rPr>
          <w:rFonts w:cstheme="minorHAnsi"/>
          <w:b/>
          <w:bCs/>
          <w:sz w:val="32"/>
          <w:szCs w:val="32"/>
          <w:u w:val="single"/>
        </w:rPr>
        <w:t>Report Description</w:t>
      </w:r>
    </w:p>
    <w:p w14:paraId="118BAD76" w14:textId="77777777" w:rsidR="001640C3" w:rsidRDefault="00A37F48" w:rsidP="001640C3">
      <w:pPr>
        <w:pStyle w:val="ListParagraph"/>
        <w:numPr>
          <w:ilvl w:val="0"/>
          <w:numId w:val="85"/>
        </w:numPr>
        <w:rPr>
          <w:rFonts w:cstheme="minorHAnsi"/>
          <w:sz w:val="32"/>
          <w:szCs w:val="32"/>
        </w:rPr>
      </w:pPr>
      <w:r w:rsidRPr="001640C3">
        <w:rPr>
          <w:rFonts w:cstheme="minorHAnsi"/>
          <w:sz w:val="32"/>
          <w:szCs w:val="32"/>
        </w:rPr>
        <w:t xml:space="preserve">The Enrollments Missing Move-in Dates Data Quality Report is designed to identify instances within the HMIS Database where move-in dates are missing for client enrollments. </w:t>
      </w:r>
    </w:p>
    <w:p w14:paraId="6125C378" w14:textId="650F2858" w:rsidR="00A37F48" w:rsidRPr="001640C3" w:rsidRDefault="00A37F48" w:rsidP="001640C3">
      <w:pPr>
        <w:pStyle w:val="ListParagraph"/>
        <w:numPr>
          <w:ilvl w:val="0"/>
          <w:numId w:val="85"/>
        </w:numPr>
        <w:rPr>
          <w:rFonts w:cstheme="minorHAnsi"/>
          <w:sz w:val="32"/>
          <w:szCs w:val="32"/>
        </w:rPr>
      </w:pPr>
      <w:r w:rsidRPr="001640C3">
        <w:rPr>
          <w:rFonts w:cstheme="minorHAnsi"/>
          <w:sz w:val="32"/>
          <w:szCs w:val="32"/>
        </w:rPr>
        <w:t>This report aims to ensure data completeness and integrity by highlighting enrollments that lack essential move-in date information.</w:t>
      </w:r>
    </w:p>
    <w:p w14:paraId="6EFF7D0E" w14:textId="77777777" w:rsidR="001640C3" w:rsidRPr="001640C3" w:rsidRDefault="00A37F48" w:rsidP="001640C3">
      <w:pPr>
        <w:pStyle w:val="ListParagraph"/>
        <w:numPr>
          <w:ilvl w:val="0"/>
          <w:numId w:val="85"/>
        </w:numPr>
        <w:rPr>
          <w:rFonts w:cstheme="minorHAnsi"/>
          <w:b/>
          <w:bCs/>
          <w:sz w:val="32"/>
          <w:szCs w:val="32"/>
          <w:u w:val="single"/>
        </w:rPr>
      </w:pPr>
      <w:r w:rsidRPr="001640C3">
        <w:rPr>
          <w:rFonts w:cstheme="minorHAnsi"/>
          <w:sz w:val="32"/>
          <w:szCs w:val="32"/>
        </w:rPr>
        <w:t xml:space="preserve">Facilitates the assurance of data completeness by identifying and addressing enrollments missing essential move-in date information. </w:t>
      </w:r>
    </w:p>
    <w:p w14:paraId="322710EE" w14:textId="77777777" w:rsidR="001640C3" w:rsidRPr="001640C3" w:rsidRDefault="00A37F48" w:rsidP="001640C3">
      <w:pPr>
        <w:pStyle w:val="ListParagraph"/>
        <w:numPr>
          <w:ilvl w:val="0"/>
          <w:numId w:val="85"/>
        </w:numPr>
        <w:rPr>
          <w:rFonts w:cstheme="minorHAnsi"/>
          <w:b/>
          <w:bCs/>
          <w:sz w:val="32"/>
          <w:szCs w:val="32"/>
          <w:u w:val="single"/>
        </w:rPr>
      </w:pPr>
      <w:r w:rsidRPr="001640C3">
        <w:rPr>
          <w:rFonts w:cstheme="minorHAnsi"/>
          <w:sz w:val="32"/>
          <w:szCs w:val="32"/>
        </w:rPr>
        <w:t xml:space="preserve">Contributes to enhanced integrity and reliability of client enrollment data within the HMIS Database. </w:t>
      </w:r>
    </w:p>
    <w:p w14:paraId="5815CCCD" w14:textId="3F5C8D52" w:rsidR="00B658A5" w:rsidRPr="001640C3" w:rsidRDefault="00A37F48" w:rsidP="00B658A5">
      <w:pPr>
        <w:pStyle w:val="ListParagraph"/>
        <w:numPr>
          <w:ilvl w:val="0"/>
          <w:numId w:val="85"/>
        </w:numPr>
        <w:rPr>
          <w:rFonts w:cstheme="minorHAnsi"/>
          <w:b/>
          <w:bCs/>
          <w:sz w:val="32"/>
          <w:szCs w:val="32"/>
          <w:u w:val="single"/>
        </w:rPr>
      </w:pPr>
      <w:r w:rsidRPr="001640C3">
        <w:rPr>
          <w:rFonts w:cstheme="minorHAnsi"/>
          <w:sz w:val="32"/>
          <w:szCs w:val="32"/>
        </w:rPr>
        <w:t>Supports compliance with data quality standards and guidelines, ensuring the availability of crucial move-in date details.</w:t>
      </w:r>
    </w:p>
    <w:p w14:paraId="5CA65DC0" w14:textId="77777777" w:rsidR="001640C3" w:rsidRPr="000F62A9" w:rsidRDefault="001640C3" w:rsidP="000F62A9">
      <w:pPr>
        <w:ind w:left="360"/>
        <w:rPr>
          <w:rFonts w:cstheme="minorHAnsi"/>
          <w:b/>
          <w:bCs/>
          <w:sz w:val="32"/>
          <w:szCs w:val="32"/>
          <w:u w:val="single"/>
        </w:rPr>
      </w:pPr>
    </w:p>
    <w:p w14:paraId="1B7E6D86" w14:textId="68E1673F" w:rsidR="00FD14FA" w:rsidRDefault="00FD14FA" w:rsidP="00FD14FA">
      <w:pPr>
        <w:pStyle w:val="Heading3"/>
        <w:spacing w:before="0" w:line="240" w:lineRule="auto"/>
        <w:rPr>
          <w:rFonts w:asciiTheme="minorHAnsi" w:hAnsiTheme="minorHAnsi" w:cstheme="minorHAnsi"/>
          <w:b/>
          <w:bCs/>
          <w:sz w:val="32"/>
          <w:szCs w:val="32"/>
        </w:rPr>
      </w:pPr>
      <w:r w:rsidRPr="000E2990">
        <w:rPr>
          <w:rFonts w:asciiTheme="minorHAnsi" w:hAnsiTheme="minorHAnsi" w:cstheme="minorHAnsi"/>
          <w:b/>
          <w:bCs/>
          <w:sz w:val="32"/>
          <w:szCs w:val="32"/>
        </w:rPr>
        <w:t>Interim Housing Assessments</w:t>
      </w:r>
    </w:p>
    <w:p w14:paraId="5F1C9164" w14:textId="78AAE4A4" w:rsidR="00B658A5" w:rsidRDefault="00B658A5" w:rsidP="00B658A5">
      <w:pPr>
        <w:rPr>
          <w:rFonts w:cstheme="minorHAnsi"/>
          <w:b/>
          <w:bCs/>
          <w:sz w:val="32"/>
          <w:szCs w:val="32"/>
          <w:u w:val="single"/>
        </w:rPr>
      </w:pPr>
      <w:r w:rsidRPr="00B658A5">
        <w:rPr>
          <w:rFonts w:cstheme="minorHAnsi"/>
          <w:b/>
          <w:bCs/>
          <w:sz w:val="32"/>
          <w:szCs w:val="32"/>
          <w:u w:val="single"/>
        </w:rPr>
        <w:t>Report Description</w:t>
      </w:r>
    </w:p>
    <w:p w14:paraId="4EC9C3AC" w14:textId="77777777" w:rsidR="000F62A9" w:rsidRDefault="00E62B13" w:rsidP="000F62A9">
      <w:pPr>
        <w:pStyle w:val="ListParagraph"/>
        <w:numPr>
          <w:ilvl w:val="0"/>
          <w:numId w:val="86"/>
        </w:numPr>
        <w:rPr>
          <w:rFonts w:cstheme="minorHAnsi"/>
          <w:sz w:val="32"/>
          <w:szCs w:val="32"/>
        </w:rPr>
      </w:pPr>
      <w:r w:rsidRPr="000F62A9">
        <w:rPr>
          <w:rFonts w:cstheme="minorHAnsi"/>
          <w:sz w:val="32"/>
          <w:szCs w:val="32"/>
        </w:rPr>
        <w:t xml:space="preserve">The Interim Housing Assessments Data Quality Report is designed to assess and ensure the completeness and accuracy of interim housing assessments within the HMIS Database. </w:t>
      </w:r>
    </w:p>
    <w:p w14:paraId="4F125D24" w14:textId="662C5BC7" w:rsidR="00762FB0" w:rsidRPr="000F62A9" w:rsidRDefault="00E62B13" w:rsidP="000F62A9">
      <w:pPr>
        <w:pStyle w:val="ListParagraph"/>
        <w:numPr>
          <w:ilvl w:val="0"/>
          <w:numId w:val="86"/>
        </w:numPr>
        <w:rPr>
          <w:rFonts w:cstheme="minorHAnsi"/>
          <w:sz w:val="32"/>
          <w:szCs w:val="32"/>
        </w:rPr>
      </w:pPr>
      <w:r w:rsidRPr="000F62A9">
        <w:rPr>
          <w:rFonts w:cstheme="minorHAnsi"/>
          <w:sz w:val="32"/>
          <w:szCs w:val="32"/>
        </w:rPr>
        <w:lastRenderedPageBreak/>
        <w:t>This report aims to identify any instances where assessments for interim housing may be missing or incomplete, enabling users to address data quality issues.</w:t>
      </w:r>
    </w:p>
    <w:p w14:paraId="0519BC1C" w14:textId="77777777" w:rsidR="000F62A9" w:rsidRPr="000F62A9" w:rsidRDefault="00E62B13" w:rsidP="000F62A9">
      <w:pPr>
        <w:pStyle w:val="ListParagraph"/>
        <w:numPr>
          <w:ilvl w:val="0"/>
          <w:numId w:val="86"/>
        </w:numPr>
        <w:rPr>
          <w:rFonts w:cstheme="minorHAnsi"/>
          <w:b/>
          <w:bCs/>
          <w:sz w:val="32"/>
          <w:szCs w:val="32"/>
          <w:u w:val="single"/>
        </w:rPr>
      </w:pPr>
      <w:r w:rsidRPr="000F62A9">
        <w:rPr>
          <w:rFonts w:cstheme="minorHAnsi"/>
          <w:sz w:val="32"/>
          <w:szCs w:val="32"/>
        </w:rPr>
        <w:t>Facilitates the assurance of data completeness by identifying and addressing missing or incomplete interim housing assessments.</w:t>
      </w:r>
      <w:r w:rsidR="005D616E" w:rsidRPr="000F62A9">
        <w:rPr>
          <w:rFonts w:cstheme="minorHAnsi"/>
          <w:sz w:val="32"/>
          <w:szCs w:val="32"/>
        </w:rPr>
        <w:t xml:space="preserve"> </w:t>
      </w:r>
    </w:p>
    <w:p w14:paraId="3630AB86" w14:textId="77777777" w:rsidR="000F62A9" w:rsidRPr="000F62A9" w:rsidRDefault="005D616E" w:rsidP="000F62A9">
      <w:pPr>
        <w:pStyle w:val="ListParagraph"/>
        <w:numPr>
          <w:ilvl w:val="0"/>
          <w:numId w:val="86"/>
        </w:numPr>
        <w:rPr>
          <w:rFonts w:cstheme="minorHAnsi"/>
          <w:b/>
          <w:bCs/>
          <w:sz w:val="32"/>
          <w:szCs w:val="32"/>
          <w:u w:val="single"/>
        </w:rPr>
      </w:pPr>
      <w:r w:rsidRPr="000F62A9">
        <w:rPr>
          <w:rFonts w:cstheme="minorHAnsi"/>
          <w:sz w:val="32"/>
          <w:szCs w:val="32"/>
        </w:rPr>
        <w:t>Contributes to enhanced integrity and reliability of client assessment data within the HMIS Database.</w:t>
      </w:r>
    </w:p>
    <w:p w14:paraId="66224CBE" w14:textId="766500B9" w:rsidR="009136F5" w:rsidRPr="00380E6B" w:rsidRDefault="005D616E" w:rsidP="00380E6B">
      <w:pPr>
        <w:pStyle w:val="ListParagraph"/>
        <w:numPr>
          <w:ilvl w:val="0"/>
          <w:numId w:val="86"/>
        </w:numPr>
        <w:rPr>
          <w:rFonts w:cstheme="minorHAnsi"/>
          <w:b/>
          <w:bCs/>
          <w:sz w:val="32"/>
          <w:szCs w:val="32"/>
          <w:u w:val="single"/>
        </w:rPr>
      </w:pPr>
      <w:r w:rsidRPr="000F62A9">
        <w:rPr>
          <w:rFonts w:cstheme="minorHAnsi"/>
          <w:sz w:val="32"/>
          <w:szCs w:val="32"/>
        </w:rPr>
        <w:t xml:space="preserve"> Ensures that assessments related to interim housing are complete, providing accurate information for service planning and delivery.</w:t>
      </w:r>
    </w:p>
    <w:p w14:paraId="664EA326" w14:textId="77777777" w:rsidR="00C5092D" w:rsidRDefault="00C5092D" w:rsidP="00FD14FA">
      <w:pPr>
        <w:pStyle w:val="Heading3"/>
        <w:spacing w:before="0" w:line="240" w:lineRule="auto"/>
        <w:rPr>
          <w:rFonts w:asciiTheme="minorHAnsi" w:hAnsiTheme="minorHAnsi" w:cstheme="minorHAnsi"/>
          <w:b/>
          <w:bCs/>
          <w:sz w:val="32"/>
          <w:szCs w:val="32"/>
        </w:rPr>
      </w:pPr>
    </w:p>
    <w:p w14:paraId="13B2C9D8" w14:textId="62AEC87F" w:rsidR="00FD14FA" w:rsidRDefault="00FD14FA" w:rsidP="00FD14FA">
      <w:pPr>
        <w:pStyle w:val="Heading3"/>
        <w:spacing w:before="0" w:line="240" w:lineRule="auto"/>
        <w:rPr>
          <w:rFonts w:asciiTheme="minorHAnsi" w:hAnsiTheme="minorHAnsi" w:cstheme="minorHAnsi"/>
          <w:b/>
          <w:bCs/>
          <w:sz w:val="32"/>
          <w:szCs w:val="32"/>
        </w:rPr>
      </w:pPr>
      <w:r w:rsidRPr="000E2990">
        <w:rPr>
          <w:rFonts w:asciiTheme="minorHAnsi" w:hAnsiTheme="minorHAnsi" w:cstheme="minorHAnsi"/>
          <w:b/>
          <w:bCs/>
          <w:sz w:val="32"/>
          <w:szCs w:val="32"/>
        </w:rPr>
        <w:t>Restricted Clients with Enrollments from Other Organizations</w:t>
      </w:r>
    </w:p>
    <w:p w14:paraId="0FBE3147" w14:textId="71D5E209" w:rsidR="00B658A5" w:rsidRDefault="00B658A5" w:rsidP="00B658A5">
      <w:pPr>
        <w:rPr>
          <w:rFonts w:cstheme="minorHAnsi"/>
          <w:b/>
          <w:bCs/>
          <w:sz w:val="32"/>
          <w:szCs w:val="32"/>
          <w:u w:val="single"/>
        </w:rPr>
      </w:pPr>
      <w:r w:rsidRPr="00B658A5">
        <w:rPr>
          <w:rFonts w:cstheme="minorHAnsi"/>
          <w:b/>
          <w:bCs/>
          <w:sz w:val="32"/>
          <w:szCs w:val="32"/>
          <w:u w:val="single"/>
        </w:rPr>
        <w:t>Report Description</w:t>
      </w:r>
    </w:p>
    <w:p w14:paraId="22EEC962" w14:textId="77777777" w:rsidR="00380E6B" w:rsidRDefault="00C5092D" w:rsidP="00380E6B">
      <w:pPr>
        <w:pStyle w:val="ListParagraph"/>
        <w:numPr>
          <w:ilvl w:val="0"/>
          <w:numId w:val="87"/>
        </w:numPr>
        <w:rPr>
          <w:rFonts w:cstheme="minorHAnsi"/>
          <w:sz w:val="32"/>
          <w:szCs w:val="32"/>
        </w:rPr>
      </w:pPr>
      <w:r w:rsidRPr="00380E6B">
        <w:rPr>
          <w:rFonts w:cstheme="minorHAnsi"/>
          <w:sz w:val="32"/>
          <w:szCs w:val="32"/>
        </w:rPr>
        <w:t xml:space="preserve">The Restricted Clients with Enrollments from Other Organizations Report is designed to identify clients within the HMIS Database who are marked as restricted but have enrollments recorded from other organizations. </w:t>
      </w:r>
    </w:p>
    <w:p w14:paraId="354D6F6D" w14:textId="13E713C9" w:rsidR="00C5092D" w:rsidRPr="00380E6B" w:rsidRDefault="00C5092D" w:rsidP="00380E6B">
      <w:pPr>
        <w:pStyle w:val="ListParagraph"/>
        <w:numPr>
          <w:ilvl w:val="0"/>
          <w:numId w:val="87"/>
        </w:numPr>
        <w:rPr>
          <w:rFonts w:cstheme="minorHAnsi"/>
          <w:sz w:val="32"/>
          <w:szCs w:val="32"/>
        </w:rPr>
      </w:pPr>
      <w:r w:rsidRPr="00380E6B">
        <w:rPr>
          <w:rFonts w:cstheme="minorHAnsi"/>
          <w:sz w:val="32"/>
          <w:szCs w:val="32"/>
        </w:rPr>
        <w:t>This report aims to highlight instances where clients with restricted access have enrollments originating from organizations outside the restricted access scope.</w:t>
      </w:r>
    </w:p>
    <w:p w14:paraId="3547A569" w14:textId="77777777" w:rsidR="00380E6B" w:rsidRPr="00380E6B" w:rsidRDefault="009A0FC7" w:rsidP="00380E6B">
      <w:pPr>
        <w:pStyle w:val="ListParagraph"/>
        <w:numPr>
          <w:ilvl w:val="0"/>
          <w:numId w:val="87"/>
        </w:numPr>
        <w:rPr>
          <w:rFonts w:cstheme="minorHAnsi"/>
          <w:b/>
          <w:bCs/>
          <w:sz w:val="32"/>
          <w:szCs w:val="32"/>
          <w:u w:val="single"/>
        </w:rPr>
      </w:pPr>
      <w:r w:rsidRPr="00380E6B">
        <w:rPr>
          <w:rFonts w:cstheme="minorHAnsi"/>
          <w:sz w:val="32"/>
          <w:szCs w:val="32"/>
        </w:rPr>
        <w:t xml:space="preserve">Helps ensure compliance with data security policies by identifying and addressing instances where restricted clients have enrollments from unauthorized organizations. </w:t>
      </w:r>
    </w:p>
    <w:p w14:paraId="066E329D" w14:textId="77777777" w:rsidR="00380E6B" w:rsidRPr="00380E6B" w:rsidRDefault="009A0FC7" w:rsidP="00380E6B">
      <w:pPr>
        <w:pStyle w:val="ListParagraph"/>
        <w:numPr>
          <w:ilvl w:val="0"/>
          <w:numId w:val="87"/>
        </w:numPr>
        <w:rPr>
          <w:rFonts w:cstheme="minorHAnsi"/>
          <w:b/>
          <w:bCs/>
          <w:sz w:val="32"/>
          <w:szCs w:val="32"/>
          <w:u w:val="single"/>
        </w:rPr>
      </w:pPr>
      <w:r w:rsidRPr="00380E6B">
        <w:rPr>
          <w:rFonts w:cstheme="minorHAnsi"/>
          <w:sz w:val="32"/>
          <w:szCs w:val="32"/>
        </w:rPr>
        <w:t>Contributes to maintaining the integrity of restricted client data by rectifying inconsistencies related to enrollments from other organizations.</w:t>
      </w:r>
      <w:r w:rsidR="00436DD5" w:rsidRPr="00380E6B">
        <w:rPr>
          <w:rFonts w:cstheme="minorHAnsi"/>
          <w:sz w:val="32"/>
          <w:szCs w:val="32"/>
        </w:rPr>
        <w:t xml:space="preserve"> </w:t>
      </w:r>
    </w:p>
    <w:p w14:paraId="4CF61E70" w14:textId="17CAD127" w:rsidR="00FD14FA" w:rsidRPr="00380E6B" w:rsidRDefault="00436DD5" w:rsidP="00380E6B">
      <w:pPr>
        <w:pStyle w:val="ListParagraph"/>
        <w:numPr>
          <w:ilvl w:val="0"/>
          <w:numId w:val="87"/>
        </w:numPr>
        <w:rPr>
          <w:rFonts w:cstheme="minorHAnsi"/>
          <w:b/>
          <w:bCs/>
          <w:sz w:val="32"/>
          <w:szCs w:val="32"/>
          <w:u w:val="single"/>
        </w:rPr>
      </w:pPr>
      <w:r w:rsidRPr="00380E6B">
        <w:rPr>
          <w:rFonts w:cstheme="minorHAnsi"/>
          <w:sz w:val="32"/>
          <w:szCs w:val="32"/>
        </w:rPr>
        <w:lastRenderedPageBreak/>
        <w:t>Supports access control measures by identifying potential breaches in restricted client access and allowing for corrective actions.</w:t>
      </w:r>
    </w:p>
    <w:p w14:paraId="7DC9D75F" w14:textId="77777777" w:rsidR="0058568F" w:rsidRDefault="0058568F" w:rsidP="00FD14FA">
      <w:pPr>
        <w:pStyle w:val="Heading3"/>
        <w:spacing w:before="0" w:line="240" w:lineRule="auto"/>
        <w:rPr>
          <w:rFonts w:asciiTheme="minorHAnsi" w:hAnsiTheme="minorHAnsi" w:cstheme="minorHAnsi"/>
          <w:b/>
          <w:bCs/>
          <w:sz w:val="32"/>
          <w:szCs w:val="32"/>
        </w:rPr>
      </w:pPr>
    </w:p>
    <w:p w14:paraId="18FA86A8" w14:textId="7CD7CC69" w:rsidR="00FD14FA" w:rsidRDefault="00FD14FA" w:rsidP="00FD14FA">
      <w:pPr>
        <w:pStyle w:val="Heading3"/>
        <w:spacing w:before="0" w:line="240" w:lineRule="auto"/>
        <w:rPr>
          <w:rFonts w:asciiTheme="minorHAnsi" w:hAnsiTheme="minorHAnsi" w:cstheme="minorHAnsi"/>
          <w:b/>
          <w:bCs/>
          <w:sz w:val="32"/>
          <w:szCs w:val="32"/>
        </w:rPr>
      </w:pPr>
      <w:r w:rsidRPr="000E2990">
        <w:rPr>
          <w:rFonts w:asciiTheme="minorHAnsi" w:hAnsiTheme="minorHAnsi" w:cstheme="minorHAnsi"/>
          <w:b/>
          <w:bCs/>
          <w:sz w:val="32"/>
          <w:szCs w:val="32"/>
        </w:rPr>
        <w:t>Head of Household Issues</w:t>
      </w:r>
    </w:p>
    <w:p w14:paraId="42CFB62F" w14:textId="2B2E9E5B" w:rsidR="003008EB" w:rsidRDefault="00B658A5" w:rsidP="00B658A5">
      <w:pPr>
        <w:rPr>
          <w:rFonts w:cstheme="minorHAnsi"/>
          <w:b/>
          <w:bCs/>
          <w:sz w:val="32"/>
          <w:szCs w:val="32"/>
          <w:u w:val="single"/>
        </w:rPr>
      </w:pPr>
      <w:r w:rsidRPr="00B658A5">
        <w:rPr>
          <w:rFonts w:cstheme="minorHAnsi"/>
          <w:b/>
          <w:bCs/>
          <w:sz w:val="32"/>
          <w:szCs w:val="32"/>
          <w:u w:val="single"/>
        </w:rPr>
        <w:t>Report Description</w:t>
      </w:r>
    </w:p>
    <w:p w14:paraId="07132532" w14:textId="77777777" w:rsidR="0058568F" w:rsidRDefault="003008EB" w:rsidP="0058568F">
      <w:pPr>
        <w:pStyle w:val="ListParagraph"/>
        <w:numPr>
          <w:ilvl w:val="0"/>
          <w:numId w:val="88"/>
        </w:numPr>
        <w:rPr>
          <w:rFonts w:cstheme="minorHAnsi"/>
          <w:sz w:val="32"/>
          <w:szCs w:val="32"/>
        </w:rPr>
      </w:pPr>
      <w:r w:rsidRPr="0058568F">
        <w:rPr>
          <w:rFonts w:cstheme="minorHAnsi"/>
          <w:sz w:val="32"/>
          <w:szCs w:val="32"/>
        </w:rPr>
        <w:t>The Head of Household (</w:t>
      </w:r>
      <w:proofErr w:type="spellStart"/>
      <w:r w:rsidRPr="0058568F">
        <w:rPr>
          <w:rFonts w:cstheme="minorHAnsi"/>
          <w:sz w:val="32"/>
          <w:szCs w:val="32"/>
        </w:rPr>
        <w:t>HoH</w:t>
      </w:r>
      <w:proofErr w:type="spellEnd"/>
      <w:r w:rsidRPr="0058568F">
        <w:rPr>
          <w:rFonts w:cstheme="minorHAnsi"/>
          <w:sz w:val="32"/>
          <w:szCs w:val="32"/>
        </w:rPr>
        <w:t xml:space="preserve">) Issues Report is designed to identify and address any issues related to the head of household designation within the HMIS Database. </w:t>
      </w:r>
    </w:p>
    <w:p w14:paraId="6306015F" w14:textId="53BFFB29" w:rsidR="003008EB" w:rsidRPr="0058568F" w:rsidRDefault="003008EB" w:rsidP="0058568F">
      <w:pPr>
        <w:pStyle w:val="ListParagraph"/>
        <w:numPr>
          <w:ilvl w:val="0"/>
          <w:numId w:val="88"/>
        </w:numPr>
        <w:rPr>
          <w:rFonts w:cstheme="minorHAnsi"/>
          <w:sz w:val="32"/>
          <w:szCs w:val="32"/>
        </w:rPr>
      </w:pPr>
      <w:r w:rsidRPr="0058568F">
        <w:rPr>
          <w:rFonts w:cstheme="minorHAnsi"/>
          <w:sz w:val="32"/>
          <w:szCs w:val="32"/>
        </w:rPr>
        <w:t xml:space="preserve">This report aims to provide insights into data anomalies, discrepancies, or missing information associated with the </w:t>
      </w:r>
      <w:proofErr w:type="spellStart"/>
      <w:r w:rsidRPr="0058568F">
        <w:rPr>
          <w:rFonts w:cstheme="minorHAnsi"/>
          <w:sz w:val="32"/>
          <w:szCs w:val="32"/>
        </w:rPr>
        <w:t>HoH</w:t>
      </w:r>
      <w:proofErr w:type="spellEnd"/>
      <w:r w:rsidRPr="0058568F">
        <w:rPr>
          <w:rFonts w:cstheme="minorHAnsi"/>
          <w:sz w:val="32"/>
          <w:szCs w:val="32"/>
        </w:rPr>
        <w:t xml:space="preserve"> status, facilitating data quality improvement and accurate reporting.</w:t>
      </w:r>
    </w:p>
    <w:p w14:paraId="3C9019F3" w14:textId="77777777" w:rsidR="0058568F" w:rsidRPr="0058568F" w:rsidRDefault="003008EB" w:rsidP="0058568F">
      <w:pPr>
        <w:pStyle w:val="ListParagraph"/>
        <w:numPr>
          <w:ilvl w:val="0"/>
          <w:numId w:val="88"/>
        </w:numPr>
        <w:rPr>
          <w:rFonts w:cstheme="minorHAnsi"/>
          <w:b/>
          <w:bCs/>
          <w:sz w:val="32"/>
          <w:szCs w:val="32"/>
          <w:u w:val="single"/>
        </w:rPr>
      </w:pPr>
      <w:r w:rsidRPr="0058568F">
        <w:rPr>
          <w:rFonts w:cstheme="minorHAnsi"/>
          <w:sz w:val="32"/>
          <w:szCs w:val="32"/>
        </w:rPr>
        <w:t xml:space="preserve">Facilitates the identification and correction of data anomalies related to the head of household designation, contributing to overall data quality improvement. </w:t>
      </w:r>
    </w:p>
    <w:p w14:paraId="6043611D" w14:textId="77777777" w:rsidR="0058568F" w:rsidRPr="0058568F" w:rsidRDefault="003008EB" w:rsidP="0058568F">
      <w:pPr>
        <w:pStyle w:val="ListParagraph"/>
        <w:numPr>
          <w:ilvl w:val="0"/>
          <w:numId w:val="88"/>
        </w:numPr>
        <w:rPr>
          <w:rFonts w:cstheme="minorHAnsi"/>
          <w:b/>
          <w:bCs/>
          <w:sz w:val="32"/>
          <w:szCs w:val="32"/>
          <w:u w:val="single"/>
        </w:rPr>
      </w:pPr>
      <w:r w:rsidRPr="0058568F">
        <w:rPr>
          <w:rFonts w:cstheme="minorHAnsi"/>
          <w:sz w:val="32"/>
          <w:szCs w:val="32"/>
        </w:rPr>
        <w:t xml:space="preserve">Ensures accurate reporting by resolving issues associated with the head of household status in client records. </w:t>
      </w:r>
    </w:p>
    <w:p w14:paraId="5E0C97F2" w14:textId="7F404927" w:rsidR="00FD14FA" w:rsidRPr="0058568F" w:rsidRDefault="003008EB" w:rsidP="0058568F">
      <w:pPr>
        <w:pStyle w:val="ListParagraph"/>
        <w:numPr>
          <w:ilvl w:val="0"/>
          <w:numId w:val="88"/>
        </w:numPr>
        <w:rPr>
          <w:rFonts w:cstheme="minorHAnsi"/>
          <w:b/>
          <w:bCs/>
          <w:sz w:val="32"/>
          <w:szCs w:val="32"/>
          <w:u w:val="single"/>
        </w:rPr>
      </w:pPr>
      <w:r w:rsidRPr="0058568F">
        <w:rPr>
          <w:rFonts w:cstheme="minorHAnsi"/>
          <w:sz w:val="32"/>
          <w:szCs w:val="32"/>
        </w:rPr>
        <w:t>Helps maintain compliance with reporting standards and ensures the integrity of head of household information in the HMIS Database.</w:t>
      </w:r>
    </w:p>
    <w:p w14:paraId="4696C557" w14:textId="77777777" w:rsidR="0022351C" w:rsidRDefault="0022351C" w:rsidP="00FD14FA">
      <w:pPr>
        <w:pStyle w:val="Heading3"/>
        <w:spacing w:before="0" w:line="240" w:lineRule="auto"/>
        <w:rPr>
          <w:rFonts w:asciiTheme="minorHAnsi" w:hAnsiTheme="minorHAnsi" w:cstheme="minorHAnsi"/>
          <w:b/>
          <w:bCs/>
          <w:sz w:val="32"/>
          <w:szCs w:val="32"/>
        </w:rPr>
      </w:pPr>
    </w:p>
    <w:p w14:paraId="242E129B" w14:textId="6F05A4F9" w:rsidR="00FD14FA" w:rsidRDefault="00FD14FA" w:rsidP="00FD14FA">
      <w:pPr>
        <w:pStyle w:val="Heading3"/>
        <w:spacing w:before="0" w:line="240" w:lineRule="auto"/>
        <w:rPr>
          <w:rFonts w:asciiTheme="minorHAnsi" w:hAnsiTheme="minorHAnsi" w:cstheme="minorHAnsi"/>
          <w:b/>
          <w:bCs/>
          <w:sz w:val="32"/>
          <w:szCs w:val="32"/>
        </w:rPr>
      </w:pPr>
      <w:r w:rsidRPr="000E2990">
        <w:rPr>
          <w:rFonts w:asciiTheme="minorHAnsi" w:hAnsiTheme="minorHAnsi" w:cstheme="minorHAnsi"/>
          <w:b/>
          <w:bCs/>
          <w:sz w:val="32"/>
          <w:szCs w:val="32"/>
        </w:rPr>
        <w:t>Missing DV</w:t>
      </w:r>
    </w:p>
    <w:p w14:paraId="4861C9C6" w14:textId="159ACF0B" w:rsidR="00297710" w:rsidRDefault="00B658A5" w:rsidP="00B658A5">
      <w:pPr>
        <w:rPr>
          <w:rFonts w:cstheme="minorHAnsi"/>
          <w:b/>
          <w:bCs/>
          <w:sz w:val="32"/>
          <w:szCs w:val="32"/>
          <w:u w:val="single"/>
        </w:rPr>
      </w:pPr>
      <w:r w:rsidRPr="00B658A5">
        <w:rPr>
          <w:rFonts w:cstheme="minorHAnsi"/>
          <w:b/>
          <w:bCs/>
          <w:sz w:val="32"/>
          <w:szCs w:val="32"/>
          <w:u w:val="single"/>
        </w:rPr>
        <w:t>Report Description</w:t>
      </w:r>
    </w:p>
    <w:p w14:paraId="648BCA8D" w14:textId="77777777" w:rsidR="0022351C" w:rsidRDefault="00297710" w:rsidP="0022351C">
      <w:pPr>
        <w:pStyle w:val="ListParagraph"/>
        <w:numPr>
          <w:ilvl w:val="0"/>
          <w:numId w:val="89"/>
        </w:numPr>
        <w:rPr>
          <w:rFonts w:cstheme="minorHAnsi"/>
          <w:sz w:val="32"/>
          <w:szCs w:val="32"/>
        </w:rPr>
      </w:pPr>
      <w:r w:rsidRPr="0022351C">
        <w:rPr>
          <w:rFonts w:cstheme="minorHAnsi"/>
          <w:sz w:val="32"/>
          <w:szCs w:val="32"/>
        </w:rPr>
        <w:t xml:space="preserve">The Missing DV Report within the HMIS database is a crucial tool designed to identify and rectify instances where essential Domestic Violence data is absent. </w:t>
      </w:r>
    </w:p>
    <w:p w14:paraId="168C892C" w14:textId="38BA779E" w:rsidR="00FD14FA" w:rsidRPr="0022351C" w:rsidRDefault="00297710" w:rsidP="0022351C">
      <w:pPr>
        <w:pStyle w:val="ListParagraph"/>
        <w:numPr>
          <w:ilvl w:val="0"/>
          <w:numId w:val="89"/>
        </w:numPr>
        <w:rPr>
          <w:rFonts w:cstheme="minorHAnsi"/>
          <w:sz w:val="32"/>
          <w:szCs w:val="32"/>
        </w:rPr>
      </w:pPr>
      <w:r w:rsidRPr="0022351C">
        <w:rPr>
          <w:rFonts w:cstheme="minorHAnsi"/>
          <w:sz w:val="32"/>
          <w:szCs w:val="32"/>
        </w:rPr>
        <w:lastRenderedPageBreak/>
        <w:t>The purpose of this report is to ensure the comprehensive documentation of Domestic Violence incidents, supporting effective case management and intervention strategies for clients experiencing or at risk of domestic violence.</w:t>
      </w:r>
    </w:p>
    <w:p w14:paraId="098134BC" w14:textId="77777777" w:rsidR="008E385C" w:rsidRDefault="008E385C" w:rsidP="00FD14FA">
      <w:pPr>
        <w:pStyle w:val="Heading3"/>
        <w:spacing w:before="0" w:line="240" w:lineRule="auto"/>
        <w:rPr>
          <w:rFonts w:asciiTheme="minorHAnsi" w:hAnsiTheme="minorHAnsi" w:cstheme="minorHAnsi"/>
          <w:b/>
          <w:bCs/>
          <w:sz w:val="32"/>
          <w:szCs w:val="32"/>
        </w:rPr>
      </w:pPr>
    </w:p>
    <w:p w14:paraId="28770DB1" w14:textId="732264C8" w:rsidR="00FD14FA" w:rsidRDefault="00FD14FA" w:rsidP="00FD14FA">
      <w:pPr>
        <w:pStyle w:val="Heading3"/>
        <w:spacing w:before="0" w:line="240" w:lineRule="auto"/>
        <w:rPr>
          <w:rFonts w:asciiTheme="minorHAnsi" w:hAnsiTheme="minorHAnsi" w:cstheme="minorHAnsi"/>
          <w:b/>
          <w:bCs/>
          <w:sz w:val="32"/>
          <w:szCs w:val="32"/>
        </w:rPr>
      </w:pPr>
      <w:r w:rsidRPr="000E2990">
        <w:rPr>
          <w:rFonts w:asciiTheme="minorHAnsi" w:hAnsiTheme="minorHAnsi" w:cstheme="minorHAnsi"/>
          <w:b/>
          <w:bCs/>
          <w:sz w:val="32"/>
          <w:szCs w:val="32"/>
        </w:rPr>
        <w:t>Missing 3.917</w:t>
      </w:r>
    </w:p>
    <w:p w14:paraId="31AE00B0" w14:textId="5F05754C" w:rsidR="008E385C" w:rsidRPr="0022351C" w:rsidRDefault="00B658A5" w:rsidP="003B4C37">
      <w:pPr>
        <w:rPr>
          <w:rFonts w:cstheme="minorHAnsi"/>
          <w:b/>
          <w:bCs/>
          <w:sz w:val="32"/>
          <w:szCs w:val="32"/>
          <w:u w:val="single"/>
        </w:rPr>
      </w:pPr>
      <w:r w:rsidRPr="00B658A5">
        <w:rPr>
          <w:rFonts w:cstheme="minorHAnsi"/>
          <w:b/>
          <w:bCs/>
          <w:sz w:val="32"/>
          <w:szCs w:val="32"/>
          <w:u w:val="single"/>
        </w:rPr>
        <w:t>Report Description</w:t>
      </w:r>
    </w:p>
    <w:p w14:paraId="492C5752" w14:textId="77777777" w:rsidR="00FF6A9B" w:rsidRPr="00FF6A9B" w:rsidRDefault="00297710" w:rsidP="00FF6A9B">
      <w:pPr>
        <w:pStyle w:val="ListParagraph"/>
        <w:numPr>
          <w:ilvl w:val="0"/>
          <w:numId w:val="90"/>
        </w:numPr>
        <w:rPr>
          <w:rFonts w:cstheme="minorHAnsi"/>
          <w:b/>
          <w:bCs/>
          <w:sz w:val="32"/>
          <w:szCs w:val="32"/>
          <w:u w:val="single"/>
        </w:rPr>
      </w:pPr>
      <w:r w:rsidRPr="00FF6A9B">
        <w:rPr>
          <w:rFonts w:cstheme="minorHAnsi"/>
          <w:sz w:val="32"/>
          <w:szCs w:val="32"/>
        </w:rPr>
        <w:t xml:space="preserve">Universal Data Element 3.917 represents a crucial piece of information within the HMIS, essential for accurate tracking and reporting of homeless services. </w:t>
      </w:r>
    </w:p>
    <w:p w14:paraId="47F4131E" w14:textId="77777777" w:rsidR="00FF6A9B" w:rsidRPr="00FF6A9B" w:rsidRDefault="00297710" w:rsidP="00FF6A9B">
      <w:pPr>
        <w:pStyle w:val="ListParagraph"/>
        <w:numPr>
          <w:ilvl w:val="0"/>
          <w:numId w:val="90"/>
        </w:numPr>
        <w:rPr>
          <w:rFonts w:cstheme="minorHAnsi"/>
          <w:b/>
          <w:bCs/>
          <w:sz w:val="32"/>
          <w:szCs w:val="32"/>
          <w:u w:val="single"/>
        </w:rPr>
      </w:pPr>
      <w:r w:rsidRPr="00FF6A9B">
        <w:rPr>
          <w:rFonts w:cstheme="minorHAnsi"/>
          <w:sz w:val="32"/>
          <w:szCs w:val="32"/>
        </w:rPr>
        <w:t xml:space="preserve">The purpose of this report is to address and resolve instances where Universal Data Element 3.917 is missing, ensuring data completeness and integrity. </w:t>
      </w:r>
    </w:p>
    <w:p w14:paraId="7A54F552" w14:textId="451EC18D" w:rsidR="00FD14FA" w:rsidRPr="00FF6A9B" w:rsidRDefault="00297710" w:rsidP="00FF6A9B">
      <w:pPr>
        <w:pStyle w:val="ListParagraph"/>
        <w:numPr>
          <w:ilvl w:val="0"/>
          <w:numId w:val="90"/>
        </w:numPr>
        <w:rPr>
          <w:rFonts w:cstheme="minorHAnsi"/>
          <w:b/>
          <w:bCs/>
          <w:sz w:val="32"/>
          <w:szCs w:val="32"/>
          <w:u w:val="single"/>
        </w:rPr>
      </w:pPr>
      <w:r w:rsidRPr="00FF6A9B">
        <w:rPr>
          <w:rFonts w:cstheme="minorHAnsi"/>
          <w:sz w:val="32"/>
          <w:szCs w:val="32"/>
        </w:rPr>
        <w:t>This report is crucial for maintaining data integrity within the HMIS, ensuring accurate reporting, and addressing any issues that may impact the quality of services provided to homeless individuals.</w:t>
      </w:r>
    </w:p>
    <w:p w14:paraId="168B3477" w14:textId="77777777" w:rsidR="000316B7" w:rsidRDefault="000316B7" w:rsidP="00FD14FA">
      <w:pPr>
        <w:pStyle w:val="Heading3"/>
        <w:spacing w:before="0" w:line="240" w:lineRule="auto"/>
        <w:rPr>
          <w:rFonts w:asciiTheme="minorHAnsi" w:hAnsiTheme="minorHAnsi" w:cstheme="minorHAnsi"/>
          <w:b/>
          <w:bCs/>
          <w:sz w:val="32"/>
          <w:szCs w:val="32"/>
        </w:rPr>
      </w:pPr>
    </w:p>
    <w:p w14:paraId="28544992" w14:textId="0D692A5F" w:rsidR="00FD14FA" w:rsidRDefault="00FD14FA" w:rsidP="00FD14FA">
      <w:pPr>
        <w:pStyle w:val="Heading3"/>
        <w:spacing w:before="0" w:line="240" w:lineRule="auto"/>
        <w:rPr>
          <w:rFonts w:asciiTheme="minorHAnsi" w:hAnsiTheme="minorHAnsi" w:cstheme="minorHAnsi"/>
          <w:b/>
          <w:bCs/>
          <w:sz w:val="32"/>
          <w:szCs w:val="32"/>
        </w:rPr>
      </w:pPr>
      <w:r w:rsidRPr="000E2990">
        <w:rPr>
          <w:rFonts w:asciiTheme="minorHAnsi" w:hAnsiTheme="minorHAnsi" w:cstheme="minorHAnsi"/>
          <w:b/>
          <w:bCs/>
          <w:sz w:val="32"/>
          <w:szCs w:val="32"/>
        </w:rPr>
        <w:t>Missing Client Location</w:t>
      </w:r>
    </w:p>
    <w:p w14:paraId="6A3DAF6D" w14:textId="30C840C2" w:rsidR="00DD4101" w:rsidRDefault="00B658A5" w:rsidP="00B658A5">
      <w:pPr>
        <w:rPr>
          <w:rFonts w:cstheme="minorHAnsi"/>
          <w:b/>
          <w:bCs/>
          <w:sz w:val="32"/>
          <w:szCs w:val="32"/>
          <w:u w:val="single"/>
        </w:rPr>
      </w:pPr>
      <w:r w:rsidRPr="00B658A5">
        <w:rPr>
          <w:rFonts w:cstheme="minorHAnsi"/>
          <w:b/>
          <w:bCs/>
          <w:sz w:val="32"/>
          <w:szCs w:val="32"/>
          <w:u w:val="single"/>
        </w:rPr>
        <w:t>Report Description</w:t>
      </w:r>
    </w:p>
    <w:p w14:paraId="5CDA5800" w14:textId="77777777" w:rsidR="00AD6D21" w:rsidRDefault="00DD4101" w:rsidP="00FF6A9B">
      <w:pPr>
        <w:pStyle w:val="ListParagraph"/>
        <w:numPr>
          <w:ilvl w:val="0"/>
          <w:numId w:val="91"/>
        </w:numPr>
        <w:rPr>
          <w:rFonts w:cstheme="minorHAnsi"/>
          <w:sz w:val="32"/>
          <w:szCs w:val="32"/>
        </w:rPr>
      </w:pPr>
      <w:r w:rsidRPr="00FF6A9B">
        <w:rPr>
          <w:rFonts w:cstheme="minorHAnsi"/>
          <w:sz w:val="32"/>
          <w:szCs w:val="32"/>
        </w:rPr>
        <w:t xml:space="preserve">Missing Client Location Report is a specialized report used to track and manage information about homeless individuals or clients whose current location is unknown. </w:t>
      </w:r>
    </w:p>
    <w:p w14:paraId="1C23F7DF" w14:textId="77777777" w:rsidR="00AD6D21" w:rsidRDefault="00DD4101" w:rsidP="00FF6A9B">
      <w:pPr>
        <w:pStyle w:val="ListParagraph"/>
        <w:numPr>
          <w:ilvl w:val="0"/>
          <w:numId w:val="91"/>
        </w:numPr>
        <w:rPr>
          <w:rFonts w:cstheme="minorHAnsi"/>
          <w:sz w:val="32"/>
          <w:szCs w:val="32"/>
        </w:rPr>
      </w:pPr>
      <w:r w:rsidRPr="00FF6A9B">
        <w:rPr>
          <w:rFonts w:cstheme="minorHAnsi"/>
          <w:sz w:val="32"/>
          <w:szCs w:val="32"/>
        </w:rPr>
        <w:t xml:space="preserve">This report within an HMIS database is crucial for maintaining accurate and up-to-date information about homeless individuals, ensuring the continuity of services, and addressing the unique challenges faced by this population. </w:t>
      </w:r>
    </w:p>
    <w:p w14:paraId="44972667" w14:textId="3F6EE3BF" w:rsidR="00FD14FA" w:rsidRPr="00FF6A9B" w:rsidRDefault="00DD4101" w:rsidP="00FF6A9B">
      <w:pPr>
        <w:pStyle w:val="ListParagraph"/>
        <w:numPr>
          <w:ilvl w:val="0"/>
          <w:numId w:val="91"/>
        </w:numPr>
        <w:rPr>
          <w:rFonts w:cstheme="minorHAnsi"/>
          <w:sz w:val="32"/>
          <w:szCs w:val="32"/>
        </w:rPr>
      </w:pPr>
      <w:r w:rsidRPr="00FF6A9B">
        <w:rPr>
          <w:rFonts w:cstheme="minorHAnsi"/>
          <w:sz w:val="32"/>
          <w:szCs w:val="32"/>
        </w:rPr>
        <w:lastRenderedPageBreak/>
        <w:t>It helps organizations coordinate efforts to locate and support clients who may be difficult to reach or have transient living situations.</w:t>
      </w:r>
    </w:p>
    <w:p w14:paraId="564EFF6B" w14:textId="77777777" w:rsidR="00110751" w:rsidRDefault="00110751" w:rsidP="00FD14FA">
      <w:pPr>
        <w:pStyle w:val="Heading3"/>
        <w:spacing w:before="0" w:line="240" w:lineRule="auto"/>
        <w:rPr>
          <w:rFonts w:asciiTheme="minorHAnsi" w:hAnsiTheme="minorHAnsi" w:cstheme="minorHAnsi"/>
          <w:b/>
          <w:bCs/>
          <w:sz w:val="32"/>
          <w:szCs w:val="32"/>
        </w:rPr>
      </w:pPr>
    </w:p>
    <w:p w14:paraId="75A91861" w14:textId="57B5035E" w:rsidR="00FD14FA" w:rsidRDefault="00FD14FA" w:rsidP="00FD14FA">
      <w:pPr>
        <w:pStyle w:val="Heading3"/>
        <w:spacing w:before="0" w:line="240" w:lineRule="auto"/>
        <w:rPr>
          <w:rFonts w:asciiTheme="minorHAnsi" w:hAnsiTheme="minorHAnsi" w:cstheme="minorHAnsi"/>
          <w:b/>
          <w:bCs/>
          <w:sz w:val="32"/>
          <w:szCs w:val="32"/>
        </w:rPr>
      </w:pPr>
      <w:r w:rsidRPr="000E2990">
        <w:rPr>
          <w:rFonts w:asciiTheme="minorHAnsi" w:hAnsiTheme="minorHAnsi" w:cstheme="minorHAnsi"/>
          <w:b/>
          <w:bCs/>
          <w:sz w:val="32"/>
          <w:szCs w:val="32"/>
        </w:rPr>
        <w:t>Missing Location Conflict Excluded from Reports</w:t>
      </w:r>
    </w:p>
    <w:p w14:paraId="63E87A51" w14:textId="7EC43169" w:rsidR="00CA4847" w:rsidRPr="00AD6D21" w:rsidRDefault="0038675C" w:rsidP="0038675C">
      <w:pPr>
        <w:rPr>
          <w:rFonts w:cstheme="minorHAnsi"/>
          <w:b/>
          <w:bCs/>
          <w:sz w:val="32"/>
          <w:szCs w:val="32"/>
          <w:u w:val="single"/>
        </w:rPr>
      </w:pPr>
      <w:r w:rsidRPr="00B658A5">
        <w:rPr>
          <w:rFonts w:cstheme="minorHAnsi"/>
          <w:b/>
          <w:bCs/>
          <w:sz w:val="32"/>
          <w:szCs w:val="32"/>
          <w:u w:val="single"/>
        </w:rPr>
        <w:t>Report Description</w:t>
      </w:r>
    </w:p>
    <w:p w14:paraId="104972CF" w14:textId="77777777" w:rsidR="00AD6D21" w:rsidRDefault="000316B7" w:rsidP="00AD6D21">
      <w:pPr>
        <w:pStyle w:val="ListParagraph"/>
        <w:numPr>
          <w:ilvl w:val="0"/>
          <w:numId w:val="92"/>
        </w:numPr>
        <w:rPr>
          <w:rFonts w:cstheme="minorHAnsi"/>
          <w:sz w:val="32"/>
          <w:szCs w:val="32"/>
        </w:rPr>
      </w:pPr>
      <w:r w:rsidRPr="00AD6D21">
        <w:rPr>
          <w:rFonts w:cstheme="minorHAnsi"/>
          <w:sz w:val="32"/>
          <w:szCs w:val="32"/>
        </w:rPr>
        <w:t xml:space="preserve">The Missing Location Conflict Excluded from Reports Report aims to identify clients within the HMIS Database whose data may have conflicts related to missing location information. </w:t>
      </w:r>
    </w:p>
    <w:p w14:paraId="0A6EDE87" w14:textId="77777777" w:rsidR="00AD6D21" w:rsidRDefault="000316B7" w:rsidP="00AD6D21">
      <w:pPr>
        <w:pStyle w:val="ListParagraph"/>
        <w:numPr>
          <w:ilvl w:val="0"/>
          <w:numId w:val="92"/>
        </w:numPr>
        <w:rPr>
          <w:rFonts w:cstheme="minorHAnsi"/>
          <w:sz w:val="32"/>
          <w:szCs w:val="32"/>
        </w:rPr>
      </w:pPr>
      <w:r w:rsidRPr="00AD6D21">
        <w:rPr>
          <w:rFonts w:cstheme="minorHAnsi"/>
          <w:sz w:val="32"/>
          <w:szCs w:val="32"/>
        </w:rPr>
        <w:t xml:space="preserve">Clients with missing or conflicting location data may be excluded from certain reports, impacting the accuracy of data analysis and reporting. </w:t>
      </w:r>
    </w:p>
    <w:p w14:paraId="14228F47" w14:textId="6CC631BC" w:rsidR="000316B7" w:rsidRPr="00AD6D21" w:rsidRDefault="000316B7" w:rsidP="00AD6D21">
      <w:pPr>
        <w:pStyle w:val="ListParagraph"/>
        <w:numPr>
          <w:ilvl w:val="0"/>
          <w:numId w:val="92"/>
        </w:numPr>
        <w:rPr>
          <w:rFonts w:cstheme="minorHAnsi"/>
          <w:sz w:val="32"/>
          <w:szCs w:val="32"/>
        </w:rPr>
      </w:pPr>
      <w:r w:rsidRPr="00AD6D21">
        <w:rPr>
          <w:rFonts w:cstheme="minorHAnsi"/>
          <w:sz w:val="32"/>
          <w:szCs w:val="32"/>
        </w:rPr>
        <w:t>This report assists in identifying and addressing such data quality issues.</w:t>
      </w:r>
    </w:p>
    <w:p w14:paraId="08A7E99C" w14:textId="77777777" w:rsidR="00AD6D21" w:rsidRPr="00AD6D21" w:rsidRDefault="00204AA0" w:rsidP="00AD6D21">
      <w:pPr>
        <w:pStyle w:val="ListParagraph"/>
        <w:numPr>
          <w:ilvl w:val="0"/>
          <w:numId w:val="92"/>
        </w:numPr>
        <w:rPr>
          <w:rFonts w:cstheme="minorHAnsi"/>
          <w:b/>
          <w:bCs/>
          <w:sz w:val="32"/>
          <w:szCs w:val="32"/>
          <w:u w:val="single"/>
        </w:rPr>
      </w:pPr>
      <w:r w:rsidRPr="00AD6D21">
        <w:rPr>
          <w:rFonts w:cstheme="minorHAnsi"/>
          <w:sz w:val="32"/>
          <w:szCs w:val="32"/>
        </w:rPr>
        <w:t xml:space="preserve">Contributes to improved data accuracy by identifying and addressing missing or conflicting location data that may impact report inclusion. </w:t>
      </w:r>
    </w:p>
    <w:p w14:paraId="6C6DF38F" w14:textId="77777777" w:rsidR="00AD6D21" w:rsidRPr="00AD6D21" w:rsidRDefault="00204AA0" w:rsidP="00AD6D21">
      <w:pPr>
        <w:pStyle w:val="ListParagraph"/>
        <w:numPr>
          <w:ilvl w:val="0"/>
          <w:numId w:val="92"/>
        </w:numPr>
        <w:rPr>
          <w:rFonts w:cstheme="minorHAnsi"/>
          <w:b/>
          <w:bCs/>
          <w:sz w:val="32"/>
          <w:szCs w:val="32"/>
          <w:u w:val="single"/>
        </w:rPr>
      </w:pPr>
      <w:r w:rsidRPr="00AD6D21">
        <w:rPr>
          <w:rFonts w:cstheme="minorHAnsi"/>
          <w:sz w:val="32"/>
          <w:szCs w:val="32"/>
        </w:rPr>
        <w:t>Ensures the integrity of reporting by resolving issues related to location data, allowing for accurate analysis and decision-making.</w:t>
      </w:r>
      <w:r w:rsidR="00AA15C8" w:rsidRPr="00AD6D21">
        <w:rPr>
          <w:rFonts w:cstheme="minorHAnsi"/>
          <w:sz w:val="32"/>
          <w:szCs w:val="32"/>
        </w:rPr>
        <w:t xml:space="preserve"> </w:t>
      </w:r>
    </w:p>
    <w:p w14:paraId="73192EB5" w14:textId="2CB9BBFF" w:rsidR="00FD14FA" w:rsidRPr="00AD6D21" w:rsidRDefault="00AA15C8" w:rsidP="00AD6D21">
      <w:pPr>
        <w:pStyle w:val="ListParagraph"/>
        <w:numPr>
          <w:ilvl w:val="0"/>
          <w:numId w:val="92"/>
        </w:numPr>
        <w:rPr>
          <w:rFonts w:cstheme="minorHAnsi"/>
          <w:b/>
          <w:bCs/>
          <w:sz w:val="32"/>
          <w:szCs w:val="32"/>
          <w:u w:val="single"/>
        </w:rPr>
      </w:pPr>
      <w:r w:rsidRPr="00AD6D21">
        <w:rPr>
          <w:rFonts w:cstheme="minorHAnsi"/>
          <w:sz w:val="32"/>
          <w:szCs w:val="32"/>
        </w:rPr>
        <w:t>Facilitates timely correction of missing or conflicting location data, preventing potential discrepancies in reports and analyses.</w:t>
      </w:r>
    </w:p>
    <w:p w14:paraId="133CC08B" w14:textId="77777777" w:rsidR="00986A79" w:rsidRDefault="00986A79" w:rsidP="00FD14FA">
      <w:pPr>
        <w:pStyle w:val="Heading3"/>
        <w:spacing w:before="0" w:line="240" w:lineRule="auto"/>
        <w:rPr>
          <w:rFonts w:asciiTheme="minorHAnsi" w:hAnsiTheme="minorHAnsi" w:cstheme="minorHAnsi"/>
          <w:b/>
          <w:bCs/>
          <w:sz w:val="32"/>
          <w:szCs w:val="32"/>
        </w:rPr>
      </w:pPr>
    </w:p>
    <w:p w14:paraId="2821BE21" w14:textId="603603CD" w:rsidR="00FD14FA" w:rsidRDefault="00FD14FA" w:rsidP="00FD14FA">
      <w:pPr>
        <w:pStyle w:val="Heading3"/>
        <w:spacing w:before="0" w:line="240" w:lineRule="auto"/>
        <w:rPr>
          <w:rFonts w:asciiTheme="minorHAnsi" w:hAnsiTheme="minorHAnsi" w:cstheme="minorHAnsi"/>
          <w:b/>
          <w:bCs/>
          <w:sz w:val="32"/>
          <w:szCs w:val="32"/>
        </w:rPr>
      </w:pPr>
      <w:r w:rsidRPr="000E2990">
        <w:rPr>
          <w:rFonts w:asciiTheme="minorHAnsi" w:hAnsiTheme="minorHAnsi" w:cstheme="minorHAnsi"/>
          <w:b/>
          <w:bCs/>
          <w:sz w:val="32"/>
          <w:szCs w:val="32"/>
        </w:rPr>
        <w:t>Client Location Conflict Included in Reports</w:t>
      </w:r>
    </w:p>
    <w:p w14:paraId="552CCA46" w14:textId="19E67A7F" w:rsidR="004F1000" w:rsidRDefault="0038675C" w:rsidP="0038675C">
      <w:pPr>
        <w:rPr>
          <w:rFonts w:cstheme="minorHAnsi"/>
          <w:b/>
          <w:bCs/>
          <w:sz w:val="32"/>
          <w:szCs w:val="32"/>
          <w:u w:val="single"/>
        </w:rPr>
      </w:pPr>
      <w:r w:rsidRPr="00B658A5">
        <w:rPr>
          <w:rFonts w:cstheme="minorHAnsi"/>
          <w:b/>
          <w:bCs/>
          <w:sz w:val="32"/>
          <w:szCs w:val="32"/>
          <w:u w:val="single"/>
        </w:rPr>
        <w:t>Report Description</w:t>
      </w:r>
    </w:p>
    <w:p w14:paraId="36800768" w14:textId="77777777" w:rsidR="00642884" w:rsidRDefault="00642884" w:rsidP="00642884">
      <w:pPr>
        <w:pStyle w:val="ListParagraph"/>
        <w:numPr>
          <w:ilvl w:val="0"/>
          <w:numId w:val="93"/>
        </w:numPr>
        <w:rPr>
          <w:rFonts w:cstheme="minorHAnsi"/>
          <w:sz w:val="32"/>
          <w:szCs w:val="32"/>
        </w:rPr>
      </w:pPr>
      <w:r w:rsidRPr="00642884">
        <w:rPr>
          <w:rFonts w:cstheme="minorHAnsi"/>
          <w:sz w:val="32"/>
          <w:szCs w:val="32"/>
        </w:rPr>
        <w:t>“</w:t>
      </w:r>
      <w:r w:rsidR="004F1000" w:rsidRPr="00642884">
        <w:rPr>
          <w:rFonts w:cstheme="minorHAnsi"/>
          <w:sz w:val="32"/>
          <w:szCs w:val="32"/>
        </w:rPr>
        <w:t>The Client Location Conflict Included in Reports</w:t>
      </w:r>
      <w:r w:rsidRPr="00642884">
        <w:rPr>
          <w:rFonts w:cstheme="minorHAnsi"/>
          <w:sz w:val="32"/>
          <w:szCs w:val="32"/>
        </w:rPr>
        <w:t>”</w:t>
      </w:r>
      <w:r w:rsidR="004F1000" w:rsidRPr="00642884">
        <w:rPr>
          <w:rFonts w:cstheme="minorHAnsi"/>
          <w:sz w:val="32"/>
          <w:szCs w:val="32"/>
        </w:rPr>
        <w:t xml:space="preserve"> Report is designed to identify clients within the HMIS Database whose data may have conflicts related to location information. </w:t>
      </w:r>
    </w:p>
    <w:p w14:paraId="332B13E3" w14:textId="77777777" w:rsidR="00642884" w:rsidRDefault="004F1000" w:rsidP="00642884">
      <w:pPr>
        <w:pStyle w:val="ListParagraph"/>
        <w:numPr>
          <w:ilvl w:val="0"/>
          <w:numId w:val="93"/>
        </w:numPr>
        <w:rPr>
          <w:rFonts w:cstheme="minorHAnsi"/>
          <w:sz w:val="32"/>
          <w:szCs w:val="32"/>
        </w:rPr>
      </w:pPr>
      <w:r w:rsidRPr="00642884">
        <w:rPr>
          <w:rFonts w:cstheme="minorHAnsi"/>
          <w:sz w:val="32"/>
          <w:szCs w:val="32"/>
        </w:rPr>
        <w:lastRenderedPageBreak/>
        <w:t xml:space="preserve">This report focuses on clients with conflicting location data that may impact the accuracy of reports and analyses. </w:t>
      </w:r>
    </w:p>
    <w:p w14:paraId="2122AB3D" w14:textId="68A8EA22" w:rsidR="004F1000" w:rsidRPr="00642884" w:rsidRDefault="004F1000" w:rsidP="00642884">
      <w:pPr>
        <w:pStyle w:val="ListParagraph"/>
        <w:numPr>
          <w:ilvl w:val="0"/>
          <w:numId w:val="93"/>
        </w:numPr>
        <w:rPr>
          <w:rFonts w:cstheme="minorHAnsi"/>
          <w:sz w:val="32"/>
          <w:szCs w:val="32"/>
        </w:rPr>
      </w:pPr>
      <w:r w:rsidRPr="00642884">
        <w:rPr>
          <w:rFonts w:cstheme="minorHAnsi"/>
          <w:sz w:val="32"/>
          <w:szCs w:val="32"/>
        </w:rPr>
        <w:t>The goal is to highlight and address data quality issues associated with conflicting location information.</w:t>
      </w:r>
    </w:p>
    <w:p w14:paraId="14BE6C1A" w14:textId="77777777" w:rsidR="00642884" w:rsidRPr="00642884" w:rsidRDefault="0065063A" w:rsidP="00642884">
      <w:pPr>
        <w:pStyle w:val="ListParagraph"/>
        <w:numPr>
          <w:ilvl w:val="0"/>
          <w:numId w:val="93"/>
        </w:numPr>
        <w:rPr>
          <w:rFonts w:cstheme="minorHAnsi"/>
          <w:b/>
          <w:bCs/>
          <w:sz w:val="32"/>
          <w:szCs w:val="32"/>
          <w:u w:val="single"/>
        </w:rPr>
      </w:pPr>
      <w:r w:rsidRPr="00642884">
        <w:rPr>
          <w:rFonts w:cstheme="minorHAnsi"/>
          <w:sz w:val="32"/>
          <w:szCs w:val="32"/>
        </w:rPr>
        <w:t xml:space="preserve">Contributes to improved data accuracy by identifying and addressing conflicting location data that may impact the reliability of reports. </w:t>
      </w:r>
    </w:p>
    <w:p w14:paraId="59093EC9" w14:textId="77777777" w:rsidR="00642884" w:rsidRPr="00642884" w:rsidRDefault="0065063A" w:rsidP="00642884">
      <w:pPr>
        <w:pStyle w:val="ListParagraph"/>
        <w:numPr>
          <w:ilvl w:val="0"/>
          <w:numId w:val="93"/>
        </w:numPr>
        <w:rPr>
          <w:rFonts w:cstheme="minorHAnsi"/>
          <w:b/>
          <w:bCs/>
          <w:sz w:val="32"/>
          <w:szCs w:val="32"/>
          <w:u w:val="single"/>
        </w:rPr>
      </w:pPr>
      <w:r w:rsidRPr="00642884">
        <w:rPr>
          <w:rFonts w:cstheme="minorHAnsi"/>
          <w:sz w:val="32"/>
          <w:szCs w:val="32"/>
        </w:rPr>
        <w:t>Ensures the integrity of reporting by resolving issues related to conflicting location information, allowing for accurate analyses and decision-making.</w:t>
      </w:r>
      <w:r w:rsidR="00AE3D3C" w:rsidRPr="00642884">
        <w:rPr>
          <w:rFonts w:cstheme="minorHAnsi"/>
          <w:sz w:val="32"/>
          <w:szCs w:val="32"/>
        </w:rPr>
        <w:t xml:space="preserve"> </w:t>
      </w:r>
    </w:p>
    <w:p w14:paraId="752C3D66" w14:textId="6845CE53" w:rsidR="0065063A" w:rsidRPr="00642884" w:rsidRDefault="00AE3D3C" w:rsidP="00642884">
      <w:pPr>
        <w:pStyle w:val="ListParagraph"/>
        <w:numPr>
          <w:ilvl w:val="0"/>
          <w:numId w:val="93"/>
        </w:numPr>
        <w:rPr>
          <w:rFonts w:cstheme="minorHAnsi"/>
          <w:b/>
          <w:bCs/>
          <w:sz w:val="32"/>
          <w:szCs w:val="32"/>
          <w:u w:val="single"/>
        </w:rPr>
      </w:pPr>
      <w:r w:rsidRPr="00642884">
        <w:rPr>
          <w:rFonts w:cstheme="minorHAnsi"/>
          <w:sz w:val="32"/>
          <w:szCs w:val="32"/>
        </w:rPr>
        <w:t>Facilitates timely correction of conflicting location data, preventing potential discrepancies in reports and analyses.</w:t>
      </w:r>
    </w:p>
    <w:p w14:paraId="4F114D12" w14:textId="77777777" w:rsidR="00E82481" w:rsidRDefault="00E82481" w:rsidP="00FD14FA">
      <w:pPr>
        <w:pStyle w:val="Heading3"/>
        <w:spacing w:before="0" w:line="240" w:lineRule="auto"/>
        <w:rPr>
          <w:rFonts w:asciiTheme="minorHAnsi" w:hAnsiTheme="minorHAnsi" w:cstheme="minorHAnsi"/>
          <w:b/>
          <w:bCs/>
          <w:sz w:val="32"/>
          <w:szCs w:val="32"/>
        </w:rPr>
      </w:pPr>
    </w:p>
    <w:p w14:paraId="42B1C1E1" w14:textId="348435D0" w:rsidR="00FD14FA" w:rsidRDefault="00FD14FA" w:rsidP="00FD14FA">
      <w:pPr>
        <w:pStyle w:val="Heading3"/>
        <w:spacing w:before="0" w:line="240" w:lineRule="auto"/>
        <w:rPr>
          <w:rFonts w:asciiTheme="minorHAnsi" w:hAnsiTheme="minorHAnsi" w:cstheme="minorHAnsi"/>
          <w:b/>
          <w:bCs/>
          <w:sz w:val="32"/>
          <w:szCs w:val="32"/>
        </w:rPr>
      </w:pPr>
      <w:r w:rsidRPr="000E2990">
        <w:rPr>
          <w:rFonts w:asciiTheme="minorHAnsi" w:hAnsiTheme="minorHAnsi" w:cstheme="minorHAnsi"/>
          <w:b/>
          <w:bCs/>
          <w:sz w:val="32"/>
          <w:szCs w:val="32"/>
        </w:rPr>
        <w:t>Overlapping Enrollments</w:t>
      </w:r>
    </w:p>
    <w:p w14:paraId="55974A36" w14:textId="120A81A9" w:rsidR="00E82481" w:rsidRPr="00105630" w:rsidRDefault="0038675C" w:rsidP="0038675C">
      <w:pPr>
        <w:rPr>
          <w:rFonts w:cstheme="minorHAnsi"/>
          <w:b/>
          <w:bCs/>
          <w:sz w:val="32"/>
          <w:szCs w:val="32"/>
          <w:u w:val="single"/>
        </w:rPr>
      </w:pPr>
      <w:r w:rsidRPr="00B658A5">
        <w:rPr>
          <w:rFonts w:cstheme="minorHAnsi"/>
          <w:b/>
          <w:bCs/>
          <w:sz w:val="32"/>
          <w:szCs w:val="32"/>
          <w:u w:val="single"/>
        </w:rPr>
        <w:t>Report Description</w:t>
      </w:r>
    </w:p>
    <w:p w14:paraId="24964DF1" w14:textId="77777777" w:rsidR="00105630" w:rsidRDefault="00497C79" w:rsidP="00105630">
      <w:pPr>
        <w:pStyle w:val="ListParagraph"/>
        <w:numPr>
          <w:ilvl w:val="0"/>
          <w:numId w:val="94"/>
        </w:numPr>
        <w:rPr>
          <w:rFonts w:cstheme="minorHAnsi"/>
          <w:sz w:val="32"/>
          <w:szCs w:val="32"/>
        </w:rPr>
      </w:pPr>
      <w:r w:rsidRPr="00105630">
        <w:rPr>
          <w:rFonts w:cstheme="minorHAnsi"/>
          <w:sz w:val="32"/>
          <w:szCs w:val="32"/>
        </w:rPr>
        <w:t xml:space="preserve">The Overlapping Enrollments Data Quality Report aims to identify instances within the HMIS Database where clients may have overlapping enrollments. </w:t>
      </w:r>
    </w:p>
    <w:p w14:paraId="61D8BB9D" w14:textId="77777777" w:rsidR="00105630" w:rsidRDefault="00497C79" w:rsidP="00105630">
      <w:pPr>
        <w:pStyle w:val="ListParagraph"/>
        <w:numPr>
          <w:ilvl w:val="0"/>
          <w:numId w:val="94"/>
        </w:numPr>
        <w:rPr>
          <w:rFonts w:cstheme="minorHAnsi"/>
          <w:sz w:val="32"/>
          <w:szCs w:val="32"/>
        </w:rPr>
      </w:pPr>
      <w:r w:rsidRPr="00105630">
        <w:rPr>
          <w:rFonts w:cstheme="minorHAnsi"/>
          <w:sz w:val="32"/>
          <w:szCs w:val="32"/>
        </w:rPr>
        <w:t xml:space="preserve">Overlapping enrollments can lead to data inaccuracies and may impact the reliability of reports. </w:t>
      </w:r>
    </w:p>
    <w:p w14:paraId="2A9062C9" w14:textId="3538DF3B" w:rsidR="00497C79" w:rsidRPr="00105630" w:rsidRDefault="00497C79" w:rsidP="00105630">
      <w:pPr>
        <w:pStyle w:val="ListParagraph"/>
        <w:numPr>
          <w:ilvl w:val="0"/>
          <w:numId w:val="94"/>
        </w:numPr>
        <w:rPr>
          <w:rFonts w:cstheme="minorHAnsi"/>
          <w:sz w:val="32"/>
          <w:szCs w:val="32"/>
        </w:rPr>
      </w:pPr>
      <w:r w:rsidRPr="00105630">
        <w:rPr>
          <w:rFonts w:cstheme="minorHAnsi"/>
          <w:sz w:val="32"/>
          <w:szCs w:val="32"/>
        </w:rPr>
        <w:t>This report assists in identifying and addressing data quality issues associated with overlapping client enrollments.</w:t>
      </w:r>
    </w:p>
    <w:p w14:paraId="3B404F1F" w14:textId="77777777" w:rsidR="00105630" w:rsidRPr="00105630" w:rsidRDefault="00CF31C8" w:rsidP="00105630">
      <w:pPr>
        <w:pStyle w:val="ListParagraph"/>
        <w:numPr>
          <w:ilvl w:val="0"/>
          <w:numId w:val="94"/>
        </w:numPr>
        <w:rPr>
          <w:rFonts w:cstheme="minorHAnsi"/>
          <w:b/>
          <w:bCs/>
          <w:sz w:val="32"/>
          <w:szCs w:val="32"/>
          <w:u w:val="single"/>
        </w:rPr>
      </w:pPr>
      <w:r w:rsidRPr="00105630">
        <w:rPr>
          <w:rFonts w:cstheme="minorHAnsi"/>
          <w:sz w:val="32"/>
          <w:szCs w:val="32"/>
        </w:rPr>
        <w:t>Contributes to improved data accuracy by identifying and addressing instances of overlapping enrollments that may impact the reliability of reports.</w:t>
      </w:r>
      <w:r w:rsidR="00E44712" w:rsidRPr="00105630">
        <w:rPr>
          <w:rFonts w:cstheme="minorHAnsi"/>
          <w:sz w:val="32"/>
          <w:szCs w:val="32"/>
        </w:rPr>
        <w:t xml:space="preserve"> </w:t>
      </w:r>
    </w:p>
    <w:p w14:paraId="781A1801" w14:textId="77777777" w:rsidR="00105630" w:rsidRPr="00105630" w:rsidRDefault="00E44712" w:rsidP="00105630">
      <w:pPr>
        <w:pStyle w:val="ListParagraph"/>
        <w:numPr>
          <w:ilvl w:val="0"/>
          <w:numId w:val="94"/>
        </w:numPr>
        <w:rPr>
          <w:rFonts w:cstheme="minorHAnsi"/>
          <w:b/>
          <w:bCs/>
          <w:sz w:val="32"/>
          <w:szCs w:val="32"/>
          <w:u w:val="single"/>
        </w:rPr>
      </w:pPr>
      <w:r w:rsidRPr="00105630">
        <w:rPr>
          <w:rFonts w:cstheme="minorHAnsi"/>
          <w:sz w:val="32"/>
          <w:szCs w:val="32"/>
        </w:rPr>
        <w:lastRenderedPageBreak/>
        <w:t xml:space="preserve">Ensures the integrity of reporting by resolving issues related to overlapping enrollment periods, allowing for accurate analyses and decision-making. </w:t>
      </w:r>
    </w:p>
    <w:p w14:paraId="4F9C5550" w14:textId="2D2824D7" w:rsidR="0038675C" w:rsidRPr="00105630" w:rsidRDefault="00E44712" w:rsidP="00105630">
      <w:pPr>
        <w:pStyle w:val="ListParagraph"/>
        <w:numPr>
          <w:ilvl w:val="0"/>
          <w:numId w:val="94"/>
        </w:numPr>
        <w:rPr>
          <w:rFonts w:cstheme="minorHAnsi"/>
          <w:b/>
          <w:bCs/>
          <w:sz w:val="32"/>
          <w:szCs w:val="32"/>
          <w:u w:val="single"/>
        </w:rPr>
      </w:pPr>
      <w:r w:rsidRPr="00105630">
        <w:rPr>
          <w:rFonts w:cstheme="minorHAnsi"/>
          <w:sz w:val="32"/>
          <w:szCs w:val="32"/>
        </w:rPr>
        <w:t>Facilitates timely correction of overlapping enrollment data, preventing potential discrepancies in reports and analyses.</w:t>
      </w:r>
    </w:p>
    <w:bookmarkStart w:id="21" w:name="_Toc109729267"/>
    <w:p w14:paraId="7EE9868C" w14:textId="3A1ECB52" w:rsidR="00D059CB" w:rsidRDefault="004365DD" w:rsidP="005E408C">
      <w:pPr>
        <w:pStyle w:val="Heading2"/>
        <w:spacing w:before="0" w:line="240" w:lineRule="auto"/>
        <w:rPr>
          <w:rFonts w:asciiTheme="minorHAnsi" w:hAnsiTheme="minorHAnsi" w:cstheme="minorHAnsi"/>
          <w:b/>
          <w:bCs/>
          <w:sz w:val="32"/>
          <w:szCs w:val="32"/>
        </w:rPr>
      </w:pPr>
      <w:r w:rsidRPr="00E82481">
        <w:rPr>
          <w:rFonts w:asciiTheme="minorHAnsi" w:hAnsiTheme="minorHAnsi" w:cstheme="minorHAnsi"/>
          <w:b/>
          <w:bCs/>
          <w:noProof/>
          <w:sz w:val="32"/>
          <w:szCs w:val="32"/>
        </w:rPr>
        <mc:AlternateContent>
          <mc:Choice Requires="wps">
            <w:drawing>
              <wp:anchor distT="0" distB="0" distL="114300" distR="114300" simplePos="0" relativeHeight="251748352" behindDoc="0" locked="0" layoutInCell="1" allowOverlap="1" wp14:anchorId="588B5362" wp14:editId="4AF0B86D">
                <wp:simplePos x="0" y="0"/>
                <wp:positionH relativeFrom="column">
                  <wp:posOffset>541020</wp:posOffset>
                </wp:positionH>
                <wp:positionV relativeFrom="paragraph">
                  <wp:posOffset>3419475</wp:posOffset>
                </wp:positionV>
                <wp:extent cx="1501140" cy="975360"/>
                <wp:effectExtent l="0" t="0" r="22860" b="15240"/>
                <wp:wrapTopAndBottom/>
                <wp:docPr id="137" name="Rectangle 71"/>
                <wp:cNvGraphicFramePr/>
                <a:graphic xmlns:a="http://schemas.openxmlformats.org/drawingml/2006/main">
                  <a:graphicData uri="http://schemas.microsoft.com/office/word/2010/wordprocessingShape">
                    <wps:wsp>
                      <wps:cNvSpPr/>
                      <wps:spPr>
                        <a:xfrm>
                          <a:off x="0" y="0"/>
                          <a:ext cx="1501140" cy="97536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48282" id="Rectangle 1" o:spid="_x0000_s1026" style="position:absolute;margin-left:42.6pt;margin-top:269.25pt;width:118.2pt;height:76.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" fillcolor="#e71224" strokecolor="#e71224" strokeweight="1pt">
                <v:fill opacity="3341f"/>
                <w10:wrap type="topAndBottom"/>
              </v:rect>
            </w:pict>
          </mc:Fallback>
        </mc:AlternateContent>
      </w:r>
      <w:r w:rsidRPr="00E82481">
        <w:rPr>
          <w:rFonts w:asciiTheme="minorHAnsi" w:hAnsiTheme="minorHAnsi" w:cstheme="minorHAnsi"/>
          <w:b/>
          <w:bCs/>
          <w:noProof/>
          <w:sz w:val="32"/>
          <w:szCs w:val="32"/>
        </w:rPr>
        <mc:AlternateContent>
          <mc:Choice Requires="wps">
            <w:drawing>
              <wp:anchor distT="0" distB="0" distL="114300" distR="114300" simplePos="0" relativeHeight="251747328" behindDoc="0" locked="0" layoutInCell="1" allowOverlap="1" wp14:anchorId="5CB4A777" wp14:editId="198975CC">
                <wp:simplePos x="0" y="0"/>
                <wp:positionH relativeFrom="margin">
                  <wp:posOffset>82550</wp:posOffset>
                </wp:positionH>
                <wp:positionV relativeFrom="paragraph">
                  <wp:posOffset>1517650</wp:posOffset>
                </wp:positionV>
                <wp:extent cx="266700" cy="241935"/>
                <wp:effectExtent l="19050" t="19050" r="19050" b="24765"/>
                <wp:wrapTopAndBottom/>
                <wp:docPr id="136" name="Oval 72"/>
                <wp:cNvGraphicFramePr/>
                <a:graphic xmlns:a="http://schemas.openxmlformats.org/drawingml/2006/main">
                  <a:graphicData uri="http://schemas.microsoft.com/office/word/2010/wordprocessingShape">
                    <wps:wsp>
                      <wps:cNvSpPr/>
                      <wps:spPr>
                        <a:xfrm>
                          <a:off x="0" y="0"/>
                          <a:ext cx="266700" cy="241935"/>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E1E2DF" id="Oval 1" o:spid="_x0000_s1026" style="position:absolute;margin-left:6.5pt;margin-top:119.5pt;width:21pt;height:19.0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" fillcolor="#e71224" strokecolor="#e71224" strokeweight="2.25pt">
                <v:fill opacity="3341f"/>
                <v:stroke joinstyle="miter"/>
                <w10:wrap type="topAndBottom" anchorx="margin"/>
              </v:oval>
            </w:pict>
          </mc:Fallback>
        </mc:AlternateContent>
      </w:r>
      <w:r w:rsidRPr="00E82481">
        <w:rPr>
          <w:rFonts w:asciiTheme="minorHAnsi" w:hAnsiTheme="minorHAnsi" w:cstheme="minorHAnsi"/>
          <w:b/>
          <w:bCs/>
          <w:noProof/>
          <w:sz w:val="32"/>
          <w:szCs w:val="32"/>
        </w:rPr>
        <w:drawing>
          <wp:anchor distT="0" distB="0" distL="114300" distR="114300" simplePos="0" relativeHeight="251746304" behindDoc="0" locked="0" layoutInCell="1" allowOverlap="1" wp14:anchorId="4978C65C" wp14:editId="395E9A8E">
            <wp:simplePos x="0" y="0"/>
            <wp:positionH relativeFrom="margin">
              <wp:align>left</wp:align>
            </wp:positionH>
            <wp:positionV relativeFrom="paragraph">
              <wp:posOffset>336550</wp:posOffset>
            </wp:positionV>
            <wp:extent cx="2103120" cy="4626864"/>
            <wp:effectExtent l="38100" t="38100" r="87630" b="97790"/>
            <wp:wrapTopAndBottom/>
            <wp:docPr id="135" name="Picture 7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application&#10;&#10;Description automatically generated"/>
                    <pic:cNvPicPr/>
                  </pic:nvPicPr>
                  <pic:blipFill>
                    <a:blip r:embed="rId142">
                      <a:extLst>
                        <a:ext uri="{28A0092B-C50C-407E-A947-70E740481C1C}">
                          <a14:useLocalDpi xmlns:a14="http://schemas.microsoft.com/office/drawing/2010/main" val="0"/>
                        </a:ext>
                      </a:extLst>
                    </a:blip>
                    <a:stretch>
                      <a:fillRect/>
                    </a:stretch>
                  </pic:blipFill>
                  <pic:spPr>
                    <a:xfrm>
                      <a:off x="0" y="0"/>
                      <a:ext cx="2103120" cy="4626864"/>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E82481">
        <w:rPr>
          <w:rFonts w:asciiTheme="minorHAnsi" w:hAnsiTheme="minorHAnsi" w:cstheme="minorHAnsi"/>
          <w:b/>
          <w:bCs/>
          <w:sz w:val="32"/>
          <w:szCs w:val="32"/>
        </w:rPr>
        <w:t>Setup Data</w:t>
      </w:r>
      <w:bookmarkEnd w:id="21"/>
    </w:p>
    <w:p w14:paraId="098715D7" w14:textId="77777777" w:rsidR="00D059CB" w:rsidRDefault="00D059CB" w:rsidP="004365DD">
      <w:pPr>
        <w:pStyle w:val="Heading3"/>
        <w:spacing w:before="0" w:line="240" w:lineRule="auto"/>
        <w:rPr>
          <w:rFonts w:asciiTheme="minorHAnsi" w:hAnsiTheme="minorHAnsi" w:cstheme="minorHAnsi"/>
          <w:b/>
          <w:bCs/>
          <w:sz w:val="32"/>
          <w:szCs w:val="32"/>
        </w:rPr>
      </w:pPr>
    </w:p>
    <w:p w14:paraId="60AC52BF" w14:textId="0DA7527B" w:rsidR="004365DD" w:rsidRDefault="004365DD" w:rsidP="004365DD">
      <w:pPr>
        <w:pStyle w:val="Heading3"/>
        <w:spacing w:before="0" w:line="240" w:lineRule="auto"/>
        <w:rPr>
          <w:rFonts w:asciiTheme="minorHAnsi" w:hAnsiTheme="minorHAnsi" w:cstheme="minorHAnsi"/>
          <w:b/>
          <w:bCs/>
          <w:sz w:val="32"/>
          <w:szCs w:val="32"/>
        </w:rPr>
      </w:pPr>
      <w:r w:rsidRPr="00CE48C1">
        <w:rPr>
          <w:rFonts w:asciiTheme="minorHAnsi" w:hAnsiTheme="minorHAnsi" w:cstheme="minorHAnsi"/>
          <w:b/>
          <w:bCs/>
          <w:sz w:val="32"/>
          <w:szCs w:val="32"/>
        </w:rPr>
        <w:t>Housing Inventory</w:t>
      </w:r>
    </w:p>
    <w:p w14:paraId="2ACC1ED3" w14:textId="464A1E23" w:rsidR="00E12DA7" w:rsidRDefault="002E1574" w:rsidP="00E12DA7">
      <w:pPr>
        <w:rPr>
          <w:rFonts w:cstheme="minorHAnsi"/>
          <w:b/>
          <w:bCs/>
          <w:sz w:val="32"/>
          <w:szCs w:val="32"/>
          <w:u w:val="single"/>
        </w:rPr>
      </w:pPr>
      <w:r w:rsidRPr="00E12DA7">
        <w:rPr>
          <w:rFonts w:cstheme="minorHAnsi"/>
          <w:b/>
          <w:bCs/>
          <w:sz w:val="32"/>
          <w:szCs w:val="32"/>
          <w:u w:val="single"/>
        </w:rPr>
        <w:t xml:space="preserve">Report </w:t>
      </w:r>
      <w:r w:rsidR="00E12DA7" w:rsidRPr="00E12DA7">
        <w:rPr>
          <w:rFonts w:cstheme="minorHAnsi"/>
          <w:b/>
          <w:bCs/>
          <w:sz w:val="32"/>
          <w:szCs w:val="32"/>
          <w:u w:val="single"/>
        </w:rPr>
        <w:t xml:space="preserve">Description </w:t>
      </w:r>
    </w:p>
    <w:p w14:paraId="4CDEDC79" w14:textId="77777777" w:rsidR="006E254C" w:rsidRDefault="00E12DA7" w:rsidP="00D059CB">
      <w:pPr>
        <w:pStyle w:val="ListParagraph"/>
        <w:numPr>
          <w:ilvl w:val="0"/>
          <w:numId w:val="95"/>
        </w:numPr>
        <w:rPr>
          <w:rFonts w:cstheme="minorHAnsi"/>
          <w:sz w:val="32"/>
          <w:szCs w:val="32"/>
        </w:rPr>
      </w:pPr>
      <w:r w:rsidRPr="00D059CB">
        <w:rPr>
          <w:rFonts w:cstheme="minorHAnsi"/>
          <w:sz w:val="32"/>
          <w:szCs w:val="32"/>
        </w:rPr>
        <w:lastRenderedPageBreak/>
        <w:t xml:space="preserve">The Data Housing Inventory Report involves configuring and establishing parameters for generating a comprehensive report on housing inventory within the HMIS Database. </w:t>
      </w:r>
    </w:p>
    <w:p w14:paraId="6E40C056" w14:textId="21FEF3E2" w:rsidR="00E12DA7" w:rsidRPr="00D059CB" w:rsidRDefault="00E12DA7" w:rsidP="00D059CB">
      <w:pPr>
        <w:pStyle w:val="ListParagraph"/>
        <w:numPr>
          <w:ilvl w:val="0"/>
          <w:numId w:val="95"/>
        </w:numPr>
        <w:rPr>
          <w:rFonts w:cstheme="minorHAnsi"/>
          <w:sz w:val="32"/>
          <w:szCs w:val="32"/>
        </w:rPr>
      </w:pPr>
      <w:r w:rsidRPr="00D059CB">
        <w:rPr>
          <w:rFonts w:cstheme="minorHAnsi"/>
          <w:sz w:val="32"/>
          <w:szCs w:val="32"/>
        </w:rPr>
        <w:t>This report provides essential insights into the availability, utilization, and characteristics of housing resources, contributing to effective decision-making and resource allocation.</w:t>
      </w:r>
    </w:p>
    <w:p w14:paraId="645813DD" w14:textId="77777777" w:rsidR="006E254C" w:rsidRPr="006E254C" w:rsidRDefault="00246BD2" w:rsidP="00D059CB">
      <w:pPr>
        <w:pStyle w:val="ListParagraph"/>
        <w:numPr>
          <w:ilvl w:val="0"/>
          <w:numId w:val="95"/>
        </w:numPr>
        <w:rPr>
          <w:rFonts w:cstheme="minorHAnsi"/>
          <w:b/>
          <w:bCs/>
          <w:sz w:val="32"/>
          <w:szCs w:val="32"/>
          <w:u w:val="single"/>
        </w:rPr>
      </w:pPr>
      <w:r w:rsidRPr="00D059CB">
        <w:rPr>
          <w:rFonts w:cstheme="minorHAnsi"/>
          <w:sz w:val="32"/>
          <w:szCs w:val="32"/>
        </w:rPr>
        <w:t xml:space="preserve">Empowers stakeholders with data-driven insights into housing inventory, facilitating informed decision-making. </w:t>
      </w:r>
    </w:p>
    <w:p w14:paraId="176B5F65" w14:textId="77777777" w:rsidR="006E254C" w:rsidRPr="006E254C" w:rsidRDefault="00246BD2" w:rsidP="00D059CB">
      <w:pPr>
        <w:pStyle w:val="ListParagraph"/>
        <w:numPr>
          <w:ilvl w:val="0"/>
          <w:numId w:val="95"/>
        </w:numPr>
        <w:rPr>
          <w:rFonts w:cstheme="minorHAnsi"/>
          <w:b/>
          <w:bCs/>
          <w:sz w:val="32"/>
          <w:szCs w:val="32"/>
          <w:u w:val="single"/>
        </w:rPr>
      </w:pPr>
      <w:r w:rsidRPr="00D059CB">
        <w:rPr>
          <w:rFonts w:cstheme="minorHAnsi"/>
          <w:sz w:val="32"/>
          <w:szCs w:val="32"/>
        </w:rPr>
        <w:t>Supports optimization of resource allocation by identifying trends in housing unit availability and utilization.</w:t>
      </w:r>
      <w:r w:rsidR="00861B76" w:rsidRPr="00D059CB">
        <w:rPr>
          <w:rFonts w:cstheme="minorHAnsi"/>
          <w:sz w:val="32"/>
          <w:szCs w:val="32"/>
        </w:rPr>
        <w:t xml:space="preserve"> </w:t>
      </w:r>
    </w:p>
    <w:p w14:paraId="20926AB7" w14:textId="77777777" w:rsidR="006E254C" w:rsidRPr="006E254C" w:rsidRDefault="00861B76" w:rsidP="00D059CB">
      <w:pPr>
        <w:pStyle w:val="ListParagraph"/>
        <w:numPr>
          <w:ilvl w:val="0"/>
          <w:numId w:val="95"/>
        </w:numPr>
        <w:rPr>
          <w:rFonts w:cstheme="minorHAnsi"/>
          <w:b/>
          <w:bCs/>
          <w:sz w:val="32"/>
          <w:szCs w:val="32"/>
          <w:u w:val="single"/>
        </w:rPr>
      </w:pPr>
      <w:r w:rsidRPr="00D059CB">
        <w:rPr>
          <w:rFonts w:cstheme="minorHAnsi"/>
          <w:sz w:val="32"/>
          <w:szCs w:val="32"/>
        </w:rPr>
        <w:t xml:space="preserve">Facilitates the assessment of program effectiveness by examining occupancy rates and demographic characteristics of individuals served. </w:t>
      </w:r>
    </w:p>
    <w:p w14:paraId="5EA6DE84" w14:textId="0D37610A" w:rsidR="00246BD2" w:rsidRPr="00D059CB" w:rsidRDefault="00CA1858" w:rsidP="00D059CB">
      <w:pPr>
        <w:pStyle w:val="ListParagraph"/>
        <w:numPr>
          <w:ilvl w:val="0"/>
          <w:numId w:val="95"/>
        </w:numPr>
        <w:rPr>
          <w:rFonts w:cstheme="minorHAnsi"/>
          <w:b/>
          <w:bCs/>
          <w:sz w:val="32"/>
          <w:szCs w:val="32"/>
          <w:u w:val="single"/>
        </w:rPr>
      </w:pPr>
      <w:r w:rsidRPr="00D059CB">
        <w:rPr>
          <w:rFonts w:cstheme="minorHAnsi"/>
          <w:sz w:val="32"/>
          <w:szCs w:val="32"/>
        </w:rPr>
        <w:t>Aids in geographical planning by providing information on the distribution of housing units across different locations.</w:t>
      </w:r>
    </w:p>
    <w:p w14:paraId="4C60C963" w14:textId="77777777" w:rsidR="00C151B7" w:rsidRDefault="00C151B7" w:rsidP="004365DD">
      <w:pPr>
        <w:pStyle w:val="Heading3"/>
        <w:spacing w:before="0" w:line="240" w:lineRule="auto"/>
        <w:rPr>
          <w:rFonts w:asciiTheme="minorHAnsi" w:hAnsiTheme="minorHAnsi" w:cstheme="minorHAnsi"/>
          <w:b/>
          <w:bCs/>
          <w:sz w:val="32"/>
          <w:szCs w:val="32"/>
        </w:rPr>
      </w:pPr>
    </w:p>
    <w:p w14:paraId="707CA806" w14:textId="0DF6B3EA" w:rsidR="004365DD" w:rsidRDefault="004365DD" w:rsidP="004365DD">
      <w:pPr>
        <w:pStyle w:val="Heading3"/>
        <w:spacing w:before="0" w:line="240" w:lineRule="auto"/>
        <w:rPr>
          <w:rFonts w:asciiTheme="minorHAnsi" w:hAnsiTheme="minorHAnsi" w:cstheme="minorHAnsi"/>
          <w:b/>
          <w:bCs/>
          <w:sz w:val="32"/>
          <w:szCs w:val="32"/>
        </w:rPr>
      </w:pPr>
      <w:r w:rsidRPr="00CE48C1">
        <w:rPr>
          <w:rFonts w:asciiTheme="minorHAnsi" w:hAnsiTheme="minorHAnsi" w:cstheme="minorHAnsi"/>
          <w:b/>
          <w:bCs/>
          <w:sz w:val="32"/>
          <w:szCs w:val="32"/>
        </w:rPr>
        <w:t>Project and Grant Setup</w:t>
      </w:r>
    </w:p>
    <w:p w14:paraId="28B9C57A" w14:textId="2A168752" w:rsidR="00C3069D" w:rsidRPr="00C151B7" w:rsidRDefault="0020045A" w:rsidP="00C3069D">
      <w:pPr>
        <w:rPr>
          <w:rFonts w:cstheme="minorHAnsi"/>
          <w:b/>
          <w:bCs/>
          <w:sz w:val="32"/>
          <w:szCs w:val="32"/>
          <w:u w:val="single"/>
        </w:rPr>
      </w:pPr>
      <w:r w:rsidRPr="00C151B7">
        <w:rPr>
          <w:rFonts w:cstheme="minorHAnsi"/>
          <w:b/>
          <w:bCs/>
          <w:sz w:val="32"/>
          <w:szCs w:val="32"/>
          <w:u w:val="single"/>
        </w:rPr>
        <w:t>Report Description</w:t>
      </w:r>
      <w:r w:rsidR="00C151B7" w:rsidRPr="00C151B7">
        <w:rPr>
          <w:rFonts w:cstheme="minorHAnsi"/>
          <w:b/>
          <w:bCs/>
          <w:sz w:val="32"/>
          <w:szCs w:val="32"/>
          <w:u w:val="single"/>
        </w:rPr>
        <w:t xml:space="preserve"> </w:t>
      </w:r>
    </w:p>
    <w:p w14:paraId="387911B4" w14:textId="77777777" w:rsidR="006E254C" w:rsidRDefault="00F8696C" w:rsidP="006E254C">
      <w:pPr>
        <w:pStyle w:val="ListParagraph"/>
        <w:numPr>
          <w:ilvl w:val="0"/>
          <w:numId w:val="96"/>
        </w:numPr>
        <w:rPr>
          <w:rFonts w:cstheme="minorHAnsi"/>
          <w:sz w:val="32"/>
          <w:szCs w:val="32"/>
        </w:rPr>
      </w:pPr>
      <w:r w:rsidRPr="006E254C">
        <w:rPr>
          <w:rFonts w:cstheme="minorHAnsi"/>
          <w:sz w:val="32"/>
          <w:szCs w:val="32"/>
        </w:rPr>
        <w:t xml:space="preserve">The Project and Grant Setup Data Report Setup involves configuring and establishing parameters for generating a detailed report on project and grant setup within the HMIS Database. </w:t>
      </w:r>
    </w:p>
    <w:p w14:paraId="2B235276" w14:textId="364CB99A" w:rsidR="00C3069D" w:rsidRPr="006E254C" w:rsidRDefault="00F8696C" w:rsidP="006E254C">
      <w:pPr>
        <w:pStyle w:val="ListParagraph"/>
        <w:numPr>
          <w:ilvl w:val="0"/>
          <w:numId w:val="96"/>
        </w:numPr>
        <w:rPr>
          <w:rFonts w:cstheme="minorHAnsi"/>
          <w:sz w:val="32"/>
          <w:szCs w:val="32"/>
        </w:rPr>
      </w:pPr>
      <w:r w:rsidRPr="006E254C">
        <w:rPr>
          <w:rFonts w:cstheme="minorHAnsi"/>
          <w:sz w:val="32"/>
          <w:szCs w:val="32"/>
        </w:rPr>
        <w:t>This report provides essential information about the configuration and characteristics of projects and grants, supporting effective management, oversight, and decision-making.</w:t>
      </w:r>
    </w:p>
    <w:p w14:paraId="45DFF29E" w14:textId="77777777" w:rsidR="006E254C" w:rsidRDefault="00F8696C" w:rsidP="006E254C">
      <w:pPr>
        <w:pStyle w:val="ListParagraph"/>
        <w:numPr>
          <w:ilvl w:val="0"/>
          <w:numId w:val="96"/>
        </w:numPr>
        <w:rPr>
          <w:rFonts w:cstheme="minorHAnsi"/>
          <w:sz w:val="32"/>
          <w:szCs w:val="32"/>
        </w:rPr>
      </w:pPr>
      <w:r w:rsidRPr="006E254C">
        <w:rPr>
          <w:rFonts w:cstheme="minorHAnsi"/>
          <w:sz w:val="32"/>
          <w:szCs w:val="32"/>
        </w:rPr>
        <w:t>Provides a comprehensive overview of project and grant configurations, aiding in effective management and oversight.</w:t>
      </w:r>
      <w:r w:rsidR="0020045A" w:rsidRPr="006E254C">
        <w:rPr>
          <w:rFonts w:cstheme="minorHAnsi"/>
          <w:sz w:val="32"/>
          <w:szCs w:val="32"/>
        </w:rPr>
        <w:t xml:space="preserve"> </w:t>
      </w:r>
    </w:p>
    <w:p w14:paraId="2698C3AB" w14:textId="77777777" w:rsidR="006E254C" w:rsidRDefault="0020045A" w:rsidP="006E254C">
      <w:pPr>
        <w:pStyle w:val="ListParagraph"/>
        <w:numPr>
          <w:ilvl w:val="0"/>
          <w:numId w:val="96"/>
        </w:numPr>
        <w:rPr>
          <w:rFonts w:cstheme="minorHAnsi"/>
          <w:sz w:val="32"/>
          <w:szCs w:val="32"/>
        </w:rPr>
      </w:pPr>
      <w:r w:rsidRPr="006E254C">
        <w:rPr>
          <w:rFonts w:cstheme="minorHAnsi"/>
          <w:sz w:val="32"/>
          <w:szCs w:val="32"/>
        </w:rPr>
        <w:lastRenderedPageBreak/>
        <w:t xml:space="preserve">Enhances financial transparency by detailing funding sources associated with grants and projects. </w:t>
      </w:r>
    </w:p>
    <w:p w14:paraId="7946D26E" w14:textId="76C06E55" w:rsidR="004365DD" w:rsidRDefault="0020045A" w:rsidP="006E254C">
      <w:pPr>
        <w:pStyle w:val="ListParagraph"/>
        <w:numPr>
          <w:ilvl w:val="0"/>
          <w:numId w:val="96"/>
        </w:numPr>
        <w:rPr>
          <w:rFonts w:cstheme="minorHAnsi"/>
          <w:sz w:val="32"/>
          <w:szCs w:val="32"/>
        </w:rPr>
      </w:pPr>
      <w:r w:rsidRPr="006E254C">
        <w:rPr>
          <w:rFonts w:cstheme="minorHAnsi"/>
          <w:sz w:val="32"/>
          <w:szCs w:val="32"/>
        </w:rPr>
        <w:t>Offers insights into program-specific details, allowing for a deeper understanding of program configurations.</w:t>
      </w:r>
    </w:p>
    <w:p w14:paraId="4F55B5A1" w14:textId="77777777" w:rsidR="006E254C" w:rsidRPr="006E254C" w:rsidRDefault="006E254C" w:rsidP="006E254C">
      <w:pPr>
        <w:pStyle w:val="ListParagraph"/>
        <w:rPr>
          <w:rFonts w:cstheme="minorHAnsi"/>
          <w:sz w:val="32"/>
          <w:szCs w:val="32"/>
        </w:rPr>
      </w:pPr>
    </w:p>
    <w:p w14:paraId="2D03C7AA" w14:textId="7442E34E" w:rsidR="004365DD" w:rsidRDefault="004365DD" w:rsidP="004365DD">
      <w:pPr>
        <w:pStyle w:val="Heading3"/>
        <w:spacing w:before="0" w:line="240" w:lineRule="auto"/>
        <w:rPr>
          <w:rFonts w:asciiTheme="minorHAnsi" w:hAnsiTheme="minorHAnsi" w:cstheme="minorHAnsi"/>
          <w:b/>
          <w:bCs/>
          <w:sz w:val="32"/>
          <w:szCs w:val="32"/>
        </w:rPr>
      </w:pPr>
      <w:r w:rsidRPr="00CE48C1">
        <w:rPr>
          <w:rFonts w:asciiTheme="minorHAnsi" w:hAnsiTheme="minorHAnsi" w:cstheme="minorHAnsi"/>
          <w:b/>
          <w:bCs/>
          <w:sz w:val="32"/>
          <w:szCs w:val="32"/>
        </w:rPr>
        <w:t>CoC Funding Programs</w:t>
      </w:r>
    </w:p>
    <w:p w14:paraId="2D61C2B9" w14:textId="19C82288" w:rsidR="006A051D" w:rsidRPr="009A3B23" w:rsidRDefault="006A051D" w:rsidP="006A051D">
      <w:pPr>
        <w:rPr>
          <w:rFonts w:cstheme="minorHAnsi"/>
          <w:b/>
          <w:bCs/>
          <w:sz w:val="32"/>
          <w:szCs w:val="32"/>
          <w:u w:val="single"/>
        </w:rPr>
      </w:pPr>
      <w:r w:rsidRPr="00C151B7">
        <w:rPr>
          <w:rFonts w:cstheme="minorHAnsi"/>
          <w:b/>
          <w:bCs/>
          <w:sz w:val="32"/>
          <w:szCs w:val="32"/>
          <w:u w:val="single"/>
        </w:rPr>
        <w:t xml:space="preserve">Report Description </w:t>
      </w:r>
    </w:p>
    <w:p w14:paraId="4A16E009" w14:textId="77777777" w:rsidR="009A3B23" w:rsidRDefault="006A051D" w:rsidP="009A3B23">
      <w:pPr>
        <w:pStyle w:val="ListParagraph"/>
        <w:numPr>
          <w:ilvl w:val="0"/>
          <w:numId w:val="97"/>
        </w:numPr>
        <w:rPr>
          <w:rFonts w:cstheme="minorHAnsi"/>
          <w:sz w:val="32"/>
          <w:szCs w:val="32"/>
        </w:rPr>
      </w:pPr>
      <w:r w:rsidRPr="009A3B23">
        <w:rPr>
          <w:rFonts w:cstheme="minorHAnsi"/>
          <w:sz w:val="32"/>
          <w:szCs w:val="32"/>
        </w:rPr>
        <w:t xml:space="preserve">The CoC Funding Programs Data Report Setup involves configuring and establishing parameters for generating a detailed report on Continuum of Care (CoC) funding programs within the HMIS Database. </w:t>
      </w:r>
    </w:p>
    <w:p w14:paraId="2650ECC0" w14:textId="1FE9094F" w:rsidR="006A051D" w:rsidRPr="009A3B23" w:rsidRDefault="006A051D" w:rsidP="009A3B23">
      <w:pPr>
        <w:pStyle w:val="ListParagraph"/>
        <w:numPr>
          <w:ilvl w:val="0"/>
          <w:numId w:val="97"/>
        </w:numPr>
        <w:rPr>
          <w:rFonts w:cstheme="minorHAnsi"/>
          <w:sz w:val="32"/>
          <w:szCs w:val="32"/>
        </w:rPr>
      </w:pPr>
      <w:r w:rsidRPr="009A3B23">
        <w:rPr>
          <w:rFonts w:cstheme="minorHAnsi"/>
          <w:sz w:val="32"/>
          <w:szCs w:val="32"/>
        </w:rPr>
        <w:t>This report provides essential information about the funding programs associated with the CoC, supporting transparency, financial oversight, and programmatic evaluation.</w:t>
      </w:r>
    </w:p>
    <w:p w14:paraId="3827819B" w14:textId="77777777" w:rsidR="009A3B23" w:rsidRDefault="00AE3435" w:rsidP="009A3B23">
      <w:pPr>
        <w:pStyle w:val="ListParagraph"/>
        <w:numPr>
          <w:ilvl w:val="0"/>
          <w:numId w:val="97"/>
        </w:numPr>
        <w:rPr>
          <w:rFonts w:cstheme="minorHAnsi"/>
          <w:sz w:val="32"/>
          <w:szCs w:val="32"/>
        </w:rPr>
      </w:pPr>
      <w:r w:rsidRPr="009A3B23">
        <w:rPr>
          <w:rFonts w:cstheme="minorHAnsi"/>
          <w:sz w:val="32"/>
          <w:szCs w:val="32"/>
        </w:rPr>
        <w:t>Provides a transparent overview of CoC funding programs, including detailed information on grants, program types, and funding allocation.</w:t>
      </w:r>
      <w:r w:rsidR="00B8312B" w:rsidRPr="009A3B23">
        <w:rPr>
          <w:rFonts w:cstheme="minorHAnsi"/>
          <w:sz w:val="32"/>
          <w:szCs w:val="32"/>
        </w:rPr>
        <w:t xml:space="preserve"> </w:t>
      </w:r>
    </w:p>
    <w:p w14:paraId="51CBD776" w14:textId="77777777" w:rsidR="009A3B23" w:rsidRDefault="00B8312B" w:rsidP="009A3B23">
      <w:pPr>
        <w:pStyle w:val="ListParagraph"/>
        <w:numPr>
          <w:ilvl w:val="0"/>
          <w:numId w:val="97"/>
        </w:numPr>
        <w:rPr>
          <w:rFonts w:cstheme="minorHAnsi"/>
          <w:sz w:val="32"/>
          <w:szCs w:val="32"/>
        </w:rPr>
      </w:pPr>
      <w:r w:rsidRPr="009A3B23">
        <w:rPr>
          <w:rFonts w:cstheme="minorHAnsi"/>
          <w:sz w:val="32"/>
          <w:szCs w:val="32"/>
        </w:rPr>
        <w:t>Enhances financial oversight by detailing funding sources and allocations associated with CoC programs.</w:t>
      </w:r>
      <w:r w:rsidR="00703434" w:rsidRPr="009A3B23">
        <w:rPr>
          <w:rFonts w:cstheme="minorHAnsi"/>
          <w:sz w:val="32"/>
          <w:szCs w:val="32"/>
        </w:rPr>
        <w:t xml:space="preserve"> </w:t>
      </w:r>
    </w:p>
    <w:p w14:paraId="050F886C" w14:textId="0274E657" w:rsidR="004365DD" w:rsidRDefault="00703434" w:rsidP="009A3B23">
      <w:pPr>
        <w:pStyle w:val="ListParagraph"/>
        <w:numPr>
          <w:ilvl w:val="0"/>
          <w:numId w:val="97"/>
        </w:numPr>
        <w:rPr>
          <w:rFonts w:cstheme="minorHAnsi"/>
          <w:sz w:val="32"/>
          <w:szCs w:val="32"/>
        </w:rPr>
      </w:pPr>
      <w:r w:rsidRPr="009A3B23">
        <w:rPr>
          <w:rFonts w:cstheme="minorHAnsi"/>
          <w:sz w:val="32"/>
          <w:szCs w:val="32"/>
        </w:rPr>
        <w:t>Offers insights into program-specific details, allowing for a deeper understanding of CoC funding programs.</w:t>
      </w:r>
    </w:p>
    <w:p w14:paraId="59B53DD1" w14:textId="77777777" w:rsidR="009A3B23" w:rsidRPr="009A3B23" w:rsidRDefault="009A3B23" w:rsidP="009A3B23">
      <w:pPr>
        <w:pStyle w:val="ListParagraph"/>
        <w:rPr>
          <w:rFonts w:cstheme="minorHAnsi"/>
          <w:sz w:val="32"/>
          <w:szCs w:val="32"/>
        </w:rPr>
      </w:pPr>
    </w:p>
    <w:p w14:paraId="3FF14B89" w14:textId="2F6C422E" w:rsidR="004365DD" w:rsidRDefault="004365DD" w:rsidP="004365DD">
      <w:pPr>
        <w:pStyle w:val="Heading3"/>
        <w:spacing w:before="0" w:line="240" w:lineRule="auto"/>
        <w:rPr>
          <w:rFonts w:asciiTheme="minorHAnsi" w:hAnsiTheme="minorHAnsi" w:cstheme="minorHAnsi"/>
          <w:b/>
          <w:bCs/>
          <w:sz w:val="32"/>
          <w:szCs w:val="32"/>
        </w:rPr>
      </w:pPr>
      <w:r w:rsidRPr="00CE48C1">
        <w:rPr>
          <w:rFonts w:asciiTheme="minorHAnsi" w:hAnsiTheme="minorHAnsi" w:cstheme="minorHAnsi"/>
          <w:b/>
          <w:bCs/>
          <w:sz w:val="32"/>
          <w:szCs w:val="32"/>
        </w:rPr>
        <w:t>Project Changes Report</w:t>
      </w:r>
    </w:p>
    <w:p w14:paraId="55FA7F73" w14:textId="3C050ACC" w:rsidR="00B67813" w:rsidRDefault="00B67813" w:rsidP="00B67813">
      <w:pPr>
        <w:rPr>
          <w:rFonts w:cstheme="minorHAnsi"/>
          <w:b/>
          <w:bCs/>
          <w:sz w:val="32"/>
          <w:szCs w:val="32"/>
          <w:u w:val="single"/>
        </w:rPr>
      </w:pPr>
      <w:r w:rsidRPr="00B67813">
        <w:rPr>
          <w:rFonts w:cstheme="minorHAnsi"/>
          <w:b/>
          <w:bCs/>
          <w:sz w:val="32"/>
          <w:szCs w:val="32"/>
          <w:u w:val="single"/>
        </w:rPr>
        <w:t>Report Description</w:t>
      </w:r>
    </w:p>
    <w:p w14:paraId="1AD89911" w14:textId="77777777" w:rsidR="009A3B23" w:rsidRDefault="00B67813" w:rsidP="009A3B23">
      <w:pPr>
        <w:pStyle w:val="ListParagraph"/>
        <w:numPr>
          <w:ilvl w:val="0"/>
          <w:numId w:val="98"/>
        </w:numPr>
        <w:rPr>
          <w:rFonts w:cstheme="minorHAnsi"/>
          <w:sz w:val="32"/>
          <w:szCs w:val="32"/>
        </w:rPr>
      </w:pPr>
      <w:r w:rsidRPr="009A3B23">
        <w:rPr>
          <w:rFonts w:cstheme="minorHAnsi"/>
          <w:sz w:val="32"/>
          <w:szCs w:val="32"/>
        </w:rPr>
        <w:t xml:space="preserve">The Project Changes Data Report Setup involves configuring and establishing parameters for generating a detailed report on changes made to projects within the HMIS Database. </w:t>
      </w:r>
    </w:p>
    <w:p w14:paraId="1DAF61F0" w14:textId="7E86F7AD" w:rsidR="00B67813" w:rsidRPr="009A3B23" w:rsidRDefault="00B67813" w:rsidP="009A3B23">
      <w:pPr>
        <w:pStyle w:val="ListParagraph"/>
        <w:numPr>
          <w:ilvl w:val="0"/>
          <w:numId w:val="98"/>
        </w:numPr>
        <w:rPr>
          <w:rFonts w:cstheme="minorHAnsi"/>
          <w:sz w:val="32"/>
          <w:szCs w:val="32"/>
        </w:rPr>
      </w:pPr>
      <w:r w:rsidRPr="009A3B23">
        <w:rPr>
          <w:rFonts w:cstheme="minorHAnsi"/>
          <w:sz w:val="32"/>
          <w:szCs w:val="32"/>
        </w:rPr>
        <w:lastRenderedPageBreak/>
        <w:t>This report provides essential information about modifications, updates, and revisions to projects, supporting historical tracking, transparency, and auditability.</w:t>
      </w:r>
    </w:p>
    <w:p w14:paraId="2DE73E8C" w14:textId="77777777" w:rsidR="00882EED" w:rsidRDefault="00E3446F" w:rsidP="009A3B23">
      <w:pPr>
        <w:pStyle w:val="ListParagraph"/>
        <w:numPr>
          <w:ilvl w:val="0"/>
          <w:numId w:val="98"/>
        </w:numPr>
        <w:rPr>
          <w:rFonts w:cstheme="minorHAnsi"/>
          <w:sz w:val="32"/>
          <w:szCs w:val="32"/>
        </w:rPr>
      </w:pPr>
      <w:r w:rsidRPr="009A3B23">
        <w:rPr>
          <w:rFonts w:cstheme="minorHAnsi"/>
          <w:sz w:val="32"/>
          <w:szCs w:val="32"/>
        </w:rPr>
        <w:t xml:space="preserve">Enables historical tracking of changes made to projects, supporting documentation and audit trails. </w:t>
      </w:r>
    </w:p>
    <w:p w14:paraId="004DE191" w14:textId="77777777" w:rsidR="00882EED" w:rsidRDefault="00E3446F" w:rsidP="009A3B23">
      <w:pPr>
        <w:pStyle w:val="ListParagraph"/>
        <w:numPr>
          <w:ilvl w:val="0"/>
          <w:numId w:val="98"/>
        </w:numPr>
        <w:rPr>
          <w:rFonts w:cstheme="minorHAnsi"/>
          <w:sz w:val="32"/>
          <w:szCs w:val="32"/>
        </w:rPr>
      </w:pPr>
      <w:r w:rsidRPr="009A3B23">
        <w:rPr>
          <w:rFonts w:cstheme="minorHAnsi"/>
          <w:sz w:val="32"/>
          <w:szCs w:val="32"/>
        </w:rPr>
        <w:t>Enhances transparency by providing insights into who made specific changes and the reasons behind each modification.</w:t>
      </w:r>
      <w:r w:rsidR="00BB5DCA" w:rsidRPr="009A3B23">
        <w:rPr>
          <w:rFonts w:cstheme="minorHAnsi"/>
          <w:sz w:val="32"/>
          <w:szCs w:val="32"/>
        </w:rPr>
        <w:t xml:space="preserve"> </w:t>
      </w:r>
    </w:p>
    <w:p w14:paraId="6E8463AF" w14:textId="1B575468" w:rsidR="00E3446F" w:rsidRPr="009A3B23" w:rsidRDefault="00BB5DCA" w:rsidP="009A3B23">
      <w:pPr>
        <w:pStyle w:val="ListParagraph"/>
        <w:numPr>
          <w:ilvl w:val="0"/>
          <w:numId w:val="98"/>
        </w:numPr>
        <w:rPr>
          <w:rFonts w:cstheme="minorHAnsi"/>
          <w:sz w:val="32"/>
          <w:szCs w:val="32"/>
        </w:rPr>
      </w:pPr>
      <w:r w:rsidRPr="009A3B23">
        <w:rPr>
          <w:rFonts w:cstheme="minorHAnsi"/>
          <w:sz w:val="32"/>
          <w:szCs w:val="32"/>
        </w:rPr>
        <w:t>Provides valuable information for decision-making by offering a clear understanding of project adjustments over time.</w:t>
      </w:r>
    </w:p>
    <w:bookmarkStart w:id="22" w:name="_Toc109729268"/>
    <w:p w14:paraId="4D72BA2D" w14:textId="7DE8372D" w:rsidR="00E468AC" w:rsidRPr="00E468AC" w:rsidRDefault="00AB5950" w:rsidP="00E468AC">
      <w:pPr>
        <w:pStyle w:val="Heading2"/>
        <w:spacing w:before="0" w:line="240" w:lineRule="auto"/>
        <w:rPr>
          <w:rFonts w:asciiTheme="minorHAnsi" w:hAnsiTheme="minorHAnsi" w:cstheme="minorHAnsi"/>
          <w:b/>
          <w:bCs/>
          <w:sz w:val="32"/>
          <w:szCs w:val="32"/>
        </w:rPr>
      </w:pPr>
      <w:r w:rsidRPr="00E468AC">
        <w:rPr>
          <w:rFonts w:asciiTheme="minorHAnsi" w:hAnsiTheme="minorHAnsi" w:cstheme="minorHAnsi"/>
          <w:b/>
          <w:bCs/>
          <w:noProof/>
          <w:sz w:val="32"/>
          <w:szCs w:val="32"/>
        </w:rPr>
        <mc:AlternateContent>
          <mc:Choice Requires="wps">
            <w:drawing>
              <wp:anchor distT="0" distB="0" distL="114300" distR="114300" simplePos="0" relativeHeight="251752448" behindDoc="0" locked="0" layoutInCell="1" allowOverlap="1" wp14:anchorId="34C3822E" wp14:editId="46AA31AB">
                <wp:simplePos x="0" y="0"/>
                <wp:positionH relativeFrom="column">
                  <wp:posOffset>518160</wp:posOffset>
                </wp:positionH>
                <wp:positionV relativeFrom="paragraph">
                  <wp:posOffset>3102610</wp:posOffset>
                </wp:positionV>
                <wp:extent cx="1569720" cy="1371600"/>
                <wp:effectExtent l="0" t="0" r="11430" b="19050"/>
                <wp:wrapTopAndBottom/>
                <wp:docPr id="140" name="Rectangle 75"/>
                <wp:cNvGraphicFramePr/>
                <a:graphic xmlns:a="http://schemas.openxmlformats.org/drawingml/2006/main">
                  <a:graphicData uri="http://schemas.microsoft.com/office/word/2010/wordprocessingShape">
                    <wps:wsp>
                      <wps:cNvSpPr/>
                      <wps:spPr>
                        <a:xfrm>
                          <a:off x="0" y="0"/>
                          <a:ext cx="1569720" cy="137160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4992F" id="Rectangle 1" o:spid="_x0000_s1026" style="position:absolute;margin-left:40.8pt;margin-top:244.3pt;width:123.6pt;height:10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" fillcolor="#e71224" strokecolor="#e71224" strokeweight="1pt">
                <v:fill opacity="3341f"/>
                <w10:wrap type="topAndBottom"/>
              </v:rect>
            </w:pict>
          </mc:Fallback>
        </mc:AlternateContent>
      </w:r>
      <w:r w:rsidR="00E468AC" w:rsidRPr="00E468AC">
        <w:rPr>
          <w:rFonts w:asciiTheme="minorHAnsi" w:hAnsiTheme="minorHAnsi" w:cstheme="minorHAnsi"/>
          <w:b/>
          <w:bCs/>
          <w:noProof/>
          <w:sz w:val="32"/>
          <w:szCs w:val="32"/>
          <w:highlight w:val="yellow"/>
        </w:rPr>
        <mc:AlternateContent>
          <mc:Choice Requires="wps">
            <w:drawing>
              <wp:anchor distT="0" distB="0" distL="114300" distR="114300" simplePos="0" relativeHeight="251751424" behindDoc="0" locked="0" layoutInCell="1" allowOverlap="1" wp14:anchorId="2EF39D2D" wp14:editId="3AD1C3EB">
                <wp:simplePos x="0" y="0"/>
                <wp:positionH relativeFrom="margin">
                  <wp:posOffset>69850</wp:posOffset>
                </wp:positionH>
                <wp:positionV relativeFrom="paragraph">
                  <wp:posOffset>1466850</wp:posOffset>
                </wp:positionV>
                <wp:extent cx="279400" cy="247650"/>
                <wp:effectExtent l="19050" t="19050" r="25400" b="19050"/>
                <wp:wrapTopAndBottom/>
                <wp:docPr id="139" name="Oval 74"/>
                <wp:cNvGraphicFramePr/>
                <a:graphic xmlns:a="http://schemas.openxmlformats.org/drawingml/2006/main">
                  <a:graphicData uri="http://schemas.microsoft.com/office/word/2010/wordprocessingShape">
                    <wps:wsp>
                      <wps:cNvSpPr/>
                      <wps:spPr>
                        <a:xfrm>
                          <a:off x="0" y="0"/>
                          <a:ext cx="279400" cy="247650"/>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0CCC22" id="Oval 1" o:spid="_x0000_s1026" style="position:absolute;margin-left:5.5pt;margin-top:115.5pt;width:22pt;height:19.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" fillcolor="#e71224" strokecolor="#e71224" strokeweight="2.25pt">
                <v:fill opacity="3341f"/>
                <v:stroke joinstyle="miter"/>
                <w10:wrap type="topAndBottom" anchorx="margin"/>
              </v:oval>
            </w:pict>
          </mc:Fallback>
        </mc:AlternateContent>
      </w:r>
      <w:r w:rsidR="00E468AC" w:rsidRPr="00E468AC">
        <w:rPr>
          <w:rFonts w:asciiTheme="minorHAnsi" w:hAnsiTheme="minorHAnsi" w:cstheme="minorHAnsi"/>
          <w:b/>
          <w:bCs/>
          <w:noProof/>
          <w:sz w:val="32"/>
          <w:szCs w:val="32"/>
        </w:rPr>
        <w:drawing>
          <wp:anchor distT="0" distB="0" distL="114300" distR="114300" simplePos="0" relativeHeight="251750400" behindDoc="0" locked="0" layoutInCell="1" allowOverlap="1" wp14:anchorId="204DDE4C" wp14:editId="6655C0FB">
            <wp:simplePos x="0" y="0"/>
            <wp:positionH relativeFrom="margin">
              <wp:align>left</wp:align>
            </wp:positionH>
            <wp:positionV relativeFrom="paragraph">
              <wp:posOffset>311150</wp:posOffset>
            </wp:positionV>
            <wp:extent cx="2103120" cy="4518700"/>
            <wp:effectExtent l="38100" t="38100" r="87630" b="91440"/>
            <wp:wrapTopAndBottom/>
            <wp:docPr id="138"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Graphical user interface, application&#10;&#10;Description automatically generated"/>
                    <pic:cNvPicPr/>
                  </pic:nvPicPr>
                  <pic:blipFill>
                    <a:blip r:embed="rId143">
                      <a:extLst>
                        <a:ext uri="{28A0092B-C50C-407E-A947-70E740481C1C}">
                          <a14:useLocalDpi xmlns:a14="http://schemas.microsoft.com/office/drawing/2010/main" val="0"/>
                        </a:ext>
                      </a:extLst>
                    </a:blip>
                    <a:stretch>
                      <a:fillRect/>
                    </a:stretch>
                  </pic:blipFill>
                  <pic:spPr>
                    <a:xfrm>
                      <a:off x="0" y="0"/>
                      <a:ext cx="2103120" cy="4518700"/>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468AC" w:rsidRPr="00E468AC">
        <w:rPr>
          <w:rFonts w:asciiTheme="minorHAnsi" w:hAnsiTheme="minorHAnsi" w:cstheme="minorHAnsi"/>
          <w:b/>
          <w:bCs/>
          <w:sz w:val="32"/>
          <w:szCs w:val="32"/>
        </w:rPr>
        <w:t>LSA Data Quality</w:t>
      </w:r>
      <w:bookmarkEnd w:id="22"/>
    </w:p>
    <w:p w14:paraId="455D3D12" w14:textId="77777777" w:rsidR="00E468AC" w:rsidRDefault="00E468AC" w:rsidP="00E468AC">
      <w:pPr>
        <w:spacing w:after="480" w:line="240" w:lineRule="auto"/>
      </w:pPr>
    </w:p>
    <w:p w14:paraId="24FCA485" w14:textId="799DBFC7" w:rsidR="00E468AC" w:rsidRPr="00DD6FC8" w:rsidRDefault="00E468AC" w:rsidP="00E468AC">
      <w:pPr>
        <w:pStyle w:val="Heading3"/>
        <w:spacing w:before="0" w:line="240" w:lineRule="auto"/>
        <w:rPr>
          <w:rFonts w:asciiTheme="minorHAnsi" w:hAnsiTheme="minorHAnsi" w:cstheme="minorHAnsi"/>
          <w:b/>
          <w:bCs/>
          <w:sz w:val="32"/>
          <w:szCs w:val="32"/>
        </w:rPr>
      </w:pPr>
      <w:r w:rsidRPr="00DD6FC8">
        <w:rPr>
          <w:rFonts w:asciiTheme="minorHAnsi" w:hAnsiTheme="minorHAnsi" w:cstheme="minorHAnsi"/>
          <w:b/>
          <w:bCs/>
          <w:sz w:val="32"/>
          <w:szCs w:val="32"/>
        </w:rPr>
        <w:lastRenderedPageBreak/>
        <w:t>LSA 3.917</w:t>
      </w:r>
    </w:p>
    <w:p w14:paraId="643CB4B4" w14:textId="633CC339" w:rsidR="00EF256C" w:rsidRDefault="00DD6FC8" w:rsidP="00DD6FC8">
      <w:pPr>
        <w:rPr>
          <w:rFonts w:cstheme="minorHAnsi"/>
          <w:b/>
          <w:bCs/>
          <w:sz w:val="32"/>
          <w:szCs w:val="32"/>
          <w:u w:val="single"/>
        </w:rPr>
      </w:pPr>
      <w:bookmarkStart w:id="23" w:name="_Hlk155087793"/>
      <w:r w:rsidRPr="00DD6FC8">
        <w:rPr>
          <w:rFonts w:cstheme="minorHAnsi"/>
          <w:b/>
          <w:bCs/>
          <w:sz w:val="32"/>
          <w:szCs w:val="32"/>
          <w:u w:val="single"/>
        </w:rPr>
        <w:t>Report Description</w:t>
      </w:r>
    </w:p>
    <w:p w14:paraId="48085030" w14:textId="77777777" w:rsidR="00882EED" w:rsidRDefault="00EF256C" w:rsidP="00882EED">
      <w:pPr>
        <w:pStyle w:val="ListParagraph"/>
        <w:numPr>
          <w:ilvl w:val="0"/>
          <w:numId w:val="99"/>
        </w:numPr>
        <w:rPr>
          <w:rFonts w:cstheme="minorHAnsi"/>
          <w:sz w:val="32"/>
          <w:szCs w:val="32"/>
        </w:rPr>
      </w:pPr>
      <w:r w:rsidRPr="00882EED">
        <w:rPr>
          <w:rFonts w:cstheme="minorHAnsi"/>
          <w:sz w:val="32"/>
          <w:szCs w:val="32"/>
        </w:rPr>
        <w:t xml:space="preserve">The LSA 3.917 Report is designed to provide comprehensive insights and data related to Universal Data Elements (UDE) 3.917 within the context of the Longitudinal Systems Analysis (LSA). </w:t>
      </w:r>
    </w:p>
    <w:p w14:paraId="686468E6" w14:textId="7E2762DA" w:rsidR="00EF256C" w:rsidRPr="00882EED" w:rsidRDefault="00EF256C" w:rsidP="00882EED">
      <w:pPr>
        <w:pStyle w:val="ListParagraph"/>
        <w:numPr>
          <w:ilvl w:val="0"/>
          <w:numId w:val="99"/>
        </w:numPr>
        <w:rPr>
          <w:rFonts w:cstheme="minorHAnsi"/>
          <w:sz w:val="32"/>
          <w:szCs w:val="32"/>
        </w:rPr>
      </w:pPr>
      <w:r w:rsidRPr="00882EED">
        <w:rPr>
          <w:rFonts w:cstheme="minorHAnsi"/>
          <w:sz w:val="32"/>
          <w:szCs w:val="32"/>
        </w:rPr>
        <w:t>This report focuses on presenting detailed information on the specified UDE to facilitate a thorough understanding of the associated client data.</w:t>
      </w:r>
    </w:p>
    <w:p w14:paraId="5AF4A3D0" w14:textId="77777777" w:rsidR="00A23C4B" w:rsidRDefault="00EF256C" w:rsidP="00882EED">
      <w:pPr>
        <w:pStyle w:val="ListParagraph"/>
        <w:numPr>
          <w:ilvl w:val="0"/>
          <w:numId w:val="99"/>
        </w:numPr>
        <w:rPr>
          <w:rFonts w:cstheme="minorHAnsi"/>
          <w:sz w:val="32"/>
          <w:szCs w:val="32"/>
        </w:rPr>
      </w:pPr>
      <w:r w:rsidRPr="00882EED">
        <w:rPr>
          <w:rFonts w:cstheme="minorHAnsi"/>
          <w:sz w:val="32"/>
          <w:szCs w:val="32"/>
        </w:rPr>
        <w:t xml:space="preserve">Provides an in-depth understanding of client data related to UDE 3.917 within the context of the Longitudinal Systems Analysis. </w:t>
      </w:r>
    </w:p>
    <w:p w14:paraId="26544C51" w14:textId="77777777" w:rsidR="00A23C4B" w:rsidRDefault="008E5E7F" w:rsidP="00882EED">
      <w:pPr>
        <w:pStyle w:val="ListParagraph"/>
        <w:numPr>
          <w:ilvl w:val="0"/>
          <w:numId w:val="99"/>
        </w:numPr>
        <w:rPr>
          <w:rFonts w:cstheme="minorHAnsi"/>
          <w:sz w:val="32"/>
          <w:szCs w:val="32"/>
        </w:rPr>
      </w:pPr>
      <w:r w:rsidRPr="00882EED">
        <w:rPr>
          <w:rFonts w:cstheme="minorHAnsi"/>
          <w:sz w:val="32"/>
          <w:szCs w:val="32"/>
        </w:rPr>
        <w:t>Empowers</w:t>
      </w:r>
      <w:r w:rsidR="00EF256C" w:rsidRPr="00882EED">
        <w:rPr>
          <w:rFonts w:cstheme="minorHAnsi"/>
          <w:sz w:val="32"/>
          <w:szCs w:val="32"/>
        </w:rPr>
        <w:t xml:space="preserve"> users to make informed decisions based on the detailed data presented in the report. </w:t>
      </w:r>
    </w:p>
    <w:p w14:paraId="0B405903" w14:textId="763D3CD9" w:rsidR="00E468AC" w:rsidRPr="00882EED" w:rsidRDefault="00EF256C" w:rsidP="00882EED">
      <w:pPr>
        <w:pStyle w:val="ListParagraph"/>
        <w:numPr>
          <w:ilvl w:val="0"/>
          <w:numId w:val="99"/>
        </w:numPr>
        <w:rPr>
          <w:rFonts w:cstheme="minorHAnsi"/>
          <w:sz w:val="32"/>
          <w:szCs w:val="32"/>
        </w:rPr>
      </w:pPr>
      <w:r w:rsidRPr="00882EED">
        <w:rPr>
          <w:rFonts w:cstheme="minorHAnsi"/>
          <w:sz w:val="32"/>
          <w:szCs w:val="32"/>
        </w:rPr>
        <w:t>Contributes to effective data management by offering a focused view of UDE 3.917 information.</w:t>
      </w:r>
      <w:bookmarkEnd w:id="23"/>
    </w:p>
    <w:p w14:paraId="1514CBB9" w14:textId="77777777" w:rsidR="00EF256C" w:rsidRPr="00DD6FC8" w:rsidRDefault="00EF256C" w:rsidP="00EF256C">
      <w:pPr>
        <w:rPr>
          <w:rFonts w:cstheme="minorHAnsi"/>
          <w:sz w:val="32"/>
          <w:szCs w:val="32"/>
        </w:rPr>
      </w:pPr>
    </w:p>
    <w:p w14:paraId="3EA381A3" w14:textId="46EF538F" w:rsidR="00E468AC" w:rsidRPr="00DD6FC8" w:rsidRDefault="00E468AC" w:rsidP="00E468AC">
      <w:pPr>
        <w:pStyle w:val="Heading3"/>
        <w:spacing w:before="0" w:line="240" w:lineRule="auto"/>
        <w:rPr>
          <w:rFonts w:asciiTheme="minorHAnsi" w:hAnsiTheme="minorHAnsi" w:cstheme="minorHAnsi"/>
          <w:b/>
          <w:bCs/>
          <w:sz w:val="32"/>
          <w:szCs w:val="32"/>
        </w:rPr>
      </w:pPr>
      <w:r w:rsidRPr="00DD6FC8">
        <w:rPr>
          <w:rFonts w:asciiTheme="minorHAnsi" w:hAnsiTheme="minorHAnsi" w:cstheme="minorHAnsi"/>
          <w:b/>
          <w:bCs/>
          <w:sz w:val="32"/>
          <w:szCs w:val="32"/>
        </w:rPr>
        <w:t>LSA Head of Household Issues</w:t>
      </w:r>
    </w:p>
    <w:p w14:paraId="58D6CBEA" w14:textId="021C5776" w:rsidR="009E2C05" w:rsidRDefault="00DD6FC8" w:rsidP="00DD6FC8">
      <w:pPr>
        <w:rPr>
          <w:rFonts w:cstheme="minorHAnsi"/>
          <w:b/>
          <w:bCs/>
          <w:sz w:val="32"/>
          <w:szCs w:val="32"/>
          <w:u w:val="single"/>
        </w:rPr>
      </w:pPr>
      <w:r w:rsidRPr="00DD6FC8">
        <w:rPr>
          <w:rFonts w:cstheme="minorHAnsi"/>
          <w:b/>
          <w:bCs/>
          <w:sz w:val="32"/>
          <w:szCs w:val="32"/>
          <w:u w:val="single"/>
        </w:rPr>
        <w:t>Report Description</w:t>
      </w:r>
    </w:p>
    <w:p w14:paraId="778F2F18" w14:textId="77777777" w:rsidR="00A23C4B" w:rsidRDefault="009E2C05" w:rsidP="00A23C4B">
      <w:pPr>
        <w:pStyle w:val="ListParagraph"/>
        <w:numPr>
          <w:ilvl w:val="0"/>
          <w:numId w:val="100"/>
        </w:numPr>
        <w:rPr>
          <w:rFonts w:cstheme="minorHAnsi"/>
          <w:sz w:val="32"/>
          <w:szCs w:val="32"/>
        </w:rPr>
      </w:pPr>
      <w:r w:rsidRPr="00A23C4B">
        <w:rPr>
          <w:rFonts w:cstheme="minorHAnsi"/>
          <w:sz w:val="32"/>
          <w:szCs w:val="32"/>
        </w:rPr>
        <w:t xml:space="preserve">The LSA Head of Household Issues Report is designed to identify and report issues related to the Head of Household in the context of the Longitudinal Systems Analysis (LSA). </w:t>
      </w:r>
    </w:p>
    <w:p w14:paraId="32534281" w14:textId="14540D4E" w:rsidR="009E2C05" w:rsidRPr="00A23C4B" w:rsidRDefault="009E2C05" w:rsidP="00A23C4B">
      <w:pPr>
        <w:pStyle w:val="ListParagraph"/>
        <w:numPr>
          <w:ilvl w:val="0"/>
          <w:numId w:val="100"/>
        </w:numPr>
        <w:rPr>
          <w:rFonts w:cstheme="minorHAnsi"/>
          <w:sz w:val="32"/>
          <w:szCs w:val="32"/>
        </w:rPr>
      </w:pPr>
      <w:r w:rsidRPr="00A23C4B">
        <w:rPr>
          <w:rFonts w:cstheme="minorHAnsi"/>
          <w:sz w:val="32"/>
          <w:szCs w:val="32"/>
        </w:rPr>
        <w:t>This report focuses on highlighting potential discrepancies, errors, or missing information concerning the Head of Household within the HMIS Database.</w:t>
      </w:r>
    </w:p>
    <w:p w14:paraId="0B3721E2" w14:textId="77777777" w:rsidR="00A23C4B" w:rsidRPr="00A23C4B" w:rsidRDefault="009E2C05" w:rsidP="00A23C4B">
      <w:pPr>
        <w:pStyle w:val="ListParagraph"/>
        <w:numPr>
          <w:ilvl w:val="0"/>
          <w:numId w:val="100"/>
        </w:numPr>
        <w:rPr>
          <w:rFonts w:cstheme="minorHAnsi"/>
          <w:b/>
          <w:bCs/>
          <w:sz w:val="32"/>
          <w:szCs w:val="32"/>
        </w:rPr>
      </w:pPr>
      <w:r w:rsidRPr="00A23C4B">
        <w:rPr>
          <w:rFonts w:cstheme="minorHAnsi"/>
          <w:sz w:val="32"/>
          <w:szCs w:val="32"/>
        </w:rPr>
        <w:t xml:space="preserve">Aids in ensuring the quality and accuracy of data related to the Head of Household in LSA. </w:t>
      </w:r>
    </w:p>
    <w:p w14:paraId="06DA62B0" w14:textId="77777777" w:rsidR="00A23C4B" w:rsidRPr="00A23C4B" w:rsidRDefault="009E2C05" w:rsidP="00A23C4B">
      <w:pPr>
        <w:pStyle w:val="ListParagraph"/>
        <w:numPr>
          <w:ilvl w:val="0"/>
          <w:numId w:val="100"/>
        </w:numPr>
        <w:rPr>
          <w:rFonts w:cstheme="minorHAnsi"/>
          <w:b/>
          <w:bCs/>
          <w:sz w:val="32"/>
          <w:szCs w:val="32"/>
        </w:rPr>
      </w:pPr>
      <w:r w:rsidRPr="00A23C4B">
        <w:rPr>
          <w:rFonts w:cstheme="minorHAnsi"/>
          <w:sz w:val="32"/>
          <w:szCs w:val="32"/>
        </w:rPr>
        <w:t xml:space="preserve">Offers insights into specific issues, facilitating the resolution process. </w:t>
      </w:r>
    </w:p>
    <w:p w14:paraId="3F2B0B1B" w14:textId="5D1B9971" w:rsidR="009E2C05" w:rsidRPr="00A23C4B" w:rsidRDefault="009E2C05" w:rsidP="00A23C4B">
      <w:pPr>
        <w:pStyle w:val="ListParagraph"/>
        <w:numPr>
          <w:ilvl w:val="0"/>
          <w:numId w:val="100"/>
        </w:numPr>
        <w:rPr>
          <w:rFonts w:cstheme="minorHAnsi"/>
          <w:b/>
          <w:bCs/>
          <w:sz w:val="32"/>
          <w:szCs w:val="32"/>
        </w:rPr>
      </w:pPr>
      <w:r w:rsidRPr="00A23C4B">
        <w:rPr>
          <w:rFonts w:cstheme="minorHAnsi"/>
          <w:sz w:val="32"/>
          <w:szCs w:val="32"/>
        </w:rPr>
        <w:lastRenderedPageBreak/>
        <w:t>Contributes to maintaining the integrity of LSA data by addressing Head of Household-related issues.</w:t>
      </w:r>
    </w:p>
    <w:p w14:paraId="7E91314B" w14:textId="77777777" w:rsidR="009E2C05" w:rsidRDefault="009E2C05" w:rsidP="00E468AC">
      <w:pPr>
        <w:pStyle w:val="Heading3"/>
        <w:spacing w:before="0" w:line="240" w:lineRule="auto"/>
        <w:rPr>
          <w:rFonts w:asciiTheme="minorHAnsi" w:hAnsiTheme="minorHAnsi" w:cstheme="minorHAnsi"/>
          <w:b/>
          <w:bCs/>
          <w:sz w:val="32"/>
          <w:szCs w:val="32"/>
        </w:rPr>
      </w:pPr>
    </w:p>
    <w:p w14:paraId="20E11FDE" w14:textId="441BEE49" w:rsidR="00E468AC" w:rsidRPr="00DD6FC8" w:rsidRDefault="00E468AC" w:rsidP="00E468AC">
      <w:pPr>
        <w:pStyle w:val="Heading3"/>
        <w:spacing w:before="0" w:line="240" w:lineRule="auto"/>
        <w:rPr>
          <w:rFonts w:asciiTheme="minorHAnsi" w:hAnsiTheme="minorHAnsi" w:cstheme="minorHAnsi"/>
          <w:b/>
          <w:bCs/>
          <w:sz w:val="32"/>
          <w:szCs w:val="32"/>
        </w:rPr>
      </w:pPr>
      <w:r w:rsidRPr="00DD6FC8">
        <w:rPr>
          <w:rFonts w:asciiTheme="minorHAnsi" w:hAnsiTheme="minorHAnsi" w:cstheme="minorHAnsi"/>
          <w:b/>
          <w:bCs/>
          <w:sz w:val="32"/>
          <w:szCs w:val="32"/>
        </w:rPr>
        <w:t>LSA Missing Client Location</w:t>
      </w:r>
    </w:p>
    <w:p w14:paraId="794C2E87" w14:textId="77CB3E08" w:rsidR="009E2C05" w:rsidRDefault="00DD6FC8" w:rsidP="00DD6FC8">
      <w:pPr>
        <w:rPr>
          <w:rFonts w:cstheme="minorHAnsi"/>
          <w:b/>
          <w:bCs/>
          <w:sz w:val="32"/>
          <w:szCs w:val="32"/>
          <w:u w:val="single"/>
        </w:rPr>
      </w:pPr>
      <w:r w:rsidRPr="00DD6FC8">
        <w:rPr>
          <w:rFonts w:cstheme="minorHAnsi"/>
          <w:b/>
          <w:bCs/>
          <w:sz w:val="32"/>
          <w:szCs w:val="32"/>
          <w:u w:val="single"/>
        </w:rPr>
        <w:t>Report Description</w:t>
      </w:r>
    </w:p>
    <w:p w14:paraId="3B01C3E4" w14:textId="77777777" w:rsidR="001F0EEB" w:rsidRDefault="009E2C05" w:rsidP="00A23C4B">
      <w:pPr>
        <w:pStyle w:val="ListParagraph"/>
        <w:numPr>
          <w:ilvl w:val="0"/>
          <w:numId w:val="101"/>
        </w:numPr>
        <w:rPr>
          <w:rFonts w:cstheme="minorHAnsi"/>
          <w:sz w:val="32"/>
          <w:szCs w:val="32"/>
        </w:rPr>
      </w:pPr>
      <w:r w:rsidRPr="00A23C4B">
        <w:rPr>
          <w:rFonts w:cstheme="minorHAnsi"/>
          <w:sz w:val="32"/>
          <w:szCs w:val="32"/>
        </w:rPr>
        <w:t xml:space="preserve">The LSA Missing Client Location Report is designed to identify and report instances where client location information is missing or incomplete within the context of the Longitudinal Systems Analysis (LSA). </w:t>
      </w:r>
    </w:p>
    <w:p w14:paraId="51D41622" w14:textId="7846463E" w:rsidR="009E2C05" w:rsidRPr="00A23C4B" w:rsidRDefault="009E2C05" w:rsidP="00A23C4B">
      <w:pPr>
        <w:pStyle w:val="ListParagraph"/>
        <w:numPr>
          <w:ilvl w:val="0"/>
          <w:numId w:val="101"/>
        </w:numPr>
        <w:rPr>
          <w:rFonts w:cstheme="minorHAnsi"/>
          <w:sz w:val="32"/>
          <w:szCs w:val="32"/>
        </w:rPr>
      </w:pPr>
      <w:r w:rsidRPr="00A23C4B">
        <w:rPr>
          <w:rFonts w:cstheme="minorHAnsi"/>
          <w:sz w:val="32"/>
          <w:szCs w:val="32"/>
        </w:rPr>
        <w:t>This report aids in ensuring data completeness and accuracy by highlighting areas where location details need attention.</w:t>
      </w:r>
    </w:p>
    <w:p w14:paraId="13518AA0" w14:textId="77777777" w:rsidR="001F0EEB" w:rsidRDefault="009E2C05" w:rsidP="00A23C4B">
      <w:pPr>
        <w:pStyle w:val="ListParagraph"/>
        <w:numPr>
          <w:ilvl w:val="0"/>
          <w:numId w:val="101"/>
        </w:numPr>
        <w:rPr>
          <w:rFonts w:cstheme="minorHAnsi"/>
          <w:sz w:val="32"/>
          <w:szCs w:val="32"/>
        </w:rPr>
      </w:pPr>
      <w:r w:rsidRPr="00A23C4B">
        <w:rPr>
          <w:rFonts w:cstheme="minorHAnsi"/>
          <w:sz w:val="32"/>
          <w:szCs w:val="32"/>
        </w:rPr>
        <w:t xml:space="preserve">Aids in ensuring the completeness and accuracy of client location data within the context of LSA. </w:t>
      </w:r>
    </w:p>
    <w:p w14:paraId="3DEC4E88" w14:textId="77777777" w:rsidR="001F0EEB" w:rsidRDefault="009E2C05" w:rsidP="00A23C4B">
      <w:pPr>
        <w:pStyle w:val="ListParagraph"/>
        <w:numPr>
          <w:ilvl w:val="0"/>
          <w:numId w:val="101"/>
        </w:numPr>
        <w:rPr>
          <w:rFonts w:cstheme="minorHAnsi"/>
          <w:sz w:val="32"/>
          <w:szCs w:val="32"/>
        </w:rPr>
      </w:pPr>
      <w:r w:rsidRPr="00A23C4B">
        <w:rPr>
          <w:rFonts w:cstheme="minorHAnsi"/>
          <w:sz w:val="32"/>
          <w:szCs w:val="32"/>
        </w:rPr>
        <w:t xml:space="preserve">Provides targeted information about clients with missing location details, facilitating efficient resolution. </w:t>
      </w:r>
    </w:p>
    <w:p w14:paraId="5061E4BA" w14:textId="3A3FD572" w:rsidR="009E2C05" w:rsidRPr="00A23C4B" w:rsidRDefault="009E2C05" w:rsidP="00A23C4B">
      <w:pPr>
        <w:pStyle w:val="ListParagraph"/>
        <w:numPr>
          <w:ilvl w:val="0"/>
          <w:numId w:val="101"/>
        </w:numPr>
        <w:rPr>
          <w:rFonts w:cstheme="minorHAnsi"/>
          <w:sz w:val="32"/>
          <w:szCs w:val="32"/>
        </w:rPr>
      </w:pPr>
      <w:r w:rsidRPr="00A23C4B">
        <w:rPr>
          <w:rFonts w:cstheme="minorHAnsi"/>
          <w:sz w:val="32"/>
          <w:szCs w:val="32"/>
        </w:rPr>
        <w:t>Contributes to maintaining the integrity of LSA data by addressing missing client location information.</w:t>
      </w:r>
    </w:p>
    <w:p w14:paraId="480FFA55" w14:textId="77777777" w:rsidR="001F0EEB" w:rsidRDefault="001F0EEB" w:rsidP="00E468AC">
      <w:pPr>
        <w:pStyle w:val="Heading3"/>
        <w:spacing w:before="0" w:line="240" w:lineRule="auto"/>
        <w:rPr>
          <w:rFonts w:asciiTheme="minorHAnsi" w:hAnsiTheme="minorHAnsi" w:cstheme="minorHAnsi"/>
          <w:b/>
          <w:bCs/>
          <w:sz w:val="32"/>
          <w:szCs w:val="32"/>
        </w:rPr>
      </w:pPr>
    </w:p>
    <w:p w14:paraId="7607ABF6" w14:textId="6AB8A146" w:rsidR="00E468AC" w:rsidRPr="00DD6FC8" w:rsidRDefault="00E468AC" w:rsidP="00E468AC">
      <w:pPr>
        <w:pStyle w:val="Heading3"/>
        <w:spacing w:before="0" w:line="240" w:lineRule="auto"/>
        <w:rPr>
          <w:rFonts w:asciiTheme="minorHAnsi" w:hAnsiTheme="minorHAnsi" w:cstheme="minorHAnsi"/>
          <w:b/>
          <w:bCs/>
          <w:sz w:val="32"/>
          <w:szCs w:val="32"/>
        </w:rPr>
      </w:pPr>
      <w:r w:rsidRPr="00DD6FC8">
        <w:rPr>
          <w:rFonts w:asciiTheme="minorHAnsi" w:hAnsiTheme="minorHAnsi" w:cstheme="minorHAnsi"/>
          <w:b/>
          <w:bCs/>
          <w:sz w:val="32"/>
          <w:szCs w:val="32"/>
        </w:rPr>
        <w:t>LSA Missing DV</w:t>
      </w:r>
    </w:p>
    <w:p w14:paraId="1818CF90" w14:textId="10356036" w:rsidR="00D8609F" w:rsidRDefault="00DD6FC8" w:rsidP="00DD6FC8">
      <w:pPr>
        <w:rPr>
          <w:rFonts w:cstheme="minorHAnsi"/>
          <w:b/>
          <w:bCs/>
          <w:sz w:val="32"/>
          <w:szCs w:val="32"/>
          <w:u w:val="single"/>
        </w:rPr>
      </w:pPr>
      <w:r w:rsidRPr="00DD6FC8">
        <w:rPr>
          <w:rFonts w:cstheme="minorHAnsi"/>
          <w:b/>
          <w:bCs/>
          <w:sz w:val="32"/>
          <w:szCs w:val="32"/>
          <w:u w:val="single"/>
        </w:rPr>
        <w:t>Report Description</w:t>
      </w:r>
    </w:p>
    <w:p w14:paraId="1D9725C1" w14:textId="77777777" w:rsidR="001F0EEB" w:rsidRDefault="00D8609F" w:rsidP="001F0EEB">
      <w:pPr>
        <w:pStyle w:val="ListParagraph"/>
        <w:numPr>
          <w:ilvl w:val="0"/>
          <w:numId w:val="102"/>
        </w:numPr>
        <w:rPr>
          <w:rFonts w:cstheme="minorHAnsi"/>
          <w:sz w:val="32"/>
          <w:szCs w:val="32"/>
        </w:rPr>
      </w:pPr>
      <w:r w:rsidRPr="001F0EEB">
        <w:rPr>
          <w:rFonts w:cstheme="minorHAnsi"/>
          <w:sz w:val="32"/>
          <w:szCs w:val="32"/>
        </w:rPr>
        <w:t xml:space="preserve">The LSA Missing DV Report is designed to identify and report instances where Domestic Violence (DV) information is missing or incomplete within the context of the Longitudinal Systems Analysis (LSA). </w:t>
      </w:r>
    </w:p>
    <w:p w14:paraId="77318CF6" w14:textId="5C149B50" w:rsidR="00D8609F" w:rsidRPr="001F0EEB" w:rsidRDefault="00D8609F" w:rsidP="001F0EEB">
      <w:pPr>
        <w:pStyle w:val="ListParagraph"/>
        <w:numPr>
          <w:ilvl w:val="0"/>
          <w:numId w:val="102"/>
        </w:numPr>
        <w:rPr>
          <w:rFonts w:cstheme="minorHAnsi"/>
          <w:sz w:val="32"/>
          <w:szCs w:val="32"/>
        </w:rPr>
      </w:pPr>
      <w:r w:rsidRPr="001F0EEB">
        <w:rPr>
          <w:rFonts w:cstheme="minorHAnsi"/>
          <w:sz w:val="32"/>
          <w:szCs w:val="32"/>
        </w:rPr>
        <w:t>This report aims to ensure data completeness and accuracy by highlighting areas where DV details need attention.</w:t>
      </w:r>
    </w:p>
    <w:p w14:paraId="4101E382" w14:textId="77777777" w:rsidR="00BE3B5B" w:rsidRDefault="00D8609F" w:rsidP="001F0EEB">
      <w:pPr>
        <w:pStyle w:val="ListParagraph"/>
        <w:numPr>
          <w:ilvl w:val="0"/>
          <w:numId w:val="102"/>
        </w:numPr>
        <w:rPr>
          <w:rFonts w:cstheme="minorHAnsi"/>
          <w:sz w:val="32"/>
          <w:szCs w:val="32"/>
        </w:rPr>
      </w:pPr>
      <w:r w:rsidRPr="001F0EEB">
        <w:rPr>
          <w:rFonts w:cstheme="minorHAnsi"/>
          <w:sz w:val="32"/>
          <w:szCs w:val="32"/>
        </w:rPr>
        <w:lastRenderedPageBreak/>
        <w:t xml:space="preserve">Aids in ensuring the completeness and accuracy of DV data within the context of LSA. </w:t>
      </w:r>
    </w:p>
    <w:p w14:paraId="0D59470B" w14:textId="77777777" w:rsidR="00BE3B5B" w:rsidRDefault="00D8609F" w:rsidP="001F0EEB">
      <w:pPr>
        <w:pStyle w:val="ListParagraph"/>
        <w:numPr>
          <w:ilvl w:val="0"/>
          <w:numId w:val="102"/>
        </w:numPr>
        <w:rPr>
          <w:rFonts w:cstheme="minorHAnsi"/>
          <w:sz w:val="32"/>
          <w:szCs w:val="32"/>
        </w:rPr>
      </w:pPr>
      <w:r w:rsidRPr="001F0EEB">
        <w:rPr>
          <w:rFonts w:cstheme="minorHAnsi"/>
          <w:sz w:val="32"/>
          <w:szCs w:val="32"/>
        </w:rPr>
        <w:t xml:space="preserve">Provides targeted information about clients with missing DV details, facilitating efficient resolution. </w:t>
      </w:r>
    </w:p>
    <w:p w14:paraId="42F9C02A" w14:textId="0081C46D" w:rsidR="00D8609F" w:rsidRPr="001F0EEB" w:rsidRDefault="00D8609F" w:rsidP="001F0EEB">
      <w:pPr>
        <w:pStyle w:val="ListParagraph"/>
        <w:numPr>
          <w:ilvl w:val="0"/>
          <w:numId w:val="102"/>
        </w:numPr>
        <w:rPr>
          <w:rFonts w:cstheme="minorHAnsi"/>
          <w:sz w:val="32"/>
          <w:szCs w:val="32"/>
        </w:rPr>
      </w:pPr>
      <w:r w:rsidRPr="001F0EEB">
        <w:rPr>
          <w:rFonts w:cstheme="minorHAnsi"/>
          <w:sz w:val="32"/>
          <w:szCs w:val="32"/>
        </w:rPr>
        <w:t>Contributes to maintaining the integrity of LSA data by addressing missing DV information.</w:t>
      </w:r>
    </w:p>
    <w:p w14:paraId="1591CCB7" w14:textId="77777777" w:rsidR="00F5206A" w:rsidRDefault="00F5206A" w:rsidP="00E468AC">
      <w:pPr>
        <w:pStyle w:val="Heading3"/>
        <w:spacing w:before="0" w:line="240" w:lineRule="auto"/>
        <w:rPr>
          <w:rFonts w:asciiTheme="minorHAnsi" w:hAnsiTheme="minorHAnsi" w:cstheme="minorHAnsi"/>
          <w:b/>
          <w:bCs/>
          <w:sz w:val="32"/>
          <w:szCs w:val="32"/>
        </w:rPr>
      </w:pPr>
    </w:p>
    <w:p w14:paraId="4E15B5FE" w14:textId="60681F9E" w:rsidR="00E468AC" w:rsidRPr="00DD6FC8" w:rsidRDefault="00E468AC" w:rsidP="00E468AC">
      <w:pPr>
        <w:pStyle w:val="Heading3"/>
        <w:spacing w:before="0" w:line="240" w:lineRule="auto"/>
        <w:rPr>
          <w:rFonts w:asciiTheme="minorHAnsi" w:hAnsiTheme="minorHAnsi" w:cstheme="minorHAnsi"/>
          <w:b/>
          <w:bCs/>
          <w:sz w:val="32"/>
          <w:szCs w:val="32"/>
        </w:rPr>
      </w:pPr>
      <w:r w:rsidRPr="00DD6FC8">
        <w:rPr>
          <w:rFonts w:asciiTheme="minorHAnsi" w:hAnsiTheme="minorHAnsi" w:cstheme="minorHAnsi"/>
          <w:b/>
          <w:bCs/>
          <w:sz w:val="32"/>
          <w:szCs w:val="32"/>
        </w:rPr>
        <w:t>LSA Missing Move-In Date</w:t>
      </w:r>
    </w:p>
    <w:p w14:paraId="4B16FDD5" w14:textId="49C3ED65" w:rsidR="00F5206A" w:rsidRDefault="00DD6FC8" w:rsidP="00DD6FC8">
      <w:pPr>
        <w:rPr>
          <w:rFonts w:cstheme="minorHAnsi"/>
          <w:b/>
          <w:bCs/>
          <w:sz w:val="32"/>
          <w:szCs w:val="32"/>
          <w:u w:val="single"/>
        </w:rPr>
      </w:pPr>
      <w:r w:rsidRPr="00DD6FC8">
        <w:rPr>
          <w:rFonts w:cstheme="minorHAnsi"/>
          <w:b/>
          <w:bCs/>
          <w:sz w:val="32"/>
          <w:szCs w:val="32"/>
          <w:u w:val="single"/>
        </w:rPr>
        <w:t>Report Description</w:t>
      </w:r>
    </w:p>
    <w:p w14:paraId="7CC68C8C" w14:textId="77777777" w:rsidR="003F24FC" w:rsidRDefault="00F5206A" w:rsidP="003F24FC">
      <w:pPr>
        <w:pStyle w:val="ListParagraph"/>
        <w:numPr>
          <w:ilvl w:val="0"/>
          <w:numId w:val="103"/>
        </w:numPr>
        <w:rPr>
          <w:rFonts w:cstheme="minorHAnsi"/>
          <w:sz w:val="32"/>
          <w:szCs w:val="32"/>
        </w:rPr>
      </w:pPr>
      <w:r w:rsidRPr="003F24FC">
        <w:rPr>
          <w:rFonts w:cstheme="minorHAnsi"/>
          <w:sz w:val="32"/>
          <w:szCs w:val="32"/>
        </w:rPr>
        <w:t xml:space="preserve">The LSA Missing Move-In Date Report is designed to identify and report instances where the move-in date information is missing within the context of the Longitudinal Systems Analysis (LSA). </w:t>
      </w:r>
    </w:p>
    <w:p w14:paraId="0D6F66A3" w14:textId="50D454D0" w:rsidR="00F5206A" w:rsidRPr="003F24FC" w:rsidRDefault="00F5206A" w:rsidP="003F24FC">
      <w:pPr>
        <w:pStyle w:val="ListParagraph"/>
        <w:numPr>
          <w:ilvl w:val="0"/>
          <w:numId w:val="103"/>
        </w:numPr>
        <w:rPr>
          <w:rFonts w:cstheme="minorHAnsi"/>
          <w:sz w:val="32"/>
          <w:szCs w:val="32"/>
        </w:rPr>
      </w:pPr>
      <w:r w:rsidRPr="003F24FC">
        <w:rPr>
          <w:rFonts w:cstheme="minorHAnsi"/>
          <w:sz w:val="32"/>
          <w:szCs w:val="32"/>
        </w:rPr>
        <w:t>This report aims to ensure data completeness and accuracy by highlighting areas where move-in date details need attention.</w:t>
      </w:r>
    </w:p>
    <w:p w14:paraId="7F8DD926" w14:textId="77777777" w:rsidR="003F24FC" w:rsidRPr="003F24FC" w:rsidRDefault="00F5206A" w:rsidP="003F24FC">
      <w:pPr>
        <w:pStyle w:val="ListParagraph"/>
        <w:numPr>
          <w:ilvl w:val="0"/>
          <w:numId w:val="103"/>
        </w:numPr>
        <w:rPr>
          <w:rFonts w:cstheme="minorHAnsi"/>
          <w:b/>
          <w:bCs/>
          <w:sz w:val="32"/>
          <w:szCs w:val="32"/>
          <w:u w:val="single"/>
        </w:rPr>
      </w:pPr>
      <w:r w:rsidRPr="003F24FC">
        <w:rPr>
          <w:rFonts w:cstheme="minorHAnsi"/>
          <w:sz w:val="32"/>
          <w:szCs w:val="32"/>
        </w:rPr>
        <w:t xml:space="preserve">Aids in ensuring the completeness and accuracy of move-in date data within the context of LSA. </w:t>
      </w:r>
    </w:p>
    <w:p w14:paraId="7E76426F" w14:textId="77777777" w:rsidR="003F24FC" w:rsidRPr="003F24FC" w:rsidRDefault="00F5206A" w:rsidP="003F24FC">
      <w:pPr>
        <w:pStyle w:val="ListParagraph"/>
        <w:numPr>
          <w:ilvl w:val="0"/>
          <w:numId w:val="103"/>
        </w:numPr>
        <w:rPr>
          <w:rFonts w:cstheme="minorHAnsi"/>
          <w:b/>
          <w:bCs/>
          <w:sz w:val="32"/>
          <w:szCs w:val="32"/>
          <w:u w:val="single"/>
        </w:rPr>
      </w:pPr>
      <w:r w:rsidRPr="003F24FC">
        <w:rPr>
          <w:rFonts w:cstheme="minorHAnsi"/>
          <w:sz w:val="32"/>
          <w:szCs w:val="32"/>
        </w:rPr>
        <w:t xml:space="preserve">Provides targeted information about clients with missing move-in date details, facilitating efficient resolution. </w:t>
      </w:r>
    </w:p>
    <w:p w14:paraId="05C13703" w14:textId="7FD08B20" w:rsidR="00F5206A" w:rsidRPr="003F24FC" w:rsidRDefault="00F5206A" w:rsidP="003F24FC">
      <w:pPr>
        <w:pStyle w:val="ListParagraph"/>
        <w:numPr>
          <w:ilvl w:val="0"/>
          <w:numId w:val="103"/>
        </w:numPr>
        <w:rPr>
          <w:rFonts w:cstheme="minorHAnsi"/>
          <w:b/>
          <w:bCs/>
          <w:sz w:val="32"/>
          <w:szCs w:val="32"/>
          <w:u w:val="single"/>
        </w:rPr>
      </w:pPr>
      <w:r w:rsidRPr="003F24FC">
        <w:rPr>
          <w:rFonts w:cstheme="minorHAnsi"/>
          <w:sz w:val="32"/>
          <w:szCs w:val="32"/>
        </w:rPr>
        <w:t>Contributes to maintaining the integrity of LSA data by addressing missing move-in date information.</w:t>
      </w:r>
    </w:p>
    <w:p w14:paraId="620728EE" w14:textId="77777777" w:rsidR="00F21D17" w:rsidRDefault="00F21D17" w:rsidP="00E468AC">
      <w:pPr>
        <w:pStyle w:val="Heading3"/>
        <w:spacing w:before="0" w:line="240" w:lineRule="auto"/>
        <w:rPr>
          <w:rFonts w:asciiTheme="minorHAnsi" w:hAnsiTheme="minorHAnsi" w:cstheme="minorHAnsi"/>
          <w:b/>
          <w:bCs/>
          <w:sz w:val="32"/>
          <w:szCs w:val="32"/>
        </w:rPr>
      </w:pPr>
    </w:p>
    <w:p w14:paraId="1BF3846F" w14:textId="2DBBDCD1" w:rsidR="000A50A7" w:rsidRDefault="000A50A7" w:rsidP="00E468AC">
      <w:pPr>
        <w:pStyle w:val="Heading3"/>
        <w:spacing w:before="0" w:line="240" w:lineRule="auto"/>
        <w:rPr>
          <w:rFonts w:asciiTheme="minorHAnsi" w:hAnsiTheme="minorHAnsi" w:cstheme="minorHAnsi"/>
          <w:b/>
          <w:bCs/>
          <w:sz w:val="32"/>
          <w:szCs w:val="32"/>
        </w:rPr>
      </w:pPr>
    </w:p>
    <w:p w14:paraId="1B13178B" w14:textId="77777777" w:rsidR="000A50A7" w:rsidRPr="000A50A7" w:rsidRDefault="000A50A7" w:rsidP="000A50A7"/>
    <w:p w14:paraId="09A18669" w14:textId="77777777" w:rsidR="000A50A7" w:rsidRDefault="000A50A7" w:rsidP="00E468AC">
      <w:pPr>
        <w:pStyle w:val="Heading3"/>
        <w:spacing w:before="0" w:line="240" w:lineRule="auto"/>
        <w:rPr>
          <w:rFonts w:asciiTheme="minorHAnsi" w:hAnsiTheme="minorHAnsi" w:cstheme="minorHAnsi"/>
          <w:b/>
          <w:bCs/>
          <w:sz w:val="32"/>
          <w:szCs w:val="32"/>
        </w:rPr>
      </w:pPr>
    </w:p>
    <w:p w14:paraId="77908479" w14:textId="77777777" w:rsidR="000A50A7" w:rsidRDefault="000A50A7" w:rsidP="00E468AC">
      <w:pPr>
        <w:pStyle w:val="Heading3"/>
        <w:spacing w:before="0" w:line="240" w:lineRule="auto"/>
        <w:rPr>
          <w:rFonts w:asciiTheme="minorHAnsi" w:hAnsiTheme="minorHAnsi" w:cstheme="minorHAnsi"/>
          <w:b/>
          <w:bCs/>
          <w:sz w:val="32"/>
          <w:szCs w:val="32"/>
        </w:rPr>
      </w:pPr>
    </w:p>
    <w:p w14:paraId="20B92779" w14:textId="77777777" w:rsidR="000A50A7" w:rsidRDefault="000A50A7" w:rsidP="00E468AC">
      <w:pPr>
        <w:pStyle w:val="Heading3"/>
        <w:spacing w:before="0" w:line="240" w:lineRule="auto"/>
        <w:rPr>
          <w:rFonts w:asciiTheme="minorHAnsi" w:hAnsiTheme="minorHAnsi" w:cstheme="minorHAnsi"/>
          <w:b/>
          <w:bCs/>
          <w:sz w:val="32"/>
          <w:szCs w:val="32"/>
        </w:rPr>
      </w:pPr>
    </w:p>
    <w:p w14:paraId="04B1F8A8" w14:textId="77777777" w:rsidR="000A50A7" w:rsidRDefault="000A50A7" w:rsidP="00E468AC">
      <w:pPr>
        <w:pStyle w:val="Heading3"/>
        <w:spacing w:before="0" w:line="240" w:lineRule="auto"/>
        <w:rPr>
          <w:rFonts w:asciiTheme="minorHAnsi" w:hAnsiTheme="minorHAnsi" w:cstheme="minorHAnsi"/>
          <w:b/>
          <w:bCs/>
          <w:sz w:val="32"/>
          <w:szCs w:val="32"/>
        </w:rPr>
      </w:pPr>
    </w:p>
    <w:p w14:paraId="6B31F221" w14:textId="7A2BFDBB" w:rsidR="00E468AC" w:rsidRPr="00DD6FC8" w:rsidRDefault="00E468AC" w:rsidP="00E468AC">
      <w:pPr>
        <w:pStyle w:val="Heading3"/>
        <w:spacing w:before="0" w:line="240" w:lineRule="auto"/>
        <w:rPr>
          <w:rFonts w:asciiTheme="minorHAnsi" w:hAnsiTheme="minorHAnsi" w:cstheme="minorHAnsi"/>
          <w:b/>
          <w:bCs/>
          <w:sz w:val="32"/>
          <w:szCs w:val="32"/>
        </w:rPr>
      </w:pPr>
      <w:r w:rsidRPr="00DD6FC8">
        <w:rPr>
          <w:rFonts w:asciiTheme="minorHAnsi" w:hAnsiTheme="minorHAnsi" w:cstheme="minorHAnsi"/>
          <w:b/>
          <w:bCs/>
          <w:sz w:val="32"/>
          <w:szCs w:val="32"/>
        </w:rPr>
        <w:t>LSA Overlapping Enrollments</w:t>
      </w:r>
    </w:p>
    <w:p w14:paraId="16016D58" w14:textId="529484CB" w:rsidR="00895420" w:rsidRDefault="00DD6FC8" w:rsidP="00DD6FC8">
      <w:pPr>
        <w:rPr>
          <w:rFonts w:cstheme="minorHAnsi"/>
          <w:b/>
          <w:bCs/>
          <w:sz w:val="32"/>
          <w:szCs w:val="32"/>
          <w:u w:val="single"/>
        </w:rPr>
      </w:pPr>
      <w:r w:rsidRPr="00DD6FC8">
        <w:rPr>
          <w:rFonts w:cstheme="minorHAnsi"/>
          <w:b/>
          <w:bCs/>
          <w:sz w:val="32"/>
          <w:szCs w:val="32"/>
          <w:u w:val="single"/>
        </w:rPr>
        <w:t>Report Description</w:t>
      </w:r>
    </w:p>
    <w:p w14:paraId="0C82D3B4" w14:textId="77777777" w:rsidR="00782FAE" w:rsidRDefault="00895420" w:rsidP="00782FAE">
      <w:pPr>
        <w:pStyle w:val="ListParagraph"/>
        <w:numPr>
          <w:ilvl w:val="0"/>
          <w:numId w:val="104"/>
        </w:numPr>
        <w:rPr>
          <w:rFonts w:cstheme="minorHAnsi"/>
          <w:sz w:val="32"/>
          <w:szCs w:val="32"/>
        </w:rPr>
      </w:pPr>
      <w:r w:rsidRPr="00782FAE">
        <w:rPr>
          <w:rFonts w:cstheme="minorHAnsi"/>
          <w:sz w:val="32"/>
          <w:szCs w:val="32"/>
        </w:rPr>
        <w:t xml:space="preserve">The LSA Overlapping Enrollments Data Quality Report aims to identify instances </w:t>
      </w:r>
      <w:r w:rsidR="00782FAE" w:rsidRPr="00782FAE">
        <w:rPr>
          <w:rFonts w:cstheme="minorHAnsi"/>
          <w:sz w:val="32"/>
          <w:szCs w:val="32"/>
        </w:rPr>
        <w:t xml:space="preserve">where </w:t>
      </w:r>
      <w:r w:rsidRPr="00782FAE">
        <w:rPr>
          <w:rFonts w:cstheme="minorHAnsi"/>
          <w:sz w:val="32"/>
          <w:szCs w:val="32"/>
        </w:rPr>
        <w:t>information is missing within the context of the Longitudinal Systems Analysis (LSA)</w:t>
      </w:r>
      <w:r w:rsidR="007407C5" w:rsidRPr="00782FAE">
        <w:rPr>
          <w:rFonts w:cstheme="minorHAnsi"/>
          <w:sz w:val="32"/>
          <w:szCs w:val="32"/>
        </w:rPr>
        <w:t xml:space="preserve"> </w:t>
      </w:r>
      <w:r w:rsidRPr="00782FAE">
        <w:rPr>
          <w:rFonts w:cstheme="minorHAnsi"/>
          <w:sz w:val="32"/>
          <w:szCs w:val="32"/>
        </w:rPr>
        <w:t xml:space="preserve">may have overlapping enrollments. </w:t>
      </w:r>
    </w:p>
    <w:p w14:paraId="346FBCDC" w14:textId="77777777" w:rsidR="00782FAE" w:rsidRDefault="00895420" w:rsidP="00782FAE">
      <w:pPr>
        <w:pStyle w:val="ListParagraph"/>
        <w:numPr>
          <w:ilvl w:val="0"/>
          <w:numId w:val="104"/>
        </w:numPr>
        <w:rPr>
          <w:rFonts w:cstheme="minorHAnsi"/>
          <w:sz w:val="32"/>
          <w:szCs w:val="32"/>
        </w:rPr>
      </w:pPr>
      <w:r w:rsidRPr="00782FAE">
        <w:rPr>
          <w:rFonts w:cstheme="minorHAnsi"/>
          <w:sz w:val="32"/>
          <w:szCs w:val="32"/>
        </w:rPr>
        <w:t xml:space="preserve">Overlapping enrollments can lead to data inaccuracies and may impact the reliability of reports. </w:t>
      </w:r>
    </w:p>
    <w:p w14:paraId="2FB07DD6" w14:textId="120066AD" w:rsidR="00895420" w:rsidRPr="00782FAE" w:rsidRDefault="00895420" w:rsidP="00782FAE">
      <w:pPr>
        <w:pStyle w:val="ListParagraph"/>
        <w:numPr>
          <w:ilvl w:val="0"/>
          <w:numId w:val="104"/>
        </w:numPr>
        <w:rPr>
          <w:rFonts w:cstheme="minorHAnsi"/>
          <w:sz w:val="32"/>
          <w:szCs w:val="32"/>
        </w:rPr>
      </w:pPr>
      <w:r w:rsidRPr="00782FAE">
        <w:rPr>
          <w:rFonts w:cstheme="minorHAnsi"/>
          <w:sz w:val="32"/>
          <w:szCs w:val="32"/>
        </w:rPr>
        <w:t>This report assists in identifying and addressing data quality issues associated with overlapping client enrollments.</w:t>
      </w:r>
    </w:p>
    <w:p w14:paraId="3580F1D5" w14:textId="77777777" w:rsidR="00782FAE" w:rsidRDefault="00895420" w:rsidP="00782FAE">
      <w:pPr>
        <w:pStyle w:val="ListParagraph"/>
        <w:numPr>
          <w:ilvl w:val="0"/>
          <w:numId w:val="104"/>
        </w:numPr>
        <w:rPr>
          <w:rFonts w:cstheme="minorHAnsi"/>
          <w:sz w:val="32"/>
          <w:szCs w:val="32"/>
        </w:rPr>
      </w:pPr>
      <w:r w:rsidRPr="00782FAE">
        <w:rPr>
          <w:rFonts w:cstheme="minorHAnsi"/>
          <w:sz w:val="32"/>
          <w:szCs w:val="32"/>
        </w:rPr>
        <w:t xml:space="preserve">Contributes to improved data accuracy by identifying and addressing instances of overlapping enrollments that may impact the reliability of reports. </w:t>
      </w:r>
    </w:p>
    <w:p w14:paraId="20683B0C" w14:textId="77777777" w:rsidR="00782FAE" w:rsidRDefault="00895420" w:rsidP="00782FAE">
      <w:pPr>
        <w:pStyle w:val="ListParagraph"/>
        <w:numPr>
          <w:ilvl w:val="0"/>
          <w:numId w:val="104"/>
        </w:numPr>
        <w:rPr>
          <w:rFonts w:cstheme="minorHAnsi"/>
          <w:sz w:val="32"/>
          <w:szCs w:val="32"/>
        </w:rPr>
      </w:pPr>
      <w:r w:rsidRPr="00782FAE">
        <w:rPr>
          <w:rFonts w:cstheme="minorHAnsi"/>
          <w:sz w:val="32"/>
          <w:szCs w:val="32"/>
        </w:rPr>
        <w:t xml:space="preserve">Ensures the integrity of reporting by resolving issues related to overlapping enrollment periods, allowing for accurate analyses and decision-making. </w:t>
      </w:r>
    </w:p>
    <w:p w14:paraId="20D84AFE" w14:textId="2ECA428F" w:rsidR="00895420" w:rsidRPr="00782FAE" w:rsidRDefault="00895420" w:rsidP="00782FAE">
      <w:pPr>
        <w:pStyle w:val="ListParagraph"/>
        <w:numPr>
          <w:ilvl w:val="0"/>
          <w:numId w:val="104"/>
        </w:numPr>
        <w:rPr>
          <w:rFonts w:cstheme="minorHAnsi"/>
          <w:sz w:val="32"/>
          <w:szCs w:val="32"/>
        </w:rPr>
      </w:pPr>
      <w:r w:rsidRPr="00782FAE">
        <w:rPr>
          <w:rFonts w:cstheme="minorHAnsi"/>
          <w:sz w:val="32"/>
          <w:szCs w:val="32"/>
        </w:rPr>
        <w:t>Facilitates timely correction of overlapping enrollment data, preventing potential discrepancies in reports and analyses.</w:t>
      </w:r>
    </w:p>
    <w:bookmarkStart w:id="24" w:name="_Toc109729269"/>
    <w:p w14:paraId="41482A9A" w14:textId="4B23CE28" w:rsidR="009C3A8B" w:rsidRPr="009C3A8B" w:rsidRDefault="009C3A8B" w:rsidP="009C3A8B">
      <w:pPr>
        <w:pStyle w:val="Heading2"/>
        <w:spacing w:before="0" w:line="240" w:lineRule="auto"/>
        <w:rPr>
          <w:rFonts w:asciiTheme="minorHAnsi" w:hAnsiTheme="minorHAnsi" w:cstheme="minorHAnsi"/>
          <w:b/>
          <w:bCs/>
          <w:sz w:val="32"/>
          <w:szCs w:val="32"/>
          <w:u w:val="single"/>
        </w:rPr>
      </w:pPr>
      <w:r w:rsidRPr="009C3A8B">
        <w:rPr>
          <w:rFonts w:asciiTheme="minorHAnsi" w:hAnsiTheme="minorHAnsi" w:cstheme="minorHAnsi"/>
          <w:b/>
          <w:bCs/>
          <w:noProof/>
          <w:sz w:val="32"/>
          <w:szCs w:val="32"/>
          <w:u w:val="single"/>
        </w:rPr>
        <w:lastRenderedPageBreak/>
        <mc:AlternateContent>
          <mc:Choice Requires="wps">
            <w:drawing>
              <wp:anchor distT="0" distB="0" distL="114300" distR="114300" simplePos="0" relativeHeight="251756544" behindDoc="0" locked="0" layoutInCell="1" allowOverlap="1" wp14:anchorId="63199FC6" wp14:editId="7498DFC3">
                <wp:simplePos x="0" y="0"/>
                <wp:positionH relativeFrom="column">
                  <wp:posOffset>533400</wp:posOffset>
                </wp:positionH>
                <wp:positionV relativeFrom="paragraph">
                  <wp:posOffset>3769995</wp:posOffset>
                </wp:positionV>
                <wp:extent cx="1546860" cy="990600"/>
                <wp:effectExtent l="0" t="0" r="15240" b="19050"/>
                <wp:wrapTopAndBottom/>
                <wp:docPr id="143" name="Rectangle 77"/>
                <wp:cNvGraphicFramePr/>
                <a:graphic xmlns:a="http://schemas.openxmlformats.org/drawingml/2006/main">
                  <a:graphicData uri="http://schemas.microsoft.com/office/word/2010/wordprocessingShape">
                    <wps:wsp>
                      <wps:cNvSpPr/>
                      <wps:spPr>
                        <a:xfrm>
                          <a:off x="0" y="0"/>
                          <a:ext cx="1546860" cy="99060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A3DC0" id="Rectangle 1" o:spid="_x0000_s1026" style="position:absolute;margin-left:42pt;margin-top:296.85pt;width:121.8pt;height:7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" fillcolor="#e71224" strokecolor="#e71224" strokeweight="1pt">
                <v:fill opacity="3341f"/>
                <w10:wrap type="topAndBottom"/>
              </v:rect>
            </w:pict>
          </mc:Fallback>
        </mc:AlternateContent>
      </w:r>
      <w:r w:rsidRPr="009C3A8B">
        <w:rPr>
          <w:rFonts w:asciiTheme="minorHAnsi" w:hAnsiTheme="minorHAnsi" w:cstheme="minorHAnsi"/>
          <w:b/>
          <w:bCs/>
          <w:noProof/>
          <w:sz w:val="32"/>
          <w:szCs w:val="32"/>
          <w:highlight w:val="yellow"/>
          <w:u w:val="single"/>
        </w:rPr>
        <mc:AlternateContent>
          <mc:Choice Requires="wps">
            <w:drawing>
              <wp:anchor distT="0" distB="0" distL="114300" distR="114300" simplePos="0" relativeHeight="251755520" behindDoc="0" locked="0" layoutInCell="1" allowOverlap="1" wp14:anchorId="28E9050B" wp14:editId="0E73435A">
                <wp:simplePos x="0" y="0"/>
                <wp:positionH relativeFrom="margin">
                  <wp:posOffset>63500</wp:posOffset>
                </wp:positionH>
                <wp:positionV relativeFrom="paragraph">
                  <wp:posOffset>1465580</wp:posOffset>
                </wp:positionV>
                <wp:extent cx="260350" cy="241300"/>
                <wp:effectExtent l="19050" t="19050" r="25400" b="25400"/>
                <wp:wrapTopAndBottom/>
                <wp:docPr id="142" name="Oval 78"/>
                <wp:cNvGraphicFramePr/>
                <a:graphic xmlns:a="http://schemas.openxmlformats.org/drawingml/2006/main">
                  <a:graphicData uri="http://schemas.microsoft.com/office/word/2010/wordprocessingShape">
                    <wps:wsp>
                      <wps:cNvSpPr/>
                      <wps:spPr>
                        <a:xfrm>
                          <a:off x="0" y="0"/>
                          <a:ext cx="260350" cy="241300"/>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468643" id="Oval 1" o:spid="_x0000_s1026" style="position:absolute;margin-left:5pt;margin-top:115.4pt;width:20.5pt;height:19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" fillcolor="#e71224" strokecolor="#e71224" strokeweight="2.25pt">
                <v:fill opacity="3341f"/>
                <v:stroke joinstyle="miter"/>
                <w10:wrap type="topAndBottom" anchorx="margin"/>
              </v:oval>
            </w:pict>
          </mc:Fallback>
        </mc:AlternateContent>
      </w:r>
      <w:r w:rsidRPr="009C3A8B">
        <w:rPr>
          <w:rFonts w:asciiTheme="minorHAnsi" w:hAnsiTheme="minorHAnsi" w:cstheme="minorHAnsi"/>
          <w:b/>
          <w:bCs/>
          <w:noProof/>
          <w:sz w:val="32"/>
          <w:szCs w:val="32"/>
          <w:u w:val="single"/>
        </w:rPr>
        <w:drawing>
          <wp:anchor distT="0" distB="0" distL="114300" distR="114300" simplePos="0" relativeHeight="251754496" behindDoc="0" locked="0" layoutInCell="1" allowOverlap="1" wp14:anchorId="76EB8AB1" wp14:editId="45348E94">
            <wp:simplePos x="0" y="0"/>
            <wp:positionH relativeFrom="margin">
              <wp:align>left</wp:align>
            </wp:positionH>
            <wp:positionV relativeFrom="paragraph">
              <wp:posOffset>303530</wp:posOffset>
            </wp:positionV>
            <wp:extent cx="2103120" cy="4633608"/>
            <wp:effectExtent l="38100" t="38100" r="87630" b="90805"/>
            <wp:wrapTopAndBottom/>
            <wp:docPr id="141" name="Picture 7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text, application&#10;&#10;Description automatically generated"/>
                    <pic:cNvPicPr/>
                  </pic:nvPicPr>
                  <pic:blipFill>
                    <a:blip r:embed="rId144">
                      <a:extLst>
                        <a:ext uri="{28A0092B-C50C-407E-A947-70E740481C1C}">
                          <a14:useLocalDpi xmlns:a14="http://schemas.microsoft.com/office/drawing/2010/main" val="0"/>
                        </a:ext>
                      </a:extLst>
                    </a:blip>
                    <a:stretch>
                      <a:fillRect/>
                    </a:stretch>
                  </pic:blipFill>
                  <pic:spPr>
                    <a:xfrm>
                      <a:off x="0" y="0"/>
                      <a:ext cx="2103120" cy="4633608"/>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9C3A8B">
        <w:rPr>
          <w:rFonts w:asciiTheme="minorHAnsi" w:hAnsiTheme="minorHAnsi" w:cstheme="minorHAnsi"/>
          <w:b/>
          <w:bCs/>
          <w:sz w:val="32"/>
          <w:szCs w:val="32"/>
          <w:u w:val="single"/>
        </w:rPr>
        <w:t>CE</w:t>
      </w:r>
      <w:bookmarkEnd w:id="24"/>
    </w:p>
    <w:p w14:paraId="08973CAD" w14:textId="77777777" w:rsidR="009C3A8B" w:rsidRDefault="009C3A8B" w:rsidP="009C3A8B">
      <w:pPr>
        <w:spacing w:after="480" w:line="240" w:lineRule="auto"/>
      </w:pPr>
    </w:p>
    <w:p w14:paraId="2CFF6D73" w14:textId="028E1038" w:rsidR="009C3A8B" w:rsidRDefault="009C3A8B" w:rsidP="009C3A8B">
      <w:pPr>
        <w:pStyle w:val="Heading3"/>
        <w:spacing w:before="0" w:line="240" w:lineRule="auto"/>
        <w:rPr>
          <w:rFonts w:asciiTheme="minorHAnsi" w:hAnsiTheme="minorHAnsi" w:cstheme="minorHAnsi"/>
          <w:b/>
          <w:bCs/>
          <w:sz w:val="32"/>
          <w:szCs w:val="32"/>
        </w:rPr>
      </w:pPr>
      <w:r w:rsidRPr="009F5794">
        <w:rPr>
          <w:rFonts w:asciiTheme="minorHAnsi" w:hAnsiTheme="minorHAnsi" w:cstheme="minorHAnsi"/>
          <w:b/>
          <w:bCs/>
          <w:sz w:val="32"/>
          <w:szCs w:val="32"/>
        </w:rPr>
        <w:t>CE Assessments</w:t>
      </w:r>
    </w:p>
    <w:p w14:paraId="27699843" w14:textId="04C4E1D3" w:rsidR="004A5E26" w:rsidRDefault="00DB1CA8" w:rsidP="00DB1CA8">
      <w:pPr>
        <w:rPr>
          <w:rFonts w:cstheme="minorHAnsi"/>
          <w:b/>
          <w:bCs/>
          <w:sz w:val="32"/>
          <w:szCs w:val="32"/>
          <w:u w:val="single"/>
        </w:rPr>
      </w:pPr>
      <w:bookmarkStart w:id="25" w:name="_Hlk155090050"/>
      <w:r w:rsidRPr="00DB1CA8">
        <w:rPr>
          <w:rFonts w:cstheme="minorHAnsi"/>
          <w:b/>
          <w:bCs/>
          <w:sz w:val="32"/>
          <w:szCs w:val="32"/>
          <w:u w:val="single"/>
        </w:rPr>
        <w:t xml:space="preserve">Report Description </w:t>
      </w:r>
    </w:p>
    <w:p w14:paraId="5F674927" w14:textId="77777777" w:rsidR="002E2484" w:rsidRDefault="004A5E26" w:rsidP="000A50A7">
      <w:pPr>
        <w:pStyle w:val="ListParagraph"/>
        <w:numPr>
          <w:ilvl w:val="0"/>
          <w:numId w:val="105"/>
        </w:numPr>
        <w:rPr>
          <w:rFonts w:cstheme="minorHAnsi"/>
          <w:sz w:val="32"/>
          <w:szCs w:val="32"/>
        </w:rPr>
      </w:pPr>
      <w:r w:rsidRPr="000A50A7">
        <w:rPr>
          <w:rFonts w:cstheme="minorHAnsi"/>
          <w:sz w:val="32"/>
          <w:szCs w:val="32"/>
        </w:rPr>
        <w:t xml:space="preserve">The Coordinated Entry (CE) Assessments Data Report aims to provide comprehensive insights into assessments conducted within the CE system of the HMIS Database. </w:t>
      </w:r>
    </w:p>
    <w:p w14:paraId="62352209" w14:textId="22C44A68" w:rsidR="004A5E26" w:rsidRPr="000A50A7" w:rsidRDefault="004A5E26" w:rsidP="000A50A7">
      <w:pPr>
        <w:pStyle w:val="ListParagraph"/>
        <w:numPr>
          <w:ilvl w:val="0"/>
          <w:numId w:val="105"/>
        </w:numPr>
        <w:rPr>
          <w:rFonts w:cstheme="minorHAnsi"/>
          <w:sz w:val="32"/>
          <w:szCs w:val="32"/>
        </w:rPr>
      </w:pPr>
      <w:r w:rsidRPr="000A50A7">
        <w:rPr>
          <w:rFonts w:cstheme="minorHAnsi"/>
          <w:sz w:val="32"/>
          <w:szCs w:val="32"/>
        </w:rPr>
        <w:t>This report offers valuable information about clients' assessments, their prioritization status, and key demographic details, supporting the efficient and equitable allocation of resources.</w:t>
      </w:r>
    </w:p>
    <w:p w14:paraId="58C24811" w14:textId="77777777" w:rsidR="002E2484" w:rsidRPr="002E2484" w:rsidRDefault="00EF531A" w:rsidP="000A50A7">
      <w:pPr>
        <w:pStyle w:val="ListParagraph"/>
        <w:numPr>
          <w:ilvl w:val="0"/>
          <w:numId w:val="105"/>
        </w:numPr>
        <w:rPr>
          <w:rFonts w:cstheme="minorHAnsi"/>
          <w:b/>
          <w:bCs/>
          <w:sz w:val="32"/>
          <w:szCs w:val="32"/>
          <w:u w:val="single"/>
        </w:rPr>
      </w:pPr>
      <w:r w:rsidRPr="000A50A7">
        <w:rPr>
          <w:rFonts w:cstheme="minorHAnsi"/>
          <w:sz w:val="32"/>
          <w:szCs w:val="32"/>
        </w:rPr>
        <w:lastRenderedPageBreak/>
        <w:t xml:space="preserve">Supports equitable resource allocation by providing insights into clients' prioritization status and needs. </w:t>
      </w:r>
    </w:p>
    <w:p w14:paraId="13E5D9D0" w14:textId="77777777" w:rsidR="002E2484" w:rsidRPr="002E2484" w:rsidRDefault="00EF531A" w:rsidP="000A50A7">
      <w:pPr>
        <w:pStyle w:val="ListParagraph"/>
        <w:numPr>
          <w:ilvl w:val="0"/>
          <w:numId w:val="105"/>
        </w:numPr>
        <w:rPr>
          <w:rFonts w:cstheme="minorHAnsi"/>
          <w:b/>
          <w:bCs/>
          <w:sz w:val="32"/>
          <w:szCs w:val="32"/>
          <w:u w:val="single"/>
        </w:rPr>
      </w:pPr>
      <w:r w:rsidRPr="000A50A7">
        <w:rPr>
          <w:rFonts w:cstheme="minorHAnsi"/>
          <w:sz w:val="32"/>
          <w:szCs w:val="32"/>
        </w:rPr>
        <w:t>Aids in program planning by offering a detailed understanding of client demographics and assessment outcomes.</w:t>
      </w:r>
      <w:r w:rsidR="00042B1F" w:rsidRPr="000A50A7">
        <w:rPr>
          <w:rFonts w:cstheme="minorHAnsi"/>
          <w:sz w:val="32"/>
          <w:szCs w:val="32"/>
        </w:rPr>
        <w:t xml:space="preserve"> </w:t>
      </w:r>
    </w:p>
    <w:p w14:paraId="36AD5F52" w14:textId="77777777" w:rsidR="002E2484" w:rsidRPr="002E2484" w:rsidRDefault="00042B1F" w:rsidP="000A50A7">
      <w:pPr>
        <w:pStyle w:val="ListParagraph"/>
        <w:numPr>
          <w:ilvl w:val="0"/>
          <w:numId w:val="105"/>
        </w:numPr>
        <w:rPr>
          <w:rFonts w:cstheme="minorHAnsi"/>
          <w:b/>
          <w:bCs/>
          <w:sz w:val="32"/>
          <w:szCs w:val="32"/>
          <w:u w:val="single"/>
        </w:rPr>
      </w:pPr>
      <w:r w:rsidRPr="000A50A7">
        <w:rPr>
          <w:rFonts w:cstheme="minorHAnsi"/>
          <w:sz w:val="32"/>
          <w:szCs w:val="32"/>
        </w:rPr>
        <w:t xml:space="preserve">Facilitates enhanced client engagement by tracking access events and referral events associated with CE assessments. </w:t>
      </w:r>
    </w:p>
    <w:p w14:paraId="5E1027D8" w14:textId="73E1C0C6" w:rsidR="00EF531A" w:rsidRPr="000A50A7" w:rsidRDefault="00042B1F" w:rsidP="000A50A7">
      <w:pPr>
        <w:pStyle w:val="ListParagraph"/>
        <w:numPr>
          <w:ilvl w:val="0"/>
          <w:numId w:val="105"/>
        </w:numPr>
        <w:rPr>
          <w:rFonts w:cstheme="minorHAnsi"/>
          <w:b/>
          <w:bCs/>
          <w:sz w:val="32"/>
          <w:szCs w:val="32"/>
          <w:u w:val="single"/>
        </w:rPr>
      </w:pPr>
      <w:r w:rsidRPr="000A50A7">
        <w:rPr>
          <w:rFonts w:cstheme="minorHAnsi"/>
          <w:sz w:val="32"/>
          <w:szCs w:val="32"/>
        </w:rPr>
        <w:t>Empowers stakeholders to make data-driven decisions related to housing placement, services, and support for clients in the CE system.</w:t>
      </w:r>
    </w:p>
    <w:bookmarkEnd w:id="25"/>
    <w:p w14:paraId="000E01BD" w14:textId="77777777" w:rsidR="004517E7" w:rsidRDefault="004517E7" w:rsidP="009C3A8B">
      <w:pPr>
        <w:pStyle w:val="Heading3"/>
        <w:spacing w:before="0" w:line="240" w:lineRule="auto"/>
        <w:rPr>
          <w:rFonts w:asciiTheme="minorHAnsi" w:hAnsiTheme="minorHAnsi" w:cstheme="minorHAnsi"/>
          <w:b/>
          <w:bCs/>
          <w:sz w:val="32"/>
          <w:szCs w:val="32"/>
        </w:rPr>
      </w:pPr>
    </w:p>
    <w:p w14:paraId="24671567" w14:textId="5405DD77" w:rsidR="009C3A8B" w:rsidRDefault="009C3A8B" w:rsidP="009C3A8B">
      <w:pPr>
        <w:pStyle w:val="Heading3"/>
        <w:spacing w:before="0" w:line="240" w:lineRule="auto"/>
        <w:rPr>
          <w:rFonts w:asciiTheme="minorHAnsi" w:hAnsiTheme="minorHAnsi" w:cstheme="minorHAnsi"/>
          <w:b/>
          <w:bCs/>
          <w:sz w:val="32"/>
          <w:szCs w:val="32"/>
        </w:rPr>
      </w:pPr>
      <w:r w:rsidRPr="009F5794">
        <w:rPr>
          <w:rFonts w:asciiTheme="minorHAnsi" w:hAnsiTheme="minorHAnsi" w:cstheme="minorHAnsi"/>
          <w:b/>
          <w:bCs/>
          <w:sz w:val="32"/>
          <w:szCs w:val="32"/>
        </w:rPr>
        <w:t>CE Basic Housing Dispositions</w:t>
      </w:r>
    </w:p>
    <w:p w14:paraId="5DC17AEB" w14:textId="68175597" w:rsidR="00EF717E" w:rsidRPr="002E2484" w:rsidRDefault="00DB1CA8" w:rsidP="00DB1CA8">
      <w:pPr>
        <w:rPr>
          <w:rFonts w:cstheme="minorHAnsi"/>
          <w:b/>
          <w:bCs/>
          <w:sz w:val="32"/>
          <w:szCs w:val="32"/>
          <w:u w:val="single"/>
        </w:rPr>
      </w:pPr>
      <w:r w:rsidRPr="00DB1CA8">
        <w:rPr>
          <w:rFonts w:cstheme="minorHAnsi"/>
          <w:b/>
          <w:bCs/>
          <w:sz w:val="32"/>
          <w:szCs w:val="32"/>
          <w:u w:val="single"/>
        </w:rPr>
        <w:t xml:space="preserve">Report Description </w:t>
      </w:r>
    </w:p>
    <w:p w14:paraId="0D4F5CC8" w14:textId="77777777" w:rsidR="007F6346" w:rsidRDefault="007567A6" w:rsidP="002E2484">
      <w:pPr>
        <w:pStyle w:val="ListParagraph"/>
        <w:numPr>
          <w:ilvl w:val="0"/>
          <w:numId w:val="106"/>
        </w:numPr>
        <w:rPr>
          <w:rFonts w:cstheme="minorHAnsi"/>
          <w:sz w:val="32"/>
          <w:szCs w:val="32"/>
        </w:rPr>
      </w:pPr>
      <w:r w:rsidRPr="002E2484">
        <w:rPr>
          <w:rFonts w:cstheme="minorHAnsi"/>
          <w:sz w:val="32"/>
          <w:szCs w:val="32"/>
        </w:rPr>
        <w:t xml:space="preserve">The Coordinated Entry (CE) Basic Housing Dispositions Report is designed to offer essential insights into the housing dispositions of clients within the CE system of the HMIS Database. </w:t>
      </w:r>
    </w:p>
    <w:p w14:paraId="67B65E5A" w14:textId="400B51D6" w:rsidR="007567A6" w:rsidRPr="002E2484" w:rsidRDefault="007567A6" w:rsidP="002E2484">
      <w:pPr>
        <w:pStyle w:val="ListParagraph"/>
        <w:numPr>
          <w:ilvl w:val="0"/>
          <w:numId w:val="106"/>
        </w:numPr>
        <w:rPr>
          <w:rFonts w:cstheme="minorHAnsi"/>
          <w:sz w:val="32"/>
          <w:szCs w:val="32"/>
        </w:rPr>
      </w:pPr>
      <w:r w:rsidRPr="002E2484">
        <w:rPr>
          <w:rFonts w:cstheme="minorHAnsi"/>
          <w:sz w:val="32"/>
          <w:szCs w:val="32"/>
        </w:rPr>
        <w:t>This report provides valuable information on the outcomes of housing interventions, aiding in program evaluation, resource allocation, and overall improvement of housing services.</w:t>
      </w:r>
    </w:p>
    <w:p w14:paraId="7D1944BC" w14:textId="77777777" w:rsidR="007F6346" w:rsidRDefault="00EF717E" w:rsidP="002E2484">
      <w:pPr>
        <w:pStyle w:val="ListParagraph"/>
        <w:numPr>
          <w:ilvl w:val="0"/>
          <w:numId w:val="106"/>
        </w:numPr>
        <w:rPr>
          <w:rFonts w:cstheme="minorHAnsi"/>
          <w:sz w:val="32"/>
          <w:szCs w:val="32"/>
        </w:rPr>
      </w:pPr>
      <w:r w:rsidRPr="002E2484">
        <w:rPr>
          <w:rFonts w:cstheme="minorHAnsi"/>
          <w:sz w:val="32"/>
          <w:szCs w:val="32"/>
        </w:rPr>
        <w:t>Supports program evaluation by providing detailed information on the success rates of different housing interventions.</w:t>
      </w:r>
      <w:r w:rsidR="00811DC7" w:rsidRPr="002E2484">
        <w:rPr>
          <w:rFonts w:cstheme="minorHAnsi"/>
          <w:sz w:val="32"/>
          <w:szCs w:val="32"/>
        </w:rPr>
        <w:t xml:space="preserve"> </w:t>
      </w:r>
    </w:p>
    <w:p w14:paraId="330EB002" w14:textId="77777777" w:rsidR="007F6346" w:rsidRDefault="00811DC7" w:rsidP="002E2484">
      <w:pPr>
        <w:pStyle w:val="ListParagraph"/>
        <w:numPr>
          <w:ilvl w:val="0"/>
          <w:numId w:val="106"/>
        </w:numPr>
        <w:rPr>
          <w:rFonts w:cstheme="minorHAnsi"/>
          <w:sz w:val="32"/>
          <w:szCs w:val="32"/>
        </w:rPr>
      </w:pPr>
      <w:r w:rsidRPr="002E2484">
        <w:rPr>
          <w:rFonts w:cstheme="minorHAnsi"/>
          <w:sz w:val="32"/>
          <w:szCs w:val="32"/>
        </w:rPr>
        <w:t xml:space="preserve">Aids in resource allocation by offering insights into the effectiveness of various housing strategies and programs. </w:t>
      </w:r>
    </w:p>
    <w:p w14:paraId="1E7EC773" w14:textId="77777777" w:rsidR="007F6346" w:rsidRDefault="00811DC7" w:rsidP="002E2484">
      <w:pPr>
        <w:pStyle w:val="ListParagraph"/>
        <w:numPr>
          <w:ilvl w:val="0"/>
          <w:numId w:val="106"/>
        </w:numPr>
        <w:rPr>
          <w:rFonts w:cstheme="minorHAnsi"/>
          <w:sz w:val="32"/>
          <w:szCs w:val="32"/>
        </w:rPr>
      </w:pPr>
      <w:r w:rsidRPr="002E2484">
        <w:rPr>
          <w:rFonts w:cstheme="minorHAnsi"/>
          <w:sz w:val="32"/>
          <w:szCs w:val="32"/>
        </w:rPr>
        <w:t>Facilitates demographic analysis, helping stakeholders understand the housing outcomes for different client populations.</w:t>
      </w:r>
      <w:r w:rsidR="009F70D3" w:rsidRPr="002E2484">
        <w:rPr>
          <w:rFonts w:cstheme="minorHAnsi"/>
          <w:sz w:val="32"/>
          <w:szCs w:val="32"/>
        </w:rPr>
        <w:t xml:space="preserve"> </w:t>
      </w:r>
    </w:p>
    <w:p w14:paraId="1C4D4F47" w14:textId="558305B5" w:rsidR="00EF717E" w:rsidRPr="002E2484" w:rsidRDefault="009F70D3" w:rsidP="002E2484">
      <w:pPr>
        <w:pStyle w:val="ListParagraph"/>
        <w:numPr>
          <w:ilvl w:val="0"/>
          <w:numId w:val="106"/>
        </w:numPr>
        <w:rPr>
          <w:rFonts w:cstheme="minorHAnsi"/>
          <w:sz w:val="32"/>
          <w:szCs w:val="32"/>
        </w:rPr>
      </w:pPr>
      <w:r w:rsidRPr="002E2484">
        <w:rPr>
          <w:rFonts w:cstheme="minorHAnsi"/>
          <w:sz w:val="32"/>
          <w:szCs w:val="32"/>
        </w:rPr>
        <w:t>Provides outcome metrics that contribute to the overall improvement of housing services and interventions.</w:t>
      </w:r>
    </w:p>
    <w:p w14:paraId="7B6421C9" w14:textId="77777777" w:rsidR="009F63DD" w:rsidRDefault="009F63DD" w:rsidP="009C3A8B">
      <w:pPr>
        <w:pStyle w:val="Heading3"/>
        <w:spacing w:before="0" w:line="240" w:lineRule="auto"/>
        <w:rPr>
          <w:rFonts w:asciiTheme="minorHAnsi" w:hAnsiTheme="minorHAnsi" w:cstheme="minorHAnsi"/>
          <w:b/>
          <w:bCs/>
          <w:sz w:val="32"/>
          <w:szCs w:val="32"/>
        </w:rPr>
      </w:pPr>
    </w:p>
    <w:p w14:paraId="08DEA40E" w14:textId="77777777" w:rsidR="00323DFC" w:rsidRDefault="00323DFC" w:rsidP="009C3A8B">
      <w:pPr>
        <w:pStyle w:val="Heading3"/>
        <w:spacing w:before="0" w:line="240" w:lineRule="auto"/>
        <w:rPr>
          <w:rFonts w:asciiTheme="minorHAnsi" w:hAnsiTheme="minorHAnsi" w:cstheme="minorHAnsi"/>
          <w:b/>
          <w:bCs/>
          <w:sz w:val="32"/>
          <w:szCs w:val="32"/>
        </w:rPr>
      </w:pPr>
    </w:p>
    <w:p w14:paraId="5314ECD6" w14:textId="77777777" w:rsidR="00323DFC" w:rsidRDefault="00323DFC" w:rsidP="009C3A8B">
      <w:pPr>
        <w:pStyle w:val="Heading3"/>
        <w:spacing w:before="0" w:line="240" w:lineRule="auto"/>
        <w:rPr>
          <w:rFonts w:asciiTheme="minorHAnsi" w:hAnsiTheme="minorHAnsi" w:cstheme="minorHAnsi"/>
          <w:b/>
          <w:bCs/>
          <w:sz w:val="32"/>
          <w:szCs w:val="32"/>
        </w:rPr>
      </w:pPr>
    </w:p>
    <w:p w14:paraId="00BDC200" w14:textId="60485C97" w:rsidR="009C3A8B" w:rsidRDefault="009C3A8B" w:rsidP="009C3A8B">
      <w:pPr>
        <w:pStyle w:val="Heading3"/>
        <w:spacing w:before="0" w:line="240" w:lineRule="auto"/>
        <w:rPr>
          <w:rFonts w:asciiTheme="minorHAnsi" w:hAnsiTheme="minorHAnsi" w:cstheme="minorHAnsi"/>
          <w:b/>
          <w:bCs/>
          <w:sz w:val="32"/>
          <w:szCs w:val="32"/>
        </w:rPr>
      </w:pPr>
      <w:r w:rsidRPr="009F5794">
        <w:rPr>
          <w:rFonts w:asciiTheme="minorHAnsi" w:hAnsiTheme="minorHAnsi" w:cstheme="minorHAnsi"/>
          <w:b/>
          <w:bCs/>
          <w:sz w:val="32"/>
          <w:szCs w:val="32"/>
        </w:rPr>
        <w:t>CE Basic Referrals</w:t>
      </w:r>
    </w:p>
    <w:p w14:paraId="5FE02C7C" w14:textId="0DB0C80F" w:rsidR="005F2BF0" w:rsidRDefault="00DB1CA8" w:rsidP="00DB1CA8">
      <w:pPr>
        <w:rPr>
          <w:rFonts w:cstheme="minorHAnsi"/>
          <w:b/>
          <w:bCs/>
          <w:sz w:val="32"/>
          <w:szCs w:val="32"/>
          <w:u w:val="single"/>
        </w:rPr>
      </w:pPr>
      <w:r w:rsidRPr="00DB1CA8">
        <w:rPr>
          <w:rFonts w:cstheme="minorHAnsi"/>
          <w:b/>
          <w:bCs/>
          <w:sz w:val="32"/>
          <w:szCs w:val="32"/>
          <w:u w:val="single"/>
        </w:rPr>
        <w:t xml:space="preserve">Report Description </w:t>
      </w:r>
    </w:p>
    <w:p w14:paraId="440CEDCA" w14:textId="77777777" w:rsidR="007F6346" w:rsidRDefault="009F63DD" w:rsidP="007F6346">
      <w:pPr>
        <w:pStyle w:val="ListParagraph"/>
        <w:numPr>
          <w:ilvl w:val="0"/>
          <w:numId w:val="107"/>
        </w:numPr>
        <w:rPr>
          <w:rFonts w:cstheme="minorHAnsi"/>
          <w:sz w:val="32"/>
          <w:szCs w:val="32"/>
        </w:rPr>
      </w:pPr>
      <w:r w:rsidRPr="007F6346">
        <w:rPr>
          <w:rFonts w:cstheme="minorHAnsi"/>
          <w:sz w:val="32"/>
          <w:szCs w:val="32"/>
        </w:rPr>
        <w:t xml:space="preserve">The Coordinated Entry (CE) Basic Referrals Report is designed to provide comprehensive insights into the referral activities within the CE system of the HMIS Database. </w:t>
      </w:r>
    </w:p>
    <w:p w14:paraId="2B4D47BB" w14:textId="07EA56B4" w:rsidR="009F63DD" w:rsidRPr="007F6346" w:rsidRDefault="009F63DD" w:rsidP="007F6346">
      <w:pPr>
        <w:pStyle w:val="ListParagraph"/>
        <w:numPr>
          <w:ilvl w:val="0"/>
          <w:numId w:val="107"/>
        </w:numPr>
        <w:rPr>
          <w:rFonts w:cstheme="minorHAnsi"/>
          <w:sz w:val="32"/>
          <w:szCs w:val="32"/>
        </w:rPr>
      </w:pPr>
      <w:r w:rsidRPr="007F6346">
        <w:rPr>
          <w:rFonts w:cstheme="minorHAnsi"/>
          <w:sz w:val="32"/>
          <w:szCs w:val="32"/>
        </w:rPr>
        <w:t>This report offers valuable information on the referrals made for clients, their outcomes, and key demographic details, facilitating a better understanding of service utilization and referral effectiveness.</w:t>
      </w:r>
    </w:p>
    <w:p w14:paraId="2BBAFCEA" w14:textId="77777777" w:rsidR="007F6346" w:rsidRPr="007F6346" w:rsidRDefault="00D25BB7" w:rsidP="007F6346">
      <w:pPr>
        <w:pStyle w:val="ListParagraph"/>
        <w:numPr>
          <w:ilvl w:val="0"/>
          <w:numId w:val="107"/>
        </w:numPr>
        <w:rPr>
          <w:rFonts w:cstheme="minorHAnsi"/>
          <w:b/>
          <w:bCs/>
          <w:sz w:val="32"/>
          <w:szCs w:val="32"/>
          <w:u w:val="single"/>
        </w:rPr>
      </w:pPr>
      <w:r w:rsidRPr="007F6346">
        <w:rPr>
          <w:rFonts w:cstheme="minorHAnsi"/>
          <w:sz w:val="32"/>
          <w:szCs w:val="32"/>
        </w:rPr>
        <w:t xml:space="preserve">Supports the evaluation of referral effectiveness by providing insights into the outcomes of referrals and service access patterns. </w:t>
      </w:r>
    </w:p>
    <w:p w14:paraId="7EA02F54" w14:textId="77777777" w:rsidR="007F6346" w:rsidRPr="007F6346" w:rsidRDefault="00D25BB7" w:rsidP="007F6346">
      <w:pPr>
        <w:pStyle w:val="ListParagraph"/>
        <w:numPr>
          <w:ilvl w:val="0"/>
          <w:numId w:val="107"/>
        </w:numPr>
        <w:rPr>
          <w:rFonts w:cstheme="minorHAnsi"/>
          <w:b/>
          <w:bCs/>
          <w:sz w:val="32"/>
          <w:szCs w:val="32"/>
          <w:u w:val="single"/>
        </w:rPr>
      </w:pPr>
      <w:r w:rsidRPr="007F6346">
        <w:rPr>
          <w:rFonts w:cstheme="minorHAnsi"/>
          <w:sz w:val="32"/>
          <w:szCs w:val="32"/>
        </w:rPr>
        <w:t>Facilitates demographic analysis, helping stakeholders understand the referral activities for different client populations.</w:t>
      </w:r>
      <w:r w:rsidR="005F2BF0" w:rsidRPr="007F6346">
        <w:rPr>
          <w:rFonts w:cstheme="minorHAnsi"/>
          <w:sz w:val="32"/>
          <w:szCs w:val="32"/>
        </w:rPr>
        <w:t xml:space="preserve"> </w:t>
      </w:r>
    </w:p>
    <w:p w14:paraId="7D699E05" w14:textId="77777777" w:rsidR="007F6346" w:rsidRPr="007F6346" w:rsidRDefault="005F2BF0" w:rsidP="007F6346">
      <w:pPr>
        <w:pStyle w:val="ListParagraph"/>
        <w:numPr>
          <w:ilvl w:val="0"/>
          <w:numId w:val="107"/>
        </w:numPr>
        <w:rPr>
          <w:rFonts w:cstheme="minorHAnsi"/>
          <w:b/>
          <w:bCs/>
          <w:sz w:val="32"/>
          <w:szCs w:val="32"/>
          <w:u w:val="single"/>
        </w:rPr>
      </w:pPr>
      <w:r w:rsidRPr="007F6346">
        <w:rPr>
          <w:rFonts w:cstheme="minorHAnsi"/>
          <w:sz w:val="32"/>
          <w:szCs w:val="32"/>
        </w:rPr>
        <w:t>Provides metrics that contribute to the overall understanding of service utilization patterns and client engagement.</w:t>
      </w:r>
      <w:r w:rsidR="004517E7" w:rsidRPr="007F6346">
        <w:rPr>
          <w:rFonts w:cstheme="minorHAnsi"/>
          <w:sz w:val="32"/>
          <w:szCs w:val="32"/>
        </w:rPr>
        <w:t xml:space="preserve"> </w:t>
      </w:r>
    </w:p>
    <w:p w14:paraId="0AC81D72" w14:textId="7F460355" w:rsidR="009C3A8B" w:rsidRPr="007F6346" w:rsidRDefault="004517E7" w:rsidP="007F6346">
      <w:pPr>
        <w:pStyle w:val="ListParagraph"/>
        <w:numPr>
          <w:ilvl w:val="0"/>
          <w:numId w:val="107"/>
        </w:numPr>
        <w:rPr>
          <w:rFonts w:cstheme="minorHAnsi"/>
          <w:b/>
          <w:bCs/>
          <w:sz w:val="32"/>
          <w:szCs w:val="32"/>
          <w:u w:val="single"/>
        </w:rPr>
      </w:pPr>
      <w:r w:rsidRPr="007F6346">
        <w:rPr>
          <w:rFonts w:cstheme="minorHAnsi"/>
          <w:sz w:val="32"/>
          <w:szCs w:val="32"/>
        </w:rPr>
        <w:t>Aids in program improvement by offering data-driven insights into the success rates and challenges of referral processes.</w:t>
      </w:r>
    </w:p>
    <w:p w14:paraId="3BFAD13C" w14:textId="77777777" w:rsidR="007F6346" w:rsidRPr="007F6346" w:rsidRDefault="007F6346" w:rsidP="007F6346">
      <w:pPr>
        <w:pStyle w:val="ListParagraph"/>
        <w:rPr>
          <w:rFonts w:cstheme="minorHAnsi"/>
          <w:b/>
          <w:bCs/>
          <w:sz w:val="32"/>
          <w:szCs w:val="32"/>
          <w:u w:val="single"/>
        </w:rPr>
      </w:pPr>
    </w:p>
    <w:p w14:paraId="6AEB03AA" w14:textId="77777777" w:rsidR="00323DFC" w:rsidRDefault="00323DFC" w:rsidP="009C3A8B">
      <w:pPr>
        <w:pStyle w:val="Heading3"/>
        <w:spacing w:before="0" w:line="240" w:lineRule="auto"/>
        <w:rPr>
          <w:rFonts w:asciiTheme="minorHAnsi" w:hAnsiTheme="minorHAnsi" w:cstheme="minorHAnsi"/>
          <w:b/>
          <w:bCs/>
          <w:sz w:val="32"/>
          <w:szCs w:val="32"/>
        </w:rPr>
      </w:pPr>
    </w:p>
    <w:p w14:paraId="5BFB406D" w14:textId="77777777" w:rsidR="00323DFC" w:rsidRDefault="00323DFC" w:rsidP="009C3A8B">
      <w:pPr>
        <w:pStyle w:val="Heading3"/>
        <w:spacing w:before="0" w:line="240" w:lineRule="auto"/>
        <w:rPr>
          <w:rFonts w:asciiTheme="minorHAnsi" w:hAnsiTheme="minorHAnsi" w:cstheme="minorHAnsi"/>
          <w:b/>
          <w:bCs/>
          <w:sz w:val="32"/>
          <w:szCs w:val="32"/>
        </w:rPr>
      </w:pPr>
    </w:p>
    <w:p w14:paraId="3FFA9013" w14:textId="77777777" w:rsidR="00323DFC" w:rsidRDefault="00323DFC" w:rsidP="009C3A8B">
      <w:pPr>
        <w:pStyle w:val="Heading3"/>
        <w:spacing w:before="0" w:line="240" w:lineRule="auto"/>
        <w:rPr>
          <w:rFonts w:asciiTheme="minorHAnsi" w:hAnsiTheme="minorHAnsi" w:cstheme="minorHAnsi"/>
          <w:b/>
          <w:bCs/>
          <w:sz w:val="32"/>
          <w:szCs w:val="32"/>
        </w:rPr>
      </w:pPr>
    </w:p>
    <w:p w14:paraId="6DBB5487" w14:textId="77777777" w:rsidR="00323DFC" w:rsidRDefault="00323DFC" w:rsidP="009C3A8B">
      <w:pPr>
        <w:pStyle w:val="Heading3"/>
        <w:spacing w:before="0" w:line="240" w:lineRule="auto"/>
        <w:rPr>
          <w:rFonts w:asciiTheme="minorHAnsi" w:hAnsiTheme="minorHAnsi" w:cstheme="minorHAnsi"/>
          <w:b/>
          <w:bCs/>
          <w:sz w:val="32"/>
          <w:szCs w:val="32"/>
        </w:rPr>
      </w:pPr>
    </w:p>
    <w:p w14:paraId="037CE2D0" w14:textId="77777777" w:rsidR="00323DFC" w:rsidRDefault="00323DFC" w:rsidP="009C3A8B">
      <w:pPr>
        <w:pStyle w:val="Heading3"/>
        <w:spacing w:before="0" w:line="240" w:lineRule="auto"/>
        <w:rPr>
          <w:rFonts w:asciiTheme="minorHAnsi" w:hAnsiTheme="minorHAnsi" w:cstheme="minorHAnsi"/>
          <w:b/>
          <w:bCs/>
          <w:sz w:val="32"/>
          <w:szCs w:val="32"/>
        </w:rPr>
      </w:pPr>
    </w:p>
    <w:p w14:paraId="083F85FE" w14:textId="77777777" w:rsidR="00323DFC" w:rsidRDefault="00323DFC" w:rsidP="009C3A8B">
      <w:pPr>
        <w:pStyle w:val="Heading3"/>
        <w:spacing w:before="0" w:line="240" w:lineRule="auto"/>
        <w:rPr>
          <w:rFonts w:asciiTheme="minorHAnsi" w:hAnsiTheme="minorHAnsi" w:cstheme="minorHAnsi"/>
          <w:b/>
          <w:bCs/>
          <w:sz w:val="32"/>
          <w:szCs w:val="32"/>
        </w:rPr>
      </w:pPr>
    </w:p>
    <w:p w14:paraId="3A1E4EAB" w14:textId="6915E6AE" w:rsidR="009C3A8B" w:rsidRDefault="009C3A8B" w:rsidP="009C3A8B">
      <w:pPr>
        <w:pStyle w:val="Heading3"/>
        <w:spacing w:before="0" w:line="240" w:lineRule="auto"/>
        <w:rPr>
          <w:rFonts w:asciiTheme="minorHAnsi" w:hAnsiTheme="minorHAnsi" w:cstheme="minorHAnsi"/>
          <w:b/>
          <w:bCs/>
          <w:sz w:val="32"/>
          <w:szCs w:val="32"/>
        </w:rPr>
      </w:pPr>
      <w:r w:rsidRPr="009F5794">
        <w:rPr>
          <w:rFonts w:asciiTheme="minorHAnsi" w:hAnsiTheme="minorHAnsi" w:cstheme="minorHAnsi"/>
          <w:b/>
          <w:bCs/>
          <w:sz w:val="32"/>
          <w:szCs w:val="32"/>
        </w:rPr>
        <w:t>CE Events</w:t>
      </w:r>
    </w:p>
    <w:p w14:paraId="35F67171" w14:textId="60991B1D" w:rsidR="006345BC" w:rsidRPr="00323DFC" w:rsidRDefault="00DB1CA8" w:rsidP="00DB1CA8">
      <w:pPr>
        <w:rPr>
          <w:rFonts w:cstheme="minorHAnsi"/>
          <w:b/>
          <w:bCs/>
          <w:sz w:val="32"/>
          <w:szCs w:val="32"/>
          <w:u w:val="single"/>
        </w:rPr>
      </w:pPr>
      <w:r w:rsidRPr="00DB1CA8">
        <w:rPr>
          <w:rFonts w:cstheme="minorHAnsi"/>
          <w:b/>
          <w:bCs/>
          <w:sz w:val="32"/>
          <w:szCs w:val="32"/>
          <w:u w:val="single"/>
        </w:rPr>
        <w:t>Report Description</w:t>
      </w:r>
    </w:p>
    <w:p w14:paraId="118696DD" w14:textId="77777777" w:rsidR="00323DFC" w:rsidRDefault="00234AE6" w:rsidP="00323DFC">
      <w:pPr>
        <w:pStyle w:val="ListParagraph"/>
        <w:numPr>
          <w:ilvl w:val="0"/>
          <w:numId w:val="108"/>
        </w:numPr>
        <w:rPr>
          <w:rFonts w:cstheme="minorHAnsi"/>
          <w:sz w:val="32"/>
          <w:szCs w:val="32"/>
        </w:rPr>
      </w:pPr>
      <w:r w:rsidRPr="00323DFC">
        <w:rPr>
          <w:rFonts w:cstheme="minorHAnsi"/>
          <w:sz w:val="32"/>
          <w:szCs w:val="32"/>
        </w:rPr>
        <w:t xml:space="preserve">The Coordinated Entry (CE) Events Report is designed to provide a detailed overview of events and activities within the CE system of the HMIS Database. </w:t>
      </w:r>
    </w:p>
    <w:p w14:paraId="5F4FDC06" w14:textId="43363470" w:rsidR="005E14E1" w:rsidRPr="00323DFC" w:rsidRDefault="00234AE6" w:rsidP="00323DFC">
      <w:pPr>
        <w:pStyle w:val="ListParagraph"/>
        <w:numPr>
          <w:ilvl w:val="0"/>
          <w:numId w:val="108"/>
        </w:numPr>
        <w:rPr>
          <w:rFonts w:cstheme="minorHAnsi"/>
          <w:sz w:val="32"/>
          <w:szCs w:val="32"/>
        </w:rPr>
      </w:pPr>
      <w:r w:rsidRPr="00323DFC">
        <w:rPr>
          <w:rFonts w:cstheme="minorHAnsi"/>
          <w:sz w:val="32"/>
          <w:szCs w:val="32"/>
        </w:rPr>
        <w:t>This report offers valuable information on key events related to client interactions, assessments, and service provision, aiding in program evaluation, coordination, and overall improvement of services.</w:t>
      </w:r>
    </w:p>
    <w:p w14:paraId="53750409" w14:textId="77777777" w:rsidR="00323DFC" w:rsidRPr="00323DFC" w:rsidRDefault="005E14E1" w:rsidP="00323DFC">
      <w:pPr>
        <w:pStyle w:val="ListParagraph"/>
        <w:numPr>
          <w:ilvl w:val="0"/>
          <w:numId w:val="108"/>
        </w:numPr>
        <w:rPr>
          <w:rFonts w:cstheme="minorHAnsi"/>
          <w:sz w:val="32"/>
          <w:szCs w:val="32"/>
        </w:rPr>
      </w:pPr>
      <w:r w:rsidRPr="00323DFC">
        <w:rPr>
          <w:rFonts w:cstheme="minorHAnsi"/>
          <w:sz w:val="32"/>
          <w:szCs w:val="32"/>
        </w:rPr>
        <w:t>Supports program evaluation by providing detailed information on client interactions, assessments, and service provision events.</w:t>
      </w:r>
      <w:r w:rsidR="009658CD" w:rsidRPr="00323DFC">
        <w:rPr>
          <w:rFonts w:cstheme="minorHAnsi"/>
          <w:b/>
          <w:bCs/>
          <w:sz w:val="32"/>
          <w:szCs w:val="32"/>
        </w:rPr>
        <w:t xml:space="preserve"> </w:t>
      </w:r>
    </w:p>
    <w:p w14:paraId="70A2BA39" w14:textId="77777777" w:rsidR="00323DFC" w:rsidRDefault="009658CD" w:rsidP="00323DFC">
      <w:pPr>
        <w:pStyle w:val="ListParagraph"/>
        <w:numPr>
          <w:ilvl w:val="0"/>
          <w:numId w:val="108"/>
        </w:numPr>
        <w:rPr>
          <w:rFonts w:cstheme="minorHAnsi"/>
          <w:sz w:val="32"/>
          <w:szCs w:val="32"/>
        </w:rPr>
      </w:pPr>
      <w:r w:rsidRPr="00323DFC">
        <w:rPr>
          <w:rFonts w:cstheme="minorHAnsi"/>
          <w:sz w:val="32"/>
          <w:szCs w:val="32"/>
        </w:rPr>
        <w:t>Facilitates coordination among service providers by offering a consolidated view of events related to client care and support.</w:t>
      </w:r>
      <w:r w:rsidR="00C0122C" w:rsidRPr="00323DFC">
        <w:rPr>
          <w:rFonts w:cstheme="minorHAnsi"/>
          <w:sz w:val="32"/>
          <w:szCs w:val="32"/>
        </w:rPr>
        <w:t xml:space="preserve"> </w:t>
      </w:r>
    </w:p>
    <w:p w14:paraId="7A5ECD60" w14:textId="77777777" w:rsidR="00323DFC" w:rsidRDefault="00C0122C" w:rsidP="00323DFC">
      <w:pPr>
        <w:pStyle w:val="ListParagraph"/>
        <w:numPr>
          <w:ilvl w:val="0"/>
          <w:numId w:val="108"/>
        </w:numPr>
        <w:rPr>
          <w:rFonts w:cstheme="minorHAnsi"/>
          <w:sz w:val="32"/>
          <w:szCs w:val="32"/>
        </w:rPr>
      </w:pPr>
      <w:r w:rsidRPr="00323DFC">
        <w:rPr>
          <w:rFonts w:cstheme="minorHAnsi"/>
          <w:sz w:val="32"/>
          <w:szCs w:val="32"/>
        </w:rPr>
        <w:t>Provides outcome metrics that contribute to the overall improvement of services and client engagement within the CE system.</w:t>
      </w:r>
      <w:r w:rsidR="00C41B08" w:rsidRPr="00323DFC">
        <w:rPr>
          <w:rFonts w:cstheme="minorHAnsi"/>
          <w:sz w:val="32"/>
          <w:szCs w:val="32"/>
        </w:rPr>
        <w:t xml:space="preserve"> </w:t>
      </w:r>
    </w:p>
    <w:p w14:paraId="2899B2A8" w14:textId="2DCF077B" w:rsidR="00DB1CA8" w:rsidRPr="00323DFC" w:rsidRDefault="00C41B08" w:rsidP="00323DFC">
      <w:pPr>
        <w:pStyle w:val="ListParagraph"/>
        <w:numPr>
          <w:ilvl w:val="0"/>
          <w:numId w:val="108"/>
        </w:numPr>
        <w:rPr>
          <w:rFonts w:cstheme="minorHAnsi"/>
          <w:sz w:val="32"/>
          <w:szCs w:val="32"/>
        </w:rPr>
      </w:pPr>
      <w:r w:rsidRPr="00323DFC">
        <w:rPr>
          <w:rFonts w:cstheme="minorHAnsi"/>
          <w:sz w:val="32"/>
          <w:szCs w:val="32"/>
        </w:rPr>
        <w:t>Aids in data-driven decision-making by offering insights into the types of events that contribute to positive client outcomes.</w:t>
      </w:r>
    </w:p>
    <w:bookmarkStart w:id="26" w:name="_Toc109729270"/>
    <w:p w14:paraId="6F5CFD4A" w14:textId="544399E3" w:rsidR="006345BC" w:rsidRPr="006345BC" w:rsidRDefault="006345BC" w:rsidP="006345BC">
      <w:pPr>
        <w:pStyle w:val="Heading2"/>
        <w:spacing w:before="0" w:line="240" w:lineRule="auto"/>
        <w:rPr>
          <w:rFonts w:asciiTheme="minorHAnsi" w:hAnsiTheme="minorHAnsi" w:cstheme="minorHAnsi"/>
          <w:b/>
          <w:bCs/>
          <w:sz w:val="32"/>
          <w:szCs w:val="32"/>
        </w:rPr>
      </w:pPr>
      <w:r w:rsidRPr="006345BC">
        <w:rPr>
          <w:rFonts w:asciiTheme="minorHAnsi" w:hAnsiTheme="minorHAnsi" w:cstheme="minorHAnsi"/>
          <w:b/>
          <w:bCs/>
          <w:noProof/>
          <w:sz w:val="32"/>
          <w:szCs w:val="32"/>
        </w:rPr>
        <w:lastRenderedPageBreak/>
        <mc:AlternateContent>
          <mc:Choice Requires="wps">
            <w:drawing>
              <wp:anchor distT="0" distB="0" distL="114300" distR="114300" simplePos="0" relativeHeight="251760640" behindDoc="0" locked="0" layoutInCell="1" allowOverlap="1" wp14:anchorId="65ABF6D8" wp14:editId="113DCA62">
                <wp:simplePos x="0" y="0"/>
                <wp:positionH relativeFrom="column">
                  <wp:posOffset>525780</wp:posOffset>
                </wp:positionH>
                <wp:positionV relativeFrom="paragraph">
                  <wp:posOffset>4244340</wp:posOffset>
                </wp:positionV>
                <wp:extent cx="1531620" cy="807720"/>
                <wp:effectExtent l="0" t="0" r="11430" b="11430"/>
                <wp:wrapTopAndBottom/>
                <wp:docPr id="146" name="Rectangle 80"/>
                <wp:cNvGraphicFramePr/>
                <a:graphic xmlns:a="http://schemas.openxmlformats.org/drawingml/2006/main">
                  <a:graphicData uri="http://schemas.microsoft.com/office/word/2010/wordprocessingShape">
                    <wps:wsp>
                      <wps:cNvSpPr/>
                      <wps:spPr>
                        <a:xfrm>
                          <a:off x="0" y="0"/>
                          <a:ext cx="1531620" cy="80772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6AB99E" id="Rectangle 1" o:spid="_x0000_s1026" style="position:absolute;margin-left:41.4pt;margin-top:334.2pt;width:120.6pt;height:63.6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" fillcolor="#e71224" strokecolor="#e71224" strokeweight="1pt">
                <v:fill opacity="3341f"/>
                <w10:wrap type="topAndBottom"/>
              </v:rect>
            </w:pict>
          </mc:Fallback>
        </mc:AlternateContent>
      </w:r>
      <w:r w:rsidRPr="006345BC">
        <w:rPr>
          <w:rFonts w:asciiTheme="minorHAnsi" w:hAnsiTheme="minorHAnsi" w:cstheme="minorHAnsi"/>
          <w:b/>
          <w:bCs/>
          <w:noProof/>
          <w:sz w:val="32"/>
          <w:szCs w:val="32"/>
          <w:highlight w:val="yellow"/>
        </w:rPr>
        <mc:AlternateContent>
          <mc:Choice Requires="wps">
            <w:drawing>
              <wp:anchor distT="0" distB="0" distL="114300" distR="114300" simplePos="0" relativeHeight="251759616" behindDoc="0" locked="0" layoutInCell="1" allowOverlap="1" wp14:anchorId="08718D15" wp14:editId="66E2410B">
                <wp:simplePos x="0" y="0"/>
                <wp:positionH relativeFrom="margin">
                  <wp:posOffset>57150</wp:posOffset>
                </wp:positionH>
                <wp:positionV relativeFrom="paragraph">
                  <wp:posOffset>1522730</wp:posOffset>
                </wp:positionV>
                <wp:extent cx="254000" cy="241300"/>
                <wp:effectExtent l="19050" t="19050" r="12700" b="25400"/>
                <wp:wrapTopAndBottom/>
                <wp:docPr id="145" name="Oval 81"/>
                <wp:cNvGraphicFramePr/>
                <a:graphic xmlns:a="http://schemas.openxmlformats.org/drawingml/2006/main">
                  <a:graphicData uri="http://schemas.microsoft.com/office/word/2010/wordprocessingShape">
                    <wps:wsp>
                      <wps:cNvSpPr/>
                      <wps:spPr>
                        <a:xfrm>
                          <a:off x="0" y="0"/>
                          <a:ext cx="254000" cy="241300"/>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914BEA" id="Oval 1" o:spid="_x0000_s1026" style="position:absolute;margin-left:4.5pt;margin-top:119.9pt;width:20pt;height:19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" fillcolor="#e71224" strokecolor="#e71224" strokeweight="2.25pt">
                <v:fill opacity="3341f"/>
                <v:stroke joinstyle="miter"/>
                <w10:wrap type="topAndBottom" anchorx="margin"/>
              </v:oval>
            </w:pict>
          </mc:Fallback>
        </mc:AlternateContent>
      </w:r>
      <w:r w:rsidRPr="006345BC">
        <w:rPr>
          <w:rFonts w:asciiTheme="minorHAnsi" w:hAnsiTheme="minorHAnsi" w:cstheme="minorHAnsi"/>
          <w:b/>
          <w:bCs/>
          <w:noProof/>
          <w:sz w:val="32"/>
          <w:szCs w:val="32"/>
        </w:rPr>
        <w:drawing>
          <wp:anchor distT="0" distB="0" distL="114300" distR="114300" simplePos="0" relativeHeight="251758592" behindDoc="0" locked="0" layoutInCell="1" allowOverlap="1" wp14:anchorId="7596ACF7" wp14:editId="09F03325">
            <wp:simplePos x="0" y="0"/>
            <wp:positionH relativeFrom="margin">
              <wp:align>left</wp:align>
            </wp:positionH>
            <wp:positionV relativeFrom="paragraph">
              <wp:posOffset>335280</wp:posOffset>
            </wp:positionV>
            <wp:extent cx="2103120" cy="4734829"/>
            <wp:effectExtent l="38100" t="38100" r="87630" b="104140"/>
            <wp:wrapTopAndBottom/>
            <wp:docPr id="144" name="Picture 8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145">
                      <a:extLst>
                        <a:ext uri="{28A0092B-C50C-407E-A947-70E740481C1C}">
                          <a14:useLocalDpi xmlns:a14="http://schemas.microsoft.com/office/drawing/2010/main" val="0"/>
                        </a:ext>
                      </a:extLst>
                    </a:blip>
                    <a:stretch>
                      <a:fillRect/>
                    </a:stretch>
                  </pic:blipFill>
                  <pic:spPr>
                    <a:xfrm>
                      <a:off x="0" y="0"/>
                      <a:ext cx="2103120" cy="4734829"/>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6345BC">
        <w:rPr>
          <w:rFonts w:asciiTheme="minorHAnsi" w:hAnsiTheme="minorHAnsi" w:cstheme="minorHAnsi"/>
          <w:b/>
          <w:bCs/>
          <w:sz w:val="32"/>
          <w:szCs w:val="32"/>
        </w:rPr>
        <w:t>User Data</w:t>
      </w:r>
      <w:bookmarkEnd w:id="26"/>
    </w:p>
    <w:p w14:paraId="5D6DFAB0" w14:textId="77777777" w:rsidR="006345BC" w:rsidRDefault="006345BC" w:rsidP="006345BC">
      <w:pPr>
        <w:spacing w:after="480" w:line="240" w:lineRule="auto"/>
      </w:pPr>
    </w:p>
    <w:p w14:paraId="5F37270D" w14:textId="45FCB56C" w:rsidR="006345BC" w:rsidRPr="006345BC" w:rsidRDefault="006345BC" w:rsidP="006345BC">
      <w:pPr>
        <w:pStyle w:val="Heading3"/>
        <w:spacing w:before="0" w:line="240" w:lineRule="auto"/>
        <w:rPr>
          <w:rFonts w:asciiTheme="minorHAnsi" w:hAnsiTheme="minorHAnsi" w:cstheme="minorHAnsi"/>
          <w:b/>
          <w:bCs/>
          <w:sz w:val="32"/>
          <w:szCs w:val="32"/>
        </w:rPr>
      </w:pPr>
      <w:r w:rsidRPr="006345BC">
        <w:rPr>
          <w:rFonts w:asciiTheme="minorHAnsi" w:hAnsiTheme="minorHAnsi" w:cstheme="minorHAnsi"/>
          <w:b/>
          <w:bCs/>
          <w:sz w:val="32"/>
          <w:szCs w:val="32"/>
        </w:rPr>
        <w:t>Users and Org Access</w:t>
      </w:r>
    </w:p>
    <w:p w14:paraId="337B096B" w14:textId="00C98876" w:rsidR="00CE17E0" w:rsidRPr="00323DFC" w:rsidRDefault="006345BC" w:rsidP="006345BC">
      <w:pPr>
        <w:rPr>
          <w:rFonts w:cstheme="minorHAnsi"/>
          <w:b/>
          <w:bCs/>
          <w:sz w:val="32"/>
          <w:szCs w:val="32"/>
          <w:u w:val="single"/>
        </w:rPr>
      </w:pPr>
      <w:r w:rsidRPr="006345BC">
        <w:rPr>
          <w:rFonts w:cstheme="minorHAnsi"/>
          <w:b/>
          <w:bCs/>
          <w:sz w:val="32"/>
          <w:szCs w:val="32"/>
          <w:u w:val="single"/>
        </w:rPr>
        <w:t>Report Description</w:t>
      </w:r>
    </w:p>
    <w:p w14:paraId="7CA282D6" w14:textId="77777777" w:rsidR="00323DFC" w:rsidRDefault="00DC561D" w:rsidP="00323DFC">
      <w:pPr>
        <w:pStyle w:val="ListParagraph"/>
        <w:numPr>
          <w:ilvl w:val="0"/>
          <w:numId w:val="109"/>
        </w:numPr>
        <w:rPr>
          <w:rFonts w:cstheme="minorHAnsi"/>
          <w:sz w:val="32"/>
          <w:szCs w:val="32"/>
        </w:rPr>
      </w:pPr>
      <w:r w:rsidRPr="00323DFC">
        <w:rPr>
          <w:rFonts w:cstheme="minorHAnsi"/>
          <w:sz w:val="32"/>
          <w:szCs w:val="32"/>
        </w:rPr>
        <w:t xml:space="preserve">The Users and Organization Access Report serves as a comprehensive tool to monitor and analyze user access and organization permissions within the HMIS Database. </w:t>
      </w:r>
    </w:p>
    <w:p w14:paraId="0A98F10A" w14:textId="09B4EADB" w:rsidR="00DC561D" w:rsidRPr="00323DFC" w:rsidRDefault="00DC561D" w:rsidP="00323DFC">
      <w:pPr>
        <w:pStyle w:val="ListParagraph"/>
        <w:numPr>
          <w:ilvl w:val="0"/>
          <w:numId w:val="109"/>
        </w:numPr>
        <w:rPr>
          <w:rFonts w:cstheme="minorHAnsi"/>
          <w:sz w:val="32"/>
          <w:szCs w:val="32"/>
        </w:rPr>
      </w:pPr>
      <w:r w:rsidRPr="00323DFC">
        <w:rPr>
          <w:rFonts w:cstheme="minorHAnsi"/>
          <w:sz w:val="32"/>
          <w:szCs w:val="32"/>
        </w:rPr>
        <w:t>This report provides insights into the user roles, their associated organizations, and the level of access granted, contributing to effective user management and security oversight.</w:t>
      </w:r>
    </w:p>
    <w:p w14:paraId="3C97088F" w14:textId="77777777" w:rsidR="005A5D7D" w:rsidRPr="005A5D7D" w:rsidRDefault="005D27A8" w:rsidP="00323DFC">
      <w:pPr>
        <w:pStyle w:val="ListParagraph"/>
        <w:numPr>
          <w:ilvl w:val="0"/>
          <w:numId w:val="109"/>
        </w:numPr>
        <w:rPr>
          <w:rFonts w:cstheme="minorHAnsi"/>
          <w:b/>
          <w:bCs/>
          <w:sz w:val="32"/>
          <w:szCs w:val="32"/>
          <w:u w:val="single"/>
        </w:rPr>
      </w:pPr>
      <w:r w:rsidRPr="00323DFC">
        <w:rPr>
          <w:rFonts w:cstheme="minorHAnsi"/>
          <w:sz w:val="32"/>
          <w:szCs w:val="32"/>
        </w:rPr>
        <w:lastRenderedPageBreak/>
        <w:t>Supports effective user management by providing a consolidated view of user details, roles, and organization access.</w:t>
      </w:r>
      <w:r w:rsidR="001E5E92" w:rsidRPr="00323DFC">
        <w:rPr>
          <w:rFonts w:cstheme="minorHAnsi"/>
          <w:sz w:val="32"/>
          <w:szCs w:val="32"/>
        </w:rPr>
        <w:t xml:space="preserve"> </w:t>
      </w:r>
    </w:p>
    <w:p w14:paraId="188C4B39" w14:textId="77777777" w:rsidR="005A5D7D" w:rsidRPr="005A5D7D" w:rsidRDefault="001E5E92" w:rsidP="00323DFC">
      <w:pPr>
        <w:pStyle w:val="ListParagraph"/>
        <w:numPr>
          <w:ilvl w:val="0"/>
          <w:numId w:val="109"/>
        </w:numPr>
        <w:rPr>
          <w:rFonts w:cstheme="minorHAnsi"/>
          <w:b/>
          <w:bCs/>
          <w:sz w:val="32"/>
          <w:szCs w:val="32"/>
          <w:u w:val="single"/>
        </w:rPr>
      </w:pPr>
      <w:r w:rsidRPr="00323DFC">
        <w:rPr>
          <w:rFonts w:cstheme="minorHAnsi"/>
          <w:sz w:val="32"/>
          <w:szCs w:val="32"/>
        </w:rPr>
        <w:t xml:space="preserve">Facilitates security oversight by offering insights into user activity, access levels, and changes in user roles. </w:t>
      </w:r>
    </w:p>
    <w:p w14:paraId="674328B8" w14:textId="77777777" w:rsidR="005A5D7D" w:rsidRPr="005A5D7D" w:rsidRDefault="001E5E92" w:rsidP="00323DFC">
      <w:pPr>
        <w:pStyle w:val="ListParagraph"/>
        <w:numPr>
          <w:ilvl w:val="0"/>
          <w:numId w:val="109"/>
        </w:numPr>
        <w:rPr>
          <w:rFonts w:cstheme="minorHAnsi"/>
          <w:b/>
          <w:bCs/>
          <w:sz w:val="32"/>
          <w:szCs w:val="32"/>
          <w:u w:val="single"/>
        </w:rPr>
      </w:pPr>
      <w:r w:rsidRPr="00323DFC">
        <w:rPr>
          <w:rFonts w:cstheme="minorHAnsi"/>
          <w:sz w:val="32"/>
          <w:szCs w:val="32"/>
        </w:rPr>
        <w:t>Helps monitor and manage organizational affiliations of users, ensuring proper alignment with roles and responsibilities.</w:t>
      </w:r>
      <w:r w:rsidR="00CE17E0" w:rsidRPr="00323DFC">
        <w:rPr>
          <w:rFonts w:cstheme="minorHAnsi"/>
          <w:sz w:val="32"/>
          <w:szCs w:val="32"/>
        </w:rPr>
        <w:t xml:space="preserve"> </w:t>
      </w:r>
    </w:p>
    <w:p w14:paraId="7353B366" w14:textId="592E7B75" w:rsidR="005D27A8" w:rsidRPr="00323DFC" w:rsidRDefault="00CE17E0" w:rsidP="00323DFC">
      <w:pPr>
        <w:pStyle w:val="ListParagraph"/>
        <w:numPr>
          <w:ilvl w:val="0"/>
          <w:numId w:val="109"/>
        </w:numPr>
        <w:rPr>
          <w:rFonts w:cstheme="minorHAnsi"/>
          <w:b/>
          <w:bCs/>
          <w:sz w:val="32"/>
          <w:szCs w:val="32"/>
          <w:u w:val="single"/>
        </w:rPr>
      </w:pPr>
      <w:r w:rsidRPr="00323DFC">
        <w:rPr>
          <w:rFonts w:cstheme="minorHAnsi"/>
          <w:sz w:val="32"/>
          <w:szCs w:val="32"/>
        </w:rPr>
        <w:t>Aids in compliance monitoring by providing a comprehensive overview of user access and activity within the HMIS Database.</w:t>
      </w:r>
    </w:p>
    <w:p w14:paraId="15A12E49" w14:textId="77777777" w:rsidR="005A5D7D" w:rsidRDefault="005A5D7D" w:rsidP="006345BC">
      <w:pPr>
        <w:pStyle w:val="Heading3"/>
        <w:spacing w:before="0" w:line="240" w:lineRule="auto"/>
        <w:rPr>
          <w:rFonts w:asciiTheme="minorHAnsi" w:hAnsiTheme="minorHAnsi" w:cstheme="minorHAnsi"/>
          <w:b/>
          <w:bCs/>
          <w:sz w:val="32"/>
          <w:szCs w:val="32"/>
        </w:rPr>
      </w:pPr>
    </w:p>
    <w:p w14:paraId="34564753" w14:textId="15165AAC" w:rsidR="006345BC" w:rsidRPr="006345BC" w:rsidRDefault="006345BC" w:rsidP="006345BC">
      <w:pPr>
        <w:pStyle w:val="Heading3"/>
        <w:spacing w:before="0" w:line="240" w:lineRule="auto"/>
        <w:rPr>
          <w:rFonts w:asciiTheme="minorHAnsi" w:hAnsiTheme="minorHAnsi" w:cstheme="minorHAnsi"/>
          <w:b/>
          <w:bCs/>
          <w:sz w:val="32"/>
          <w:szCs w:val="32"/>
        </w:rPr>
      </w:pPr>
      <w:r w:rsidRPr="006345BC">
        <w:rPr>
          <w:rFonts w:asciiTheme="minorHAnsi" w:hAnsiTheme="minorHAnsi" w:cstheme="minorHAnsi"/>
          <w:b/>
          <w:bCs/>
          <w:sz w:val="32"/>
          <w:szCs w:val="32"/>
        </w:rPr>
        <w:t>Users and Workgroup Access</w:t>
      </w:r>
    </w:p>
    <w:p w14:paraId="01598613" w14:textId="30931195" w:rsidR="00766C86" w:rsidRPr="005A5D7D" w:rsidRDefault="006345BC" w:rsidP="006345BC">
      <w:pPr>
        <w:rPr>
          <w:rFonts w:cstheme="minorHAnsi"/>
          <w:b/>
          <w:bCs/>
          <w:sz w:val="32"/>
          <w:szCs w:val="32"/>
          <w:u w:val="single"/>
        </w:rPr>
      </w:pPr>
      <w:r w:rsidRPr="006345BC">
        <w:rPr>
          <w:rFonts w:cstheme="minorHAnsi"/>
          <w:b/>
          <w:bCs/>
          <w:sz w:val="32"/>
          <w:szCs w:val="32"/>
          <w:u w:val="single"/>
        </w:rPr>
        <w:t>Report Description</w:t>
      </w:r>
    </w:p>
    <w:p w14:paraId="2A08569E" w14:textId="77777777" w:rsidR="005A5D7D" w:rsidRDefault="00D64394" w:rsidP="005A5D7D">
      <w:pPr>
        <w:pStyle w:val="ListParagraph"/>
        <w:numPr>
          <w:ilvl w:val="0"/>
          <w:numId w:val="110"/>
        </w:numPr>
        <w:rPr>
          <w:rFonts w:cstheme="minorHAnsi"/>
          <w:sz w:val="32"/>
          <w:szCs w:val="32"/>
        </w:rPr>
      </w:pPr>
      <w:r w:rsidRPr="005A5D7D">
        <w:rPr>
          <w:rFonts w:cstheme="minorHAnsi"/>
          <w:sz w:val="32"/>
          <w:szCs w:val="32"/>
        </w:rPr>
        <w:t xml:space="preserve">The Users and Workgroup Access Report serves as a comprehensive tool to monitor and analyze user access and permissions within specific workgroups in the HMIS Database. </w:t>
      </w:r>
    </w:p>
    <w:p w14:paraId="227103C7" w14:textId="53D4E955" w:rsidR="00D64394" w:rsidRPr="005A5D7D" w:rsidRDefault="00D64394" w:rsidP="005A5D7D">
      <w:pPr>
        <w:pStyle w:val="ListParagraph"/>
        <w:numPr>
          <w:ilvl w:val="0"/>
          <w:numId w:val="110"/>
        </w:numPr>
        <w:rPr>
          <w:rFonts w:cstheme="minorHAnsi"/>
          <w:sz w:val="32"/>
          <w:szCs w:val="32"/>
        </w:rPr>
      </w:pPr>
      <w:r w:rsidRPr="005A5D7D">
        <w:rPr>
          <w:rFonts w:cstheme="minorHAnsi"/>
          <w:sz w:val="32"/>
          <w:szCs w:val="32"/>
        </w:rPr>
        <w:t>This report provides insights into the workgroups to which each user belongs, their associated roles, and the level of access granted, contributing to effective user management and collaboration.</w:t>
      </w:r>
    </w:p>
    <w:p w14:paraId="3568C717" w14:textId="77777777" w:rsidR="005A5D7D" w:rsidRPr="005A5D7D" w:rsidRDefault="0071284D" w:rsidP="005A5D7D">
      <w:pPr>
        <w:pStyle w:val="ListParagraph"/>
        <w:numPr>
          <w:ilvl w:val="0"/>
          <w:numId w:val="110"/>
        </w:numPr>
        <w:rPr>
          <w:rFonts w:cstheme="minorHAnsi"/>
          <w:b/>
          <w:bCs/>
          <w:sz w:val="32"/>
          <w:szCs w:val="32"/>
          <w:u w:val="single"/>
        </w:rPr>
      </w:pPr>
      <w:r w:rsidRPr="005A5D7D">
        <w:rPr>
          <w:rFonts w:cstheme="minorHAnsi"/>
          <w:sz w:val="32"/>
          <w:szCs w:val="32"/>
        </w:rPr>
        <w:t xml:space="preserve">Facilitates collaborative oversight by offering insights into user collaboration within specific workgroups. </w:t>
      </w:r>
    </w:p>
    <w:p w14:paraId="1FA21D63" w14:textId="77777777" w:rsidR="005A5D7D" w:rsidRPr="005A5D7D" w:rsidRDefault="0071284D" w:rsidP="005A5D7D">
      <w:pPr>
        <w:pStyle w:val="ListParagraph"/>
        <w:numPr>
          <w:ilvl w:val="0"/>
          <w:numId w:val="110"/>
        </w:numPr>
        <w:rPr>
          <w:rFonts w:cstheme="minorHAnsi"/>
          <w:b/>
          <w:bCs/>
          <w:sz w:val="32"/>
          <w:szCs w:val="32"/>
          <w:u w:val="single"/>
        </w:rPr>
      </w:pPr>
      <w:r w:rsidRPr="005A5D7D">
        <w:rPr>
          <w:rFonts w:cstheme="minorHAnsi"/>
          <w:sz w:val="32"/>
          <w:szCs w:val="32"/>
        </w:rPr>
        <w:t>Supports effective user management by providing a consolidated view of user details, roles, and workgroup access.</w:t>
      </w:r>
      <w:r w:rsidR="00766C86" w:rsidRPr="005A5D7D">
        <w:rPr>
          <w:rFonts w:cstheme="minorHAnsi"/>
          <w:sz w:val="32"/>
          <w:szCs w:val="32"/>
        </w:rPr>
        <w:t xml:space="preserve"> </w:t>
      </w:r>
    </w:p>
    <w:p w14:paraId="37D7D4AA" w14:textId="77777777" w:rsidR="005A5D7D" w:rsidRPr="005A5D7D" w:rsidRDefault="00766C86" w:rsidP="005A5D7D">
      <w:pPr>
        <w:pStyle w:val="ListParagraph"/>
        <w:numPr>
          <w:ilvl w:val="0"/>
          <w:numId w:val="110"/>
        </w:numPr>
        <w:rPr>
          <w:rFonts w:cstheme="minorHAnsi"/>
          <w:b/>
          <w:bCs/>
          <w:sz w:val="32"/>
          <w:szCs w:val="32"/>
          <w:u w:val="single"/>
        </w:rPr>
      </w:pPr>
      <w:r w:rsidRPr="005A5D7D">
        <w:rPr>
          <w:rFonts w:cstheme="minorHAnsi"/>
          <w:sz w:val="32"/>
          <w:szCs w:val="32"/>
        </w:rPr>
        <w:t xml:space="preserve">Helps monitor and assess user contributions to collaborative activities within workgroups. </w:t>
      </w:r>
    </w:p>
    <w:p w14:paraId="67E1FA1C" w14:textId="294E31C3" w:rsidR="0071284D" w:rsidRPr="005A5D7D" w:rsidRDefault="00766C86" w:rsidP="005A5D7D">
      <w:pPr>
        <w:pStyle w:val="ListParagraph"/>
        <w:numPr>
          <w:ilvl w:val="0"/>
          <w:numId w:val="110"/>
        </w:numPr>
        <w:rPr>
          <w:rFonts w:cstheme="minorHAnsi"/>
          <w:b/>
          <w:bCs/>
          <w:sz w:val="32"/>
          <w:szCs w:val="32"/>
          <w:u w:val="single"/>
        </w:rPr>
      </w:pPr>
      <w:r w:rsidRPr="005A5D7D">
        <w:rPr>
          <w:rFonts w:cstheme="minorHAnsi"/>
          <w:sz w:val="32"/>
          <w:szCs w:val="32"/>
        </w:rPr>
        <w:t>Aids in clarifying role assignments within workgroups, ensuring users have appropriate permissions for collaborative tasks</w:t>
      </w:r>
      <w:r w:rsidRPr="005A5D7D">
        <w:rPr>
          <w:rFonts w:ascii="Segoe UI" w:hAnsi="Segoe UI" w:cs="Segoe UI"/>
          <w:color w:val="374151"/>
        </w:rPr>
        <w:t>.</w:t>
      </w:r>
    </w:p>
    <w:p w14:paraId="776F3012" w14:textId="77777777" w:rsidR="006345BC" w:rsidRPr="006345BC" w:rsidRDefault="006345BC" w:rsidP="006345BC">
      <w:pPr>
        <w:rPr>
          <w:rFonts w:cstheme="minorHAnsi"/>
          <w:sz w:val="32"/>
          <w:szCs w:val="32"/>
        </w:rPr>
      </w:pPr>
    </w:p>
    <w:p w14:paraId="6CFAF84B" w14:textId="77777777" w:rsidR="006345BC" w:rsidRPr="006345BC" w:rsidRDefault="006345BC" w:rsidP="006345BC">
      <w:pPr>
        <w:spacing w:after="480" w:line="240" w:lineRule="auto"/>
        <w:rPr>
          <w:rFonts w:cstheme="minorHAnsi"/>
          <w:sz w:val="32"/>
          <w:szCs w:val="32"/>
        </w:rPr>
      </w:pPr>
    </w:p>
    <w:p w14:paraId="73143779" w14:textId="6E6AC2C5" w:rsidR="006345BC" w:rsidRPr="006345BC" w:rsidRDefault="006345BC" w:rsidP="006345BC">
      <w:pPr>
        <w:pStyle w:val="Heading3"/>
        <w:spacing w:before="0" w:line="240" w:lineRule="auto"/>
        <w:rPr>
          <w:rFonts w:asciiTheme="minorHAnsi" w:hAnsiTheme="minorHAnsi" w:cstheme="minorHAnsi"/>
          <w:b/>
          <w:bCs/>
          <w:sz w:val="32"/>
          <w:szCs w:val="32"/>
        </w:rPr>
      </w:pPr>
      <w:r w:rsidRPr="006345BC">
        <w:rPr>
          <w:rFonts w:asciiTheme="minorHAnsi" w:hAnsiTheme="minorHAnsi" w:cstheme="minorHAnsi"/>
          <w:b/>
          <w:bCs/>
          <w:sz w:val="32"/>
          <w:szCs w:val="32"/>
        </w:rPr>
        <w:t>User Permissions</w:t>
      </w:r>
    </w:p>
    <w:p w14:paraId="65A72DC7" w14:textId="33BC7C58" w:rsidR="004C3F54" w:rsidRDefault="006345BC" w:rsidP="006345BC">
      <w:pPr>
        <w:rPr>
          <w:rFonts w:cstheme="minorHAnsi"/>
          <w:b/>
          <w:bCs/>
          <w:sz w:val="32"/>
          <w:szCs w:val="32"/>
          <w:u w:val="single"/>
        </w:rPr>
      </w:pPr>
      <w:r w:rsidRPr="006345BC">
        <w:rPr>
          <w:rFonts w:cstheme="minorHAnsi"/>
          <w:b/>
          <w:bCs/>
          <w:sz w:val="32"/>
          <w:szCs w:val="32"/>
          <w:u w:val="single"/>
        </w:rPr>
        <w:t>Report Description</w:t>
      </w:r>
    </w:p>
    <w:p w14:paraId="34B7E3E2" w14:textId="77777777" w:rsidR="005A5D7D" w:rsidRDefault="004C3F54" w:rsidP="005A5D7D">
      <w:pPr>
        <w:pStyle w:val="ListParagraph"/>
        <w:numPr>
          <w:ilvl w:val="0"/>
          <w:numId w:val="111"/>
        </w:numPr>
        <w:rPr>
          <w:rFonts w:cstheme="minorHAnsi"/>
          <w:sz w:val="32"/>
          <w:szCs w:val="32"/>
        </w:rPr>
      </w:pPr>
      <w:r w:rsidRPr="005A5D7D">
        <w:rPr>
          <w:rFonts w:cstheme="minorHAnsi"/>
          <w:sz w:val="32"/>
          <w:szCs w:val="32"/>
        </w:rPr>
        <w:t xml:space="preserve">The User Permissions Report serves as a detailed guide to understanding and managing user permissions within the HMIS Database. </w:t>
      </w:r>
    </w:p>
    <w:p w14:paraId="21F6F419" w14:textId="41BAC22C" w:rsidR="004C3F54" w:rsidRPr="005A5D7D" w:rsidRDefault="004C3F54" w:rsidP="005A5D7D">
      <w:pPr>
        <w:pStyle w:val="ListParagraph"/>
        <w:numPr>
          <w:ilvl w:val="0"/>
          <w:numId w:val="111"/>
        </w:numPr>
        <w:rPr>
          <w:rFonts w:cstheme="minorHAnsi"/>
          <w:sz w:val="32"/>
          <w:szCs w:val="32"/>
        </w:rPr>
      </w:pPr>
      <w:r w:rsidRPr="005A5D7D">
        <w:rPr>
          <w:rFonts w:cstheme="minorHAnsi"/>
          <w:sz w:val="32"/>
          <w:szCs w:val="32"/>
        </w:rPr>
        <w:t>This report provides comprehensive information about the specific permissions granted to each user, ensuring transparency and effective user management.</w:t>
      </w:r>
    </w:p>
    <w:p w14:paraId="6B9CA421" w14:textId="77777777" w:rsidR="005A5D7D" w:rsidRDefault="00D41241" w:rsidP="005A5D7D">
      <w:pPr>
        <w:pStyle w:val="ListParagraph"/>
        <w:numPr>
          <w:ilvl w:val="0"/>
          <w:numId w:val="111"/>
        </w:numPr>
        <w:rPr>
          <w:rFonts w:cstheme="minorHAnsi"/>
          <w:sz w:val="32"/>
          <w:szCs w:val="32"/>
        </w:rPr>
      </w:pPr>
      <w:r w:rsidRPr="005A5D7D">
        <w:rPr>
          <w:rFonts w:cstheme="minorHAnsi"/>
          <w:sz w:val="32"/>
          <w:szCs w:val="32"/>
        </w:rPr>
        <w:t xml:space="preserve">Enhances transparency in user management by detailing the specific permissions granted to each user. </w:t>
      </w:r>
    </w:p>
    <w:p w14:paraId="17A48E00" w14:textId="77777777" w:rsidR="005A5D7D" w:rsidRDefault="00D41241" w:rsidP="005A5D7D">
      <w:pPr>
        <w:pStyle w:val="ListParagraph"/>
        <w:numPr>
          <w:ilvl w:val="0"/>
          <w:numId w:val="111"/>
        </w:numPr>
        <w:rPr>
          <w:rFonts w:cstheme="minorHAnsi"/>
          <w:sz w:val="32"/>
          <w:szCs w:val="32"/>
        </w:rPr>
      </w:pPr>
      <w:r w:rsidRPr="005A5D7D">
        <w:rPr>
          <w:rFonts w:cstheme="minorHAnsi"/>
          <w:sz w:val="32"/>
          <w:szCs w:val="32"/>
        </w:rPr>
        <w:t>Facilitates effective oversight by providing a clear view of user access rights, data entry capabilities, and reporting permissions.</w:t>
      </w:r>
      <w:r w:rsidR="002E7502" w:rsidRPr="005A5D7D">
        <w:rPr>
          <w:rFonts w:cstheme="minorHAnsi"/>
          <w:sz w:val="32"/>
          <w:szCs w:val="32"/>
        </w:rPr>
        <w:t xml:space="preserve"> </w:t>
      </w:r>
    </w:p>
    <w:p w14:paraId="4FFBA321" w14:textId="77777777" w:rsidR="005A5D7D" w:rsidRDefault="002E7502" w:rsidP="005A5D7D">
      <w:pPr>
        <w:pStyle w:val="ListParagraph"/>
        <w:numPr>
          <w:ilvl w:val="0"/>
          <w:numId w:val="111"/>
        </w:numPr>
        <w:rPr>
          <w:rFonts w:cstheme="minorHAnsi"/>
          <w:sz w:val="32"/>
          <w:szCs w:val="32"/>
        </w:rPr>
      </w:pPr>
      <w:r w:rsidRPr="005A5D7D">
        <w:rPr>
          <w:rFonts w:cstheme="minorHAnsi"/>
          <w:sz w:val="32"/>
          <w:szCs w:val="32"/>
        </w:rPr>
        <w:t xml:space="preserve">Aids in customizing user access based on specific roles and responsibilities within the HMIS system. </w:t>
      </w:r>
    </w:p>
    <w:p w14:paraId="4F061DC5" w14:textId="1EE84715" w:rsidR="00D41241" w:rsidRPr="005A5D7D" w:rsidRDefault="002E7502" w:rsidP="005A5D7D">
      <w:pPr>
        <w:pStyle w:val="ListParagraph"/>
        <w:numPr>
          <w:ilvl w:val="0"/>
          <w:numId w:val="111"/>
        </w:numPr>
        <w:rPr>
          <w:rFonts w:cstheme="minorHAnsi"/>
          <w:sz w:val="32"/>
          <w:szCs w:val="32"/>
        </w:rPr>
      </w:pPr>
      <w:r w:rsidRPr="005A5D7D">
        <w:rPr>
          <w:rFonts w:cstheme="minorHAnsi"/>
          <w:sz w:val="32"/>
          <w:szCs w:val="32"/>
        </w:rPr>
        <w:t>Helps identify users with administrative privileges, ensuring accountability for system configurations and user account management.</w:t>
      </w:r>
    </w:p>
    <w:p w14:paraId="61041486" w14:textId="77875CE6" w:rsidR="00B237D7" w:rsidRPr="00814655" w:rsidRDefault="00E87026" w:rsidP="00814655">
      <w:pPr>
        <w:pStyle w:val="Heading3"/>
        <w:spacing w:before="0" w:line="240" w:lineRule="auto"/>
        <w:rPr>
          <w:rFonts w:asciiTheme="minorHAnsi" w:hAnsiTheme="minorHAnsi" w:cstheme="minorHAnsi"/>
          <w:b/>
          <w:bCs/>
          <w:sz w:val="32"/>
          <w:szCs w:val="32"/>
        </w:rPr>
      </w:pPr>
      <w:r w:rsidRPr="006345BC">
        <w:rPr>
          <w:rFonts w:asciiTheme="minorHAnsi" w:hAnsiTheme="minorHAnsi" w:cstheme="minorHAnsi"/>
          <w:b/>
          <w:bCs/>
          <w:sz w:val="32"/>
          <w:szCs w:val="32"/>
        </w:rPr>
        <w:lastRenderedPageBreak/>
        <w:t>U</w:t>
      </w:r>
      <w:r w:rsidR="000915D8">
        <w:rPr>
          <w:rFonts w:asciiTheme="minorHAnsi" w:hAnsiTheme="minorHAnsi" w:cstheme="minorHAnsi"/>
          <w:b/>
          <w:bCs/>
          <w:sz w:val="32"/>
          <w:szCs w:val="32"/>
        </w:rPr>
        <w:t>DA</w:t>
      </w:r>
    </w:p>
    <w:p w14:paraId="7D6E02FE" w14:textId="3C006289" w:rsidR="00066E38" w:rsidRPr="00066E38" w:rsidRDefault="001103DC" w:rsidP="00066E38">
      <w:r>
        <w:rPr>
          <w:noProof/>
        </w:rPr>
        <mc:AlternateContent>
          <mc:Choice Requires="wps">
            <w:drawing>
              <wp:anchor distT="0" distB="0" distL="114300" distR="114300" simplePos="0" relativeHeight="251766784" behindDoc="0" locked="0" layoutInCell="1" allowOverlap="1" wp14:anchorId="75D0FA1B" wp14:editId="08F49AFC">
                <wp:simplePos x="0" y="0"/>
                <wp:positionH relativeFrom="column">
                  <wp:posOffset>670560</wp:posOffset>
                </wp:positionH>
                <wp:positionV relativeFrom="paragraph">
                  <wp:posOffset>1268095</wp:posOffset>
                </wp:positionV>
                <wp:extent cx="1905000" cy="3345180"/>
                <wp:effectExtent l="0" t="0" r="19050" b="26670"/>
                <wp:wrapNone/>
                <wp:docPr id="574572774" name="Rectangle 88"/>
                <wp:cNvGraphicFramePr/>
                <a:graphic xmlns:a="http://schemas.openxmlformats.org/drawingml/2006/main">
                  <a:graphicData uri="http://schemas.microsoft.com/office/word/2010/wordprocessingShape">
                    <wps:wsp>
                      <wps:cNvSpPr/>
                      <wps:spPr>
                        <a:xfrm>
                          <a:off x="0" y="0"/>
                          <a:ext cx="1905000" cy="3345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A4B729" id="Rectangle 1" o:spid="_x0000_s1026" style="position:absolute;margin-left:52.8pt;margin-top:99.85pt;width:150pt;height:263.4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" filled="f" strokecolor="red" strokeweight="2pt"/>
            </w:pict>
          </mc:Fallback>
        </mc:AlternateContent>
      </w:r>
      <w:r w:rsidR="00814655">
        <w:rPr>
          <w:noProof/>
        </w:rPr>
        <mc:AlternateContent>
          <mc:Choice Requires="wps">
            <w:drawing>
              <wp:anchor distT="0" distB="0" distL="114300" distR="114300" simplePos="0" relativeHeight="251765760" behindDoc="0" locked="0" layoutInCell="1" allowOverlap="1" wp14:anchorId="28574183" wp14:editId="2259623B">
                <wp:simplePos x="0" y="0"/>
                <wp:positionH relativeFrom="column">
                  <wp:posOffset>133350</wp:posOffset>
                </wp:positionH>
                <wp:positionV relativeFrom="paragraph">
                  <wp:posOffset>1435735</wp:posOffset>
                </wp:positionV>
                <wp:extent cx="358140" cy="457200"/>
                <wp:effectExtent l="0" t="0" r="22860" b="19050"/>
                <wp:wrapNone/>
                <wp:docPr id="1372380141" name="Flowchart: Connector 87"/>
                <wp:cNvGraphicFramePr/>
                <a:graphic xmlns:a="http://schemas.openxmlformats.org/drawingml/2006/main">
                  <a:graphicData uri="http://schemas.microsoft.com/office/word/2010/wordprocessingShape">
                    <wps:wsp>
                      <wps:cNvSpPr/>
                      <wps:spPr>
                        <a:xfrm>
                          <a:off x="0" y="0"/>
                          <a:ext cx="358140" cy="457200"/>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379D68" id="Flowchart: Connector 1" o:spid="_x0000_s1026" type="#_x0000_t120" style="position:absolute;margin-left:10.5pt;margin-top:113.05pt;width:28.2pt;height:36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" filled="f" strokecolor="red" strokeweight="2pt"/>
            </w:pict>
          </mc:Fallback>
        </mc:AlternateContent>
      </w:r>
      <w:r w:rsidR="00B237D7">
        <w:rPr>
          <w:noProof/>
        </w:rPr>
        <w:drawing>
          <wp:inline distT="0" distB="0" distL="0" distR="0" wp14:anchorId="51D703DA" wp14:editId="0B76885F">
            <wp:extent cx="2414980" cy="4541520"/>
            <wp:effectExtent l="133350" t="114300" r="137795" b="144780"/>
            <wp:docPr id="955685344" name="Picture 8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85344" name="Picture 86" descr="Graphical user interface, text, application&#10;&#10;Description automatically generated"/>
                    <pic:cNvPicPr/>
                  </pic:nvPicPr>
                  <pic:blipFill>
                    <a:blip r:embed="rId146"/>
                    <a:stretch>
                      <a:fillRect/>
                    </a:stretch>
                  </pic:blipFill>
                  <pic:spPr>
                    <a:xfrm>
                      <a:off x="0" y="0"/>
                      <a:ext cx="2416316" cy="454403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6DD967C" w14:textId="79A17923" w:rsidR="00807182" w:rsidRPr="006345BC" w:rsidRDefault="0053204B" w:rsidP="00807182">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COC Admin-</w:t>
      </w:r>
      <w:r w:rsidR="0061182F">
        <w:rPr>
          <w:rFonts w:asciiTheme="minorHAnsi" w:hAnsiTheme="minorHAnsi" w:cstheme="minorHAnsi"/>
          <w:b/>
          <w:bCs/>
          <w:sz w:val="32"/>
          <w:szCs w:val="32"/>
        </w:rPr>
        <w:t>Homeless Start Date</w:t>
      </w:r>
      <w:r w:rsidR="00DF033C">
        <w:rPr>
          <w:rFonts w:asciiTheme="minorHAnsi" w:hAnsiTheme="minorHAnsi" w:cstheme="minorHAnsi"/>
          <w:b/>
          <w:bCs/>
          <w:sz w:val="32"/>
          <w:szCs w:val="32"/>
        </w:rPr>
        <w:t>&gt; Assessment/Enroll Date</w:t>
      </w:r>
    </w:p>
    <w:p w14:paraId="6DE2EB9C" w14:textId="7E9F8F53" w:rsidR="00807182" w:rsidRDefault="00807182" w:rsidP="00807182">
      <w:pPr>
        <w:rPr>
          <w:rFonts w:cstheme="minorHAnsi"/>
          <w:b/>
          <w:bCs/>
          <w:sz w:val="32"/>
          <w:szCs w:val="32"/>
          <w:u w:val="single"/>
        </w:rPr>
      </w:pPr>
      <w:r w:rsidRPr="006345BC">
        <w:rPr>
          <w:rFonts w:cstheme="minorHAnsi"/>
          <w:b/>
          <w:bCs/>
          <w:sz w:val="32"/>
          <w:szCs w:val="32"/>
          <w:u w:val="single"/>
        </w:rPr>
        <w:t>Report Description</w:t>
      </w:r>
    </w:p>
    <w:p w14:paraId="1EC1CBF2" w14:textId="77777777" w:rsidR="005A5D7D" w:rsidRDefault="008C463E" w:rsidP="005A5D7D">
      <w:pPr>
        <w:pStyle w:val="ListParagraph"/>
        <w:numPr>
          <w:ilvl w:val="0"/>
          <w:numId w:val="112"/>
        </w:numPr>
        <w:rPr>
          <w:rFonts w:cstheme="minorHAnsi"/>
          <w:sz w:val="32"/>
          <w:szCs w:val="32"/>
        </w:rPr>
      </w:pPr>
      <w:r w:rsidRPr="005A5D7D">
        <w:rPr>
          <w:rFonts w:cstheme="minorHAnsi"/>
          <w:sz w:val="32"/>
          <w:szCs w:val="32"/>
        </w:rPr>
        <w:t xml:space="preserve">The </w:t>
      </w:r>
      <w:r w:rsidR="00CF66E4" w:rsidRPr="005A5D7D">
        <w:rPr>
          <w:rFonts w:cstheme="minorHAnsi"/>
          <w:sz w:val="32"/>
          <w:szCs w:val="32"/>
        </w:rPr>
        <w:t>“</w:t>
      </w:r>
      <w:r w:rsidR="007408EB" w:rsidRPr="005A5D7D">
        <w:rPr>
          <w:rFonts w:cstheme="minorHAnsi"/>
          <w:sz w:val="32"/>
          <w:szCs w:val="32"/>
        </w:rPr>
        <w:t>COC Admin-</w:t>
      </w:r>
      <w:r w:rsidRPr="005A5D7D">
        <w:rPr>
          <w:rFonts w:cstheme="minorHAnsi"/>
          <w:sz w:val="32"/>
          <w:szCs w:val="32"/>
        </w:rPr>
        <w:t xml:space="preserve">Homeless Start Date </w:t>
      </w:r>
      <w:r w:rsidR="00F97D12" w:rsidRPr="005A5D7D">
        <w:rPr>
          <w:rFonts w:cstheme="minorHAnsi"/>
          <w:sz w:val="32"/>
          <w:szCs w:val="32"/>
        </w:rPr>
        <w:t xml:space="preserve">Greater Than Enroll </w:t>
      </w:r>
      <w:r w:rsidR="00CF66E4" w:rsidRPr="005A5D7D">
        <w:rPr>
          <w:rFonts w:cstheme="minorHAnsi"/>
          <w:sz w:val="32"/>
          <w:szCs w:val="32"/>
        </w:rPr>
        <w:t>Date “Report</w:t>
      </w:r>
      <w:r w:rsidRPr="005A5D7D">
        <w:rPr>
          <w:rFonts w:cstheme="minorHAnsi"/>
          <w:sz w:val="32"/>
          <w:szCs w:val="32"/>
        </w:rPr>
        <w:t xml:space="preserve"> is designed to identify clients with inconsistencies between their reported "Approximate Homeless Start Date" and the actual enrollment or enroll date in the HMIS Database. </w:t>
      </w:r>
    </w:p>
    <w:p w14:paraId="012A6959" w14:textId="316C31DD" w:rsidR="008C463E" w:rsidRPr="005A5D7D" w:rsidRDefault="008C463E" w:rsidP="005A5D7D">
      <w:pPr>
        <w:pStyle w:val="ListParagraph"/>
        <w:numPr>
          <w:ilvl w:val="0"/>
          <w:numId w:val="112"/>
        </w:numPr>
        <w:rPr>
          <w:rFonts w:cstheme="minorHAnsi"/>
          <w:sz w:val="32"/>
          <w:szCs w:val="32"/>
        </w:rPr>
      </w:pPr>
      <w:r w:rsidRPr="005A5D7D">
        <w:rPr>
          <w:rFonts w:cstheme="minorHAnsi"/>
          <w:sz w:val="32"/>
          <w:szCs w:val="32"/>
        </w:rPr>
        <w:t>This report helps ensure data accuracy and flag instances where clients may have provided conflicting information regarding their homelessness history.</w:t>
      </w:r>
    </w:p>
    <w:p w14:paraId="439C13FB" w14:textId="77777777" w:rsidR="00A2288B" w:rsidRDefault="00FC3527" w:rsidP="005A5D7D">
      <w:pPr>
        <w:pStyle w:val="ListParagraph"/>
        <w:numPr>
          <w:ilvl w:val="0"/>
          <w:numId w:val="112"/>
        </w:numPr>
        <w:rPr>
          <w:rFonts w:cstheme="minorHAnsi"/>
          <w:sz w:val="32"/>
          <w:szCs w:val="32"/>
        </w:rPr>
      </w:pPr>
      <w:r w:rsidRPr="005A5D7D">
        <w:rPr>
          <w:rFonts w:cstheme="minorHAnsi"/>
          <w:sz w:val="32"/>
          <w:szCs w:val="32"/>
        </w:rPr>
        <w:lastRenderedPageBreak/>
        <w:t>Supports agencies in maintaining accurate and reliable data by identifying and addressing discrepancies.</w:t>
      </w:r>
      <w:r w:rsidR="001160C6" w:rsidRPr="005A5D7D">
        <w:rPr>
          <w:rFonts w:cstheme="minorHAnsi"/>
          <w:sz w:val="32"/>
          <w:szCs w:val="32"/>
        </w:rPr>
        <w:t xml:space="preserve"> </w:t>
      </w:r>
    </w:p>
    <w:p w14:paraId="758AEA44" w14:textId="77777777" w:rsidR="00A2288B" w:rsidRDefault="001160C6" w:rsidP="005A5D7D">
      <w:pPr>
        <w:pStyle w:val="ListParagraph"/>
        <w:numPr>
          <w:ilvl w:val="0"/>
          <w:numId w:val="112"/>
        </w:numPr>
        <w:rPr>
          <w:rFonts w:cstheme="minorHAnsi"/>
          <w:sz w:val="32"/>
          <w:szCs w:val="32"/>
        </w:rPr>
      </w:pPr>
      <w:r w:rsidRPr="005A5D7D">
        <w:rPr>
          <w:rFonts w:cstheme="minorHAnsi"/>
          <w:sz w:val="32"/>
          <w:szCs w:val="32"/>
        </w:rPr>
        <w:t xml:space="preserve">Assists in the ongoing effort to ensure data quality and integrity within the HMIS system. </w:t>
      </w:r>
    </w:p>
    <w:p w14:paraId="4E8AAE53" w14:textId="77777777" w:rsidR="00A2288B" w:rsidRDefault="001160C6" w:rsidP="005A5D7D">
      <w:pPr>
        <w:pStyle w:val="ListParagraph"/>
        <w:numPr>
          <w:ilvl w:val="0"/>
          <w:numId w:val="112"/>
        </w:numPr>
        <w:rPr>
          <w:rFonts w:cstheme="minorHAnsi"/>
          <w:sz w:val="32"/>
          <w:szCs w:val="32"/>
        </w:rPr>
      </w:pPr>
      <w:r w:rsidRPr="005A5D7D">
        <w:rPr>
          <w:rFonts w:cstheme="minorHAnsi"/>
          <w:sz w:val="32"/>
          <w:szCs w:val="32"/>
        </w:rPr>
        <w:t>Enables agencies to efficiently correct data inconsistencies and maintain a high standard of data quality.</w:t>
      </w:r>
      <w:r w:rsidR="00580726" w:rsidRPr="005A5D7D">
        <w:rPr>
          <w:rFonts w:cstheme="minorHAnsi"/>
          <w:sz w:val="32"/>
          <w:szCs w:val="32"/>
        </w:rPr>
        <w:t xml:space="preserve"> </w:t>
      </w:r>
    </w:p>
    <w:p w14:paraId="1D5EBE88" w14:textId="6D4A1814" w:rsidR="00FC3527" w:rsidRPr="005A5D7D" w:rsidRDefault="00580726" w:rsidP="005A5D7D">
      <w:pPr>
        <w:pStyle w:val="ListParagraph"/>
        <w:numPr>
          <w:ilvl w:val="0"/>
          <w:numId w:val="112"/>
        </w:numPr>
        <w:rPr>
          <w:rFonts w:cstheme="minorHAnsi"/>
          <w:sz w:val="32"/>
          <w:szCs w:val="32"/>
        </w:rPr>
      </w:pPr>
      <w:r w:rsidRPr="005A5D7D">
        <w:rPr>
          <w:rFonts w:cstheme="minorHAnsi"/>
          <w:sz w:val="32"/>
          <w:szCs w:val="32"/>
        </w:rPr>
        <w:t>Contributes to the overall integrity of client records in the HMIS Database.</w:t>
      </w:r>
    </w:p>
    <w:p w14:paraId="57E931A3" w14:textId="28222AE9" w:rsidR="00580726" w:rsidRDefault="00580726" w:rsidP="00807182">
      <w:pPr>
        <w:rPr>
          <w:rFonts w:cstheme="minorHAnsi"/>
          <w:sz w:val="32"/>
          <w:szCs w:val="32"/>
        </w:rPr>
      </w:pPr>
    </w:p>
    <w:p w14:paraId="1FBACA85" w14:textId="01378EB5" w:rsidR="00580726" w:rsidRPr="006345BC" w:rsidRDefault="00580726" w:rsidP="00580726">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 xml:space="preserve">COC Admin-1 time Homeless/Continuous Period Mismatch </w:t>
      </w:r>
    </w:p>
    <w:p w14:paraId="6FBE71C2" w14:textId="7208C218" w:rsidR="00B01BB5" w:rsidRDefault="00580726" w:rsidP="00580726">
      <w:pPr>
        <w:rPr>
          <w:rFonts w:cstheme="minorHAnsi"/>
          <w:b/>
          <w:bCs/>
          <w:sz w:val="32"/>
          <w:szCs w:val="32"/>
          <w:u w:val="single"/>
        </w:rPr>
      </w:pPr>
      <w:r w:rsidRPr="006345BC">
        <w:rPr>
          <w:rFonts w:cstheme="minorHAnsi"/>
          <w:b/>
          <w:bCs/>
          <w:sz w:val="32"/>
          <w:szCs w:val="32"/>
          <w:u w:val="single"/>
        </w:rPr>
        <w:t>Report Description</w:t>
      </w:r>
    </w:p>
    <w:p w14:paraId="37A1B06B" w14:textId="77777777" w:rsidR="00412601" w:rsidRDefault="00B01BB5" w:rsidP="00A2288B">
      <w:pPr>
        <w:pStyle w:val="ListParagraph"/>
        <w:numPr>
          <w:ilvl w:val="0"/>
          <w:numId w:val="113"/>
        </w:numPr>
        <w:rPr>
          <w:rFonts w:cstheme="minorHAnsi"/>
          <w:sz w:val="32"/>
          <w:szCs w:val="32"/>
        </w:rPr>
      </w:pPr>
      <w:r w:rsidRPr="00A2288B">
        <w:rPr>
          <w:rFonts w:cstheme="minorHAnsi"/>
          <w:sz w:val="32"/>
          <w:szCs w:val="32"/>
        </w:rPr>
        <w:t>The "</w:t>
      </w:r>
      <w:r w:rsidR="007408EB" w:rsidRPr="00A2288B">
        <w:rPr>
          <w:rFonts w:cstheme="minorHAnsi"/>
          <w:sz w:val="32"/>
          <w:szCs w:val="32"/>
        </w:rPr>
        <w:t xml:space="preserve">COC Admin </w:t>
      </w:r>
      <w:r w:rsidRPr="00A2288B">
        <w:rPr>
          <w:rFonts w:cstheme="minorHAnsi"/>
          <w:sz w:val="32"/>
          <w:szCs w:val="32"/>
        </w:rPr>
        <w:t xml:space="preserve">1-Time Homeless/Continuous Period Mismatch Report" is designed to identify clients with discrepancies between their reported homelessness status, specifically distinguishing between those who claim to be homeless for a single episode and those indicating a continuous period of homelessness. </w:t>
      </w:r>
    </w:p>
    <w:p w14:paraId="58CAD91A" w14:textId="36280056" w:rsidR="00B01BB5" w:rsidRPr="00A2288B" w:rsidRDefault="00B01BB5" w:rsidP="00A2288B">
      <w:pPr>
        <w:pStyle w:val="ListParagraph"/>
        <w:numPr>
          <w:ilvl w:val="0"/>
          <w:numId w:val="113"/>
        </w:numPr>
        <w:rPr>
          <w:rFonts w:cstheme="minorHAnsi"/>
          <w:sz w:val="32"/>
          <w:szCs w:val="32"/>
        </w:rPr>
      </w:pPr>
      <w:r w:rsidRPr="00A2288B">
        <w:rPr>
          <w:rFonts w:cstheme="minorHAnsi"/>
          <w:sz w:val="32"/>
          <w:szCs w:val="32"/>
        </w:rPr>
        <w:t>This report helps ensure consistency in client-reported data and supports data quality management.</w:t>
      </w:r>
    </w:p>
    <w:p w14:paraId="1B999BD8" w14:textId="77777777" w:rsidR="00412601" w:rsidRDefault="00221BD6" w:rsidP="00A2288B">
      <w:pPr>
        <w:pStyle w:val="ListParagraph"/>
        <w:numPr>
          <w:ilvl w:val="0"/>
          <w:numId w:val="113"/>
        </w:numPr>
        <w:rPr>
          <w:rFonts w:cstheme="minorHAnsi"/>
          <w:sz w:val="32"/>
          <w:szCs w:val="32"/>
        </w:rPr>
      </w:pPr>
      <w:r w:rsidRPr="00A2288B">
        <w:rPr>
          <w:rFonts w:cstheme="minorHAnsi"/>
          <w:sz w:val="32"/>
          <w:szCs w:val="32"/>
        </w:rPr>
        <w:t>Promotes consistency in the reporting of client homelessness status.</w:t>
      </w:r>
      <w:r w:rsidR="00681AE9" w:rsidRPr="00A2288B">
        <w:rPr>
          <w:rFonts w:cstheme="minorHAnsi"/>
          <w:sz w:val="32"/>
          <w:szCs w:val="32"/>
        </w:rPr>
        <w:t xml:space="preserve"> Supports agencies in maintaining high-quality and accurate data within the HMIS system. </w:t>
      </w:r>
    </w:p>
    <w:p w14:paraId="6364F27B" w14:textId="77777777" w:rsidR="00412601" w:rsidRDefault="00681AE9" w:rsidP="00A2288B">
      <w:pPr>
        <w:pStyle w:val="ListParagraph"/>
        <w:numPr>
          <w:ilvl w:val="0"/>
          <w:numId w:val="113"/>
        </w:numPr>
        <w:rPr>
          <w:rFonts w:cstheme="minorHAnsi"/>
          <w:sz w:val="32"/>
          <w:szCs w:val="32"/>
        </w:rPr>
      </w:pPr>
      <w:r w:rsidRPr="00A2288B">
        <w:rPr>
          <w:rFonts w:cstheme="minorHAnsi"/>
          <w:sz w:val="32"/>
          <w:szCs w:val="32"/>
        </w:rPr>
        <w:t>Contributes to the overall integrity of client records by ensuring alignment in reported homelessness details.</w:t>
      </w:r>
      <w:r w:rsidR="00097FBB" w:rsidRPr="00A2288B">
        <w:rPr>
          <w:rFonts w:cstheme="minorHAnsi"/>
          <w:sz w:val="32"/>
          <w:szCs w:val="32"/>
        </w:rPr>
        <w:t xml:space="preserve"> </w:t>
      </w:r>
    </w:p>
    <w:p w14:paraId="4DA7CAFB" w14:textId="6EFC62BD" w:rsidR="00221BD6" w:rsidRPr="00A2288B" w:rsidRDefault="00097FBB" w:rsidP="00A2288B">
      <w:pPr>
        <w:pStyle w:val="ListParagraph"/>
        <w:numPr>
          <w:ilvl w:val="0"/>
          <w:numId w:val="113"/>
        </w:numPr>
        <w:rPr>
          <w:rFonts w:cstheme="minorHAnsi"/>
          <w:sz w:val="32"/>
          <w:szCs w:val="32"/>
        </w:rPr>
      </w:pPr>
      <w:r w:rsidRPr="00A2288B">
        <w:rPr>
          <w:rFonts w:cstheme="minorHAnsi"/>
          <w:sz w:val="32"/>
          <w:szCs w:val="32"/>
        </w:rPr>
        <w:t>Enables agencies to efficiently address discrepancies and maintain accurate client information.</w:t>
      </w:r>
    </w:p>
    <w:p w14:paraId="47A58B4B" w14:textId="34DDA825" w:rsidR="00097FBB" w:rsidRDefault="00097FBB" w:rsidP="00580726">
      <w:pPr>
        <w:rPr>
          <w:rFonts w:cstheme="minorHAnsi"/>
          <w:sz w:val="32"/>
          <w:szCs w:val="32"/>
        </w:rPr>
      </w:pPr>
    </w:p>
    <w:p w14:paraId="36885C7F" w14:textId="285151CD" w:rsidR="00097FBB" w:rsidRDefault="00097FBB" w:rsidP="00580726">
      <w:pPr>
        <w:rPr>
          <w:rFonts w:cstheme="minorHAnsi"/>
          <w:sz w:val="32"/>
          <w:szCs w:val="32"/>
        </w:rPr>
      </w:pPr>
    </w:p>
    <w:p w14:paraId="0BC97097" w14:textId="33A860D1" w:rsidR="00097FBB" w:rsidRPr="006345BC" w:rsidRDefault="00097FBB" w:rsidP="00097FBB">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COC Admin-</w:t>
      </w:r>
      <w:r w:rsidR="0027171D">
        <w:rPr>
          <w:rFonts w:asciiTheme="minorHAnsi" w:hAnsiTheme="minorHAnsi" w:cstheme="minorHAnsi"/>
          <w:b/>
          <w:bCs/>
          <w:sz w:val="32"/>
          <w:szCs w:val="32"/>
        </w:rPr>
        <w:t>3 Years</w:t>
      </w:r>
      <w:r>
        <w:rPr>
          <w:rFonts w:asciiTheme="minorHAnsi" w:hAnsiTheme="minorHAnsi" w:cstheme="minorHAnsi"/>
          <w:b/>
          <w:bCs/>
          <w:sz w:val="32"/>
          <w:szCs w:val="32"/>
        </w:rPr>
        <w:t>/</w:t>
      </w:r>
      <w:r w:rsidR="00B3209F">
        <w:rPr>
          <w:rFonts w:asciiTheme="minorHAnsi" w:hAnsiTheme="minorHAnsi" w:cstheme="minorHAnsi"/>
          <w:b/>
          <w:bCs/>
          <w:sz w:val="32"/>
          <w:szCs w:val="32"/>
        </w:rPr>
        <w:t xml:space="preserve">More </w:t>
      </w:r>
      <w:r w:rsidR="0095025A">
        <w:rPr>
          <w:rFonts w:asciiTheme="minorHAnsi" w:hAnsiTheme="minorHAnsi" w:cstheme="minorHAnsi"/>
          <w:b/>
          <w:bCs/>
          <w:sz w:val="32"/>
          <w:szCs w:val="32"/>
        </w:rPr>
        <w:t>T</w:t>
      </w:r>
      <w:r w:rsidR="00B3209F">
        <w:rPr>
          <w:rFonts w:asciiTheme="minorHAnsi" w:hAnsiTheme="minorHAnsi" w:cstheme="minorHAnsi"/>
          <w:b/>
          <w:bCs/>
          <w:sz w:val="32"/>
          <w:szCs w:val="32"/>
        </w:rPr>
        <w:t>han</w:t>
      </w:r>
      <w:r w:rsidR="0095025A">
        <w:rPr>
          <w:rFonts w:asciiTheme="minorHAnsi" w:hAnsiTheme="minorHAnsi" w:cstheme="minorHAnsi"/>
          <w:b/>
          <w:bCs/>
          <w:sz w:val="32"/>
          <w:szCs w:val="32"/>
        </w:rPr>
        <w:t xml:space="preserve"> 1 Time Homeless</w:t>
      </w:r>
      <w:r>
        <w:rPr>
          <w:rFonts w:asciiTheme="minorHAnsi" w:hAnsiTheme="minorHAnsi" w:cstheme="minorHAnsi"/>
          <w:b/>
          <w:bCs/>
          <w:sz w:val="32"/>
          <w:szCs w:val="32"/>
        </w:rPr>
        <w:t xml:space="preserve"> Mismatch </w:t>
      </w:r>
    </w:p>
    <w:p w14:paraId="6A233EBD" w14:textId="28381E9F" w:rsidR="008174A0" w:rsidRDefault="00097FBB" w:rsidP="00097FBB">
      <w:pPr>
        <w:rPr>
          <w:rFonts w:cstheme="minorHAnsi"/>
          <w:b/>
          <w:bCs/>
          <w:sz w:val="32"/>
          <w:szCs w:val="32"/>
          <w:u w:val="single"/>
        </w:rPr>
      </w:pPr>
      <w:r w:rsidRPr="006345BC">
        <w:rPr>
          <w:rFonts w:cstheme="minorHAnsi"/>
          <w:b/>
          <w:bCs/>
          <w:sz w:val="32"/>
          <w:szCs w:val="32"/>
          <w:u w:val="single"/>
        </w:rPr>
        <w:t>Report Description</w:t>
      </w:r>
    </w:p>
    <w:p w14:paraId="757B3ABA" w14:textId="77777777" w:rsidR="002C340E" w:rsidRDefault="008174A0" w:rsidP="002C340E">
      <w:pPr>
        <w:pStyle w:val="ListParagraph"/>
        <w:numPr>
          <w:ilvl w:val="0"/>
          <w:numId w:val="114"/>
        </w:numPr>
        <w:rPr>
          <w:rFonts w:cstheme="minorHAnsi"/>
          <w:sz w:val="32"/>
          <w:szCs w:val="32"/>
        </w:rPr>
      </w:pPr>
      <w:r w:rsidRPr="002C340E">
        <w:rPr>
          <w:rFonts w:cstheme="minorHAnsi"/>
          <w:sz w:val="32"/>
          <w:szCs w:val="32"/>
        </w:rPr>
        <w:t xml:space="preserve">The "COC Admin - 3 Years/More Than 1 Time Homeless Mismatch Report" is designed to identify clients with inconsistencies in their reported homelessness status, specifically targeting cases where clients claim to have been homeless for more than one episode within the last 3 years while the COC administration indicates a different status. </w:t>
      </w:r>
    </w:p>
    <w:p w14:paraId="35B20045" w14:textId="2D1ABAC1" w:rsidR="008174A0" w:rsidRPr="002C340E" w:rsidRDefault="008174A0" w:rsidP="002C340E">
      <w:pPr>
        <w:pStyle w:val="ListParagraph"/>
        <w:numPr>
          <w:ilvl w:val="0"/>
          <w:numId w:val="114"/>
        </w:numPr>
        <w:rPr>
          <w:rFonts w:cstheme="minorHAnsi"/>
          <w:sz w:val="32"/>
          <w:szCs w:val="32"/>
        </w:rPr>
      </w:pPr>
      <w:r w:rsidRPr="002C340E">
        <w:rPr>
          <w:rFonts w:cstheme="minorHAnsi"/>
          <w:sz w:val="32"/>
          <w:szCs w:val="32"/>
        </w:rPr>
        <w:t>This report is crucial for maintaining accurate and reliable data in the HMIS system</w:t>
      </w:r>
      <w:r w:rsidR="00C91ACE" w:rsidRPr="002C340E">
        <w:rPr>
          <w:rFonts w:cstheme="minorHAnsi"/>
          <w:sz w:val="32"/>
          <w:szCs w:val="32"/>
        </w:rPr>
        <w:t>. Helps agencies ensure that client-reported homelessness status aligns with COC administration records.</w:t>
      </w:r>
    </w:p>
    <w:p w14:paraId="07626E19" w14:textId="77777777" w:rsidR="002C340E" w:rsidRDefault="00573A4D" w:rsidP="002C340E">
      <w:pPr>
        <w:pStyle w:val="ListParagraph"/>
        <w:numPr>
          <w:ilvl w:val="0"/>
          <w:numId w:val="114"/>
        </w:numPr>
        <w:rPr>
          <w:rFonts w:cstheme="minorHAnsi"/>
          <w:sz w:val="32"/>
          <w:szCs w:val="32"/>
        </w:rPr>
      </w:pPr>
      <w:r w:rsidRPr="002C340E">
        <w:rPr>
          <w:rFonts w:cstheme="minorHAnsi"/>
          <w:sz w:val="32"/>
          <w:szCs w:val="32"/>
        </w:rPr>
        <w:t>Helps agencies ensure that client-reported homelessness status aligns with COC administration records.</w:t>
      </w:r>
      <w:r w:rsidR="00CE4D17" w:rsidRPr="002C340E">
        <w:rPr>
          <w:rFonts w:cstheme="minorHAnsi"/>
          <w:sz w:val="32"/>
          <w:szCs w:val="32"/>
        </w:rPr>
        <w:t xml:space="preserve"> </w:t>
      </w:r>
    </w:p>
    <w:p w14:paraId="69E22EFE" w14:textId="77777777" w:rsidR="002C340E" w:rsidRDefault="00CE4D17" w:rsidP="002C340E">
      <w:pPr>
        <w:pStyle w:val="ListParagraph"/>
        <w:numPr>
          <w:ilvl w:val="0"/>
          <w:numId w:val="114"/>
        </w:numPr>
        <w:rPr>
          <w:rFonts w:cstheme="minorHAnsi"/>
          <w:sz w:val="32"/>
          <w:szCs w:val="32"/>
        </w:rPr>
      </w:pPr>
      <w:r w:rsidRPr="002C340E">
        <w:rPr>
          <w:rFonts w:cstheme="minorHAnsi"/>
          <w:sz w:val="32"/>
          <w:szCs w:val="32"/>
        </w:rPr>
        <w:t xml:space="preserve">Supports agencies in maintaining high-quality and accurate data within the HMIS system. </w:t>
      </w:r>
    </w:p>
    <w:p w14:paraId="7C7C22D5" w14:textId="77777777" w:rsidR="002C340E" w:rsidRDefault="00CE4D17" w:rsidP="002C340E">
      <w:pPr>
        <w:pStyle w:val="ListParagraph"/>
        <w:numPr>
          <w:ilvl w:val="0"/>
          <w:numId w:val="114"/>
        </w:numPr>
        <w:rPr>
          <w:rFonts w:cstheme="minorHAnsi"/>
          <w:sz w:val="32"/>
          <w:szCs w:val="32"/>
        </w:rPr>
      </w:pPr>
      <w:r w:rsidRPr="002C340E">
        <w:rPr>
          <w:rFonts w:cstheme="minorHAnsi"/>
          <w:sz w:val="32"/>
          <w:szCs w:val="32"/>
        </w:rPr>
        <w:t>Contributes to the overall integrity of client records by ensuring alignment in reported homelessness details.</w:t>
      </w:r>
      <w:r w:rsidR="007E0CC8" w:rsidRPr="002C340E">
        <w:rPr>
          <w:rFonts w:cstheme="minorHAnsi"/>
          <w:sz w:val="32"/>
          <w:szCs w:val="32"/>
        </w:rPr>
        <w:t xml:space="preserve"> </w:t>
      </w:r>
    </w:p>
    <w:p w14:paraId="4F281738" w14:textId="565DDF7A" w:rsidR="003311DE" w:rsidRPr="002C340E" w:rsidRDefault="007E0CC8" w:rsidP="00097FBB">
      <w:pPr>
        <w:pStyle w:val="ListParagraph"/>
        <w:numPr>
          <w:ilvl w:val="0"/>
          <w:numId w:val="114"/>
        </w:numPr>
        <w:rPr>
          <w:rFonts w:cstheme="minorHAnsi"/>
          <w:sz w:val="32"/>
          <w:szCs w:val="32"/>
        </w:rPr>
      </w:pPr>
      <w:r w:rsidRPr="002C340E">
        <w:rPr>
          <w:rFonts w:cstheme="minorHAnsi"/>
          <w:sz w:val="32"/>
          <w:szCs w:val="32"/>
        </w:rPr>
        <w:t>Enables agencies to efficiently address discrepancies and maintain accurate client information.</w:t>
      </w:r>
    </w:p>
    <w:p w14:paraId="7E856D7B" w14:textId="77777777" w:rsidR="003516AB" w:rsidRDefault="003516AB" w:rsidP="003311DE">
      <w:pPr>
        <w:pStyle w:val="Heading3"/>
        <w:spacing w:before="0" w:line="240" w:lineRule="auto"/>
        <w:rPr>
          <w:rFonts w:asciiTheme="minorHAnsi" w:hAnsiTheme="minorHAnsi" w:cstheme="minorHAnsi"/>
          <w:b/>
          <w:bCs/>
          <w:sz w:val="32"/>
          <w:szCs w:val="32"/>
        </w:rPr>
      </w:pPr>
    </w:p>
    <w:p w14:paraId="531394D5" w14:textId="655EBCFF" w:rsidR="003311DE" w:rsidRPr="006345BC" w:rsidRDefault="003311DE" w:rsidP="003311DE">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COC Admin-</w:t>
      </w:r>
      <w:r w:rsidR="00B204BB">
        <w:rPr>
          <w:rFonts w:asciiTheme="minorHAnsi" w:hAnsiTheme="minorHAnsi" w:cstheme="minorHAnsi"/>
          <w:b/>
          <w:bCs/>
          <w:sz w:val="32"/>
          <w:szCs w:val="32"/>
        </w:rPr>
        <w:t>Prior Nights</w:t>
      </w:r>
      <w:r w:rsidR="003125C7">
        <w:rPr>
          <w:rFonts w:asciiTheme="minorHAnsi" w:hAnsiTheme="minorHAnsi" w:cstheme="minorHAnsi"/>
          <w:b/>
          <w:bCs/>
          <w:sz w:val="32"/>
          <w:szCs w:val="32"/>
        </w:rPr>
        <w:t xml:space="preserve"> Homeless</w:t>
      </w:r>
      <w:r w:rsidR="00B204BB">
        <w:rPr>
          <w:rFonts w:asciiTheme="minorHAnsi" w:hAnsiTheme="minorHAnsi" w:cstheme="minorHAnsi"/>
          <w:b/>
          <w:bCs/>
          <w:sz w:val="32"/>
          <w:szCs w:val="32"/>
        </w:rPr>
        <w:t xml:space="preserve"> </w:t>
      </w:r>
      <w:r w:rsidR="00EC468D">
        <w:rPr>
          <w:rFonts w:asciiTheme="minorHAnsi" w:hAnsiTheme="minorHAnsi" w:cstheme="minorHAnsi"/>
          <w:b/>
          <w:bCs/>
          <w:sz w:val="32"/>
          <w:szCs w:val="32"/>
        </w:rPr>
        <w:t xml:space="preserve">&gt;Months </w:t>
      </w:r>
      <w:r>
        <w:rPr>
          <w:rFonts w:asciiTheme="minorHAnsi" w:hAnsiTheme="minorHAnsi" w:cstheme="minorHAnsi"/>
          <w:b/>
          <w:bCs/>
          <w:sz w:val="32"/>
          <w:szCs w:val="32"/>
        </w:rPr>
        <w:t xml:space="preserve">Homeless </w:t>
      </w:r>
    </w:p>
    <w:p w14:paraId="55EF1998" w14:textId="39396526" w:rsidR="001F55BB" w:rsidRDefault="003311DE" w:rsidP="003311DE">
      <w:pPr>
        <w:rPr>
          <w:rFonts w:cstheme="minorHAnsi"/>
          <w:b/>
          <w:bCs/>
          <w:sz w:val="32"/>
          <w:szCs w:val="32"/>
          <w:u w:val="single"/>
        </w:rPr>
      </w:pPr>
      <w:r w:rsidRPr="006345BC">
        <w:rPr>
          <w:rFonts w:cstheme="minorHAnsi"/>
          <w:b/>
          <w:bCs/>
          <w:sz w:val="32"/>
          <w:szCs w:val="32"/>
          <w:u w:val="single"/>
        </w:rPr>
        <w:t>Report Description</w:t>
      </w:r>
    </w:p>
    <w:p w14:paraId="2E817EFB" w14:textId="77777777" w:rsidR="003516AB" w:rsidRDefault="001F55BB" w:rsidP="003516AB">
      <w:pPr>
        <w:pStyle w:val="ListParagraph"/>
        <w:numPr>
          <w:ilvl w:val="0"/>
          <w:numId w:val="115"/>
        </w:numPr>
        <w:rPr>
          <w:rFonts w:cstheme="minorHAnsi"/>
          <w:sz w:val="32"/>
          <w:szCs w:val="32"/>
        </w:rPr>
      </w:pPr>
      <w:r w:rsidRPr="003516AB">
        <w:rPr>
          <w:rFonts w:cstheme="minorHAnsi"/>
          <w:sz w:val="32"/>
          <w:szCs w:val="32"/>
        </w:rPr>
        <w:t xml:space="preserve">The "COC Admin - Prior Nights Homeless Greater Than Months Homeless Report" aims to identify instances where there is a discrepancy in the data reported by clients regarding the duration of homelessness. Specifically, the report focuses on cases where </w:t>
      </w:r>
      <w:r w:rsidRPr="003516AB">
        <w:rPr>
          <w:rFonts w:cstheme="minorHAnsi"/>
          <w:sz w:val="32"/>
          <w:szCs w:val="32"/>
        </w:rPr>
        <w:lastRenderedPageBreak/>
        <w:t xml:space="preserve">the number of nights reported as homeless exceeds the number of months reported as homeless according to COC administration records. </w:t>
      </w:r>
    </w:p>
    <w:p w14:paraId="68693459" w14:textId="31629882" w:rsidR="001F55BB" w:rsidRPr="003516AB" w:rsidRDefault="001F55BB" w:rsidP="003516AB">
      <w:pPr>
        <w:pStyle w:val="ListParagraph"/>
        <w:numPr>
          <w:ilvl w:val="0"/>
          <w:numId w:val="115"/>
        </w:numPr>
        <w:rPr>
          <w:rFonts w:cstheme="minorHAnsi"/>
          <w:sz w:val="32"/>
          <w:szCs w:val="32"/>
        </w:rPr>
      </w:pPr>
      <w:r w:rsidRPr="003516AB">
        <w:rPr>
          <w:rFonts w:cstheme="minorHAnsi"/>
          <w:sz w:val="32"/>
          <w:szCs w:val="32"/>
        </w:rPr>
        <w:t>This report assists in maintaining data accuracy and consistency within the HMIS system.</w:t>
      </w:r>
    </w:p>
    <w:p w14:paraId="17AB18C8" w14:textId="77777777" w:rsidR="003516AB" w:rsidRDefault="00E62956" w:rsidP="003516AB">
      <w:pPr>
        <w:pStyle w:val="ListParagraph"/>
        <w:numPr>
          <w:ilvl w:val="0"/>
          <w:numId w:val="115"/>
        </w:numPr>
        <w:rPr>
          <w:rFonts w:cstheme="minorHAnsi"/>
          <w:sz w:val="32"/>
          <w:szCs w:val="32"/>
        </w:rPr>
      </w:pPr>
      <w:r w:rsidRPr="003516AB">
        <w:rPr>
          <w:rFonts w:cstheme="minorHAnsi"/>
          <w:sz w:val="32"/>
          <w:szCs w:val="32"/>
        </w:rPr>
        <w:t xml:space="preserve">Helps agencies ensure that client-reported durations of homelessness align with COC administration records. </w:t>
      </w:r>
    </w:p>
    <w:p w14:paraId="1C5C2735" w14:textId="77777777" w:rsidR="003516AB" w:rsidRDefault="00E62956" w:rsidP="003516AB">
      <w:pPr>
        <w:pStyle w:val="ListParagraph"/>
        <w:numPr>
          <w:ilvl w:val="0"/>
          <w:numId w:val="115"/>
        </w:numPr>
        <w:rPr>
          <w:rFonts w:cstheme="minorHAnsi"/>
          <w:sz w:val="32"/>
          <w:szCs w:val="32"/>
        </w:rPr>
      </w:pPr>
      <w:r w:rsidRPr="003516AB">
        <w:rPr>
          <w:rFonts w:cstheme="minorHAnsi"/>
          <w:sz w:val="32"/>
          <w:szCs w:val="32"/>
        </w:rPr>
        <w:t>Supports agencies in maintaining high-quality and accurate data within the HMIS system.</w:t>
      </w:r>
      <w:r w:rsidR="00784234" w:rsidRPr="003516AB">
        <w:rPr>
          <w:rFonts w:cstheme="minorHAnsi"/>
          <w:sz w:val="32"/>
          <w:szCs w:val="32"/>
        </w:rPr>
        <w:t xml:space="preserve"> </w:t>
      </w:r>
    </w:p>
    <w:p w14:paraId="6BAF81DE" w14:textId="77777777" w:rsidR="003516AB" w:rsidRDefault="00784234" w:rsidP="003516AB">
      <w:pPr>
        <w:pStyle w:val="ListParagraph"/>
        <w:numPr>
          <w:ilvl w:val="0"/>
          <w:numId w:val="115"/>
        </w:numPr>
        <w:rPr>
          <w:rFonts w:cstheme="minorHAnsi"/>
          <w:sz w:val="32"/>
          <w:szCs w:val="32"/>
        </w:rPr>
      </w:pPr>
      <w:r w:rsidRPr="003516AB">
        <w:rPr>
          <w:rFonts w:cstheme="minorHAnsi"/>
          <w:sz w:val="32"/>
          <w:szCs w:val="32"/>
        </w:rPr>
        <w:t xml:space="preserve">Contributes to the overall integrity of client records by ensuring consistency in reported durations of homelessness. </w:t>
      </w:r>
    </w:p>
    <w:p w14:paraId="2517C40C" w14:textId="1658E756" w:rsidR="001F55BB" w:rsidRPr="003516AB" w:rsidRDefault="00784234" w:rsidP="003516AB">
      <w:pPr>
        <w:pStyle w:val="ListParagraph"/>
        <w:numPr>
          <w:ilvl w:val="0"/>
          <w:numId w:val="115"/>
        </w:numPr>
        <w:rPr>
          <w:rFonts w:cstheme="minorHAnsi"/>
          <w:sz w:val="32"/>
          <w:szCs w:val="32"/>
        </w:rPr>
      </w:pPr>
      <w:r w:rsidRPr="003516AB">
        <w:rPr>
          <w:rFonts w:cstheme="minorHAnsi"/>
          <w:sz w:val="32"/>
          <w:szCs w:val="32"/>
        </w:rPr>
        <w:t>Enables agencies to efficiently address discrepancies and maintain accurate client information.</w:t>
      </w:r>
    </w:p>
    <w:p w14:paraId="34429332" w14:textId="7915A320" w:rsidR="00CF66E4" w:rsidRDefault="00CF66E4" w:rsidP="003311DE">
      <w:pPr>
        <w:rPr>
          <w:rFonts w:cstheme="minorHAnsi"/>
          <w:sz w:val="32"/>
          <w:szCs w:val="32"/>
        </w:rPr>
      </w:pPr>
    </w:p>
    <w:p w14:paraId="3E58627C" w14:textId="45DACF6B" w:rsidR="00CF66E4" w:rsidRPr="006345BC" w:rsidRDefault="00CF66E4" w:rsidP="00CF66E4">
      <w:pPr>
        <w:pStyle w:val="Heading3"/>
        <w:spacing w:before="0" w:line="240" w:lineRule="auto"/>
        <w:rPr>
          <w:rFonts w:asciiTheme="minorHAnsi" w:hAnsiTheme="minorHAnsi" w:cstheme="minorHAnsi"/>
          <w:b/>
          <w:bCs/>
          <w:sz w:val="32"/>
          <w:szCs w:val="32"/>
        </w:rPr>
      </w:pPr>
      <w:r>
        <w:rPr>
          <w:rFonts w:asciiTheme="minorHAnsi" w:hAnsiTheme="minorHAnsi" w:cstheme="minorHAnsi"/>
          <w:b/>
          <w:bCs/>
          <w:sz w:val="32"/>
          <w:szCs w:val="32"/>
        </w:rPr>
        <w:t xml:space="preserve">COC Admin-Prior Living Situation Conflict </w:t>
      </w:r>
    </w:p>
    <w:p w14:paraId="51B8BF51" w14:textId="1F33249A" w:rsidR="00AC031C" w:rsidRDefault="00CF66E4" w:rsidP="00CF66E4">
      <w:pPr>
        <w:rPr>
          <w:rFonts w:cstheme="minorHAnsi"/>
          <w:b/>
          <w:bCs/>
          <w:sz w:val="32"/>
          <w:szCs w:val="32"/>
          <w:u w:val="single"/>
        </w:rPr>
      </w:pPr>
      <w:r w:rsidRPr="006345BC">
        <w:rPr>
          <w:rFonts w:cstheme="minorHAnsi"/>
          <w:b/>
          <w:bCs/>
          <w:sz w:val="32"/>
          <w:szCs w:val="32"/>
          <w:u w:val="single"/>
        </w:rPr>
        <w:t>Report Description</w:t>
      </w:r>
    </w:p>
    <w:p w14:paraId="7D0E2302" w14:textId="77777777" w:rsidR="009C6CAA" w:rsidRDefault="00AC031C" w:rsidP="009C6CAA">
      <w:pPr>
        <w:pStyle w:val="ListParagraph"/>
        <w:numPr>
          <w:ilvl w:val="0"/>
          <w:numId w:val="116"/>
        </w:numPr>
        <w:rPr>
          <w:rFonts w:cstheme="minorHAnsi"/>
          <w:sz w:val="32"/>
          <w:szCs w:val="32"/>
        </w:rPr>
      </w:pPr>
      <w:r w:rsidRPr="009C6CAA">
        <w:rPr>
          <w:rFonts w:cstheme="minorHAnsi"/>
          <w:sz w:val="32"/>
          <w:szCs w:val="32"/>
        </w:rPr>
        <w:t xml:space="preserve">The "COC Admin - Prior Living Situation Conflict Report" is designed to identify instances where there is a conflict or discrepancy in the data related to a client's prior living situation. </w:t>
      </w:r>
    </w:p>
    <w:p w14:paraId="250CB57C" w14:textId="77777777" w:rsidR="009C6CAA" w:rsidRDefault="00AC031C" w:rsidP="009C6CAA">
      <w:pPr>
        <w:pStyle w:val="ListParagraph"/>
        <w:numPr>
          <w:ilvl w:val="0"/>
          <w:numId w:val="116"/>
        </w:numPr>
        <w:rPr>
          <w:rFonts w:cstheme="minorHAnsi"/>
          <w:sz w:val="32"/>
          <w:szCs w:val="32"/>
        </w:rPr>
      </w:pPr>
      <w:r w:rsidRPr="009C6CAA">
        <w:rPr>
          <w:rFonts w:cstheme="minorHAnsi"/>
          <w:sz w:val="32"/>
          <w:szCs w:val="32"/>
        </w:rPr>
        <w:t xml:space="preserve">The report focuses on cases where the information provided by </w:t>
      </w:r>
      <w:proofErr w:type="gramStart"/>
      <w:r w:rsidRPr="009C6CAA">
        <w:rPr>
          <w:rFonts w:cstheme="minorHAnsi"/>
          <w:sz w:val="32"/>
          <w:szCs w:val="32"/>
        </w:rPr>
        <w:t>clients</w:t>
      </w:r>
      <w:proofErr w:type="gramEnd"/>
      <w:r w:rsidRPr="009C6CAA">
        <w:rPr>
          <w:rFonts w:cstheme="minorHAnsi"/>
          <w:sz w:val="32"/>
          <w:szCs w:val="32"/>
        </w:rPr>
        <w:t xml:space="preserve"> conflicts with the records maintained by </w:t>
      </w:r>
      <w:r w:rsidR="00E7395F" w:rsidRPr="009C6CAA">
        <w:rPr>
          <w:rFonts w:cstheme="minorHAnsi"/>
          <w:sz w:val="32"/>
          <w:szCs w:val="32"/>
        </w:rPr>
        <w:t xml:space="preserve">the </w:t>
      </w:r>
      <w:r w:rsidRPr="009C6CAA">
        <w:rPr>
          <w:rFonts w:cstheme="minorHAnsi"/>
          <w:sz w:val="32"/>
          <w:szCs w:val="32"/>
        </w:rPr>
        <w:t xml:space="preserve">COC administration. </w:t>
      </w:r>
    </w:p>
    <w:p w14:paraId="3BA0C5A5" w14:textId="226202A8" w:rsidR="00AC031C" w:rsidRPr="009C6CAA" w:rsidRDefault="00AC031C" w:rsidP="009C6CAA">
      <w:pPr>
        <w:pStyle w:val="ListParagraph"/>
        <w:numPr>
          <w:ilvl w:val="0"/>
          <w:numId w:val="116"/>
        </w:numPr>
        <w:rPr>
          <w:rFonts w:cstheme="minorHAnsi"/>
          <w:sz w:val="32"/>
          <w:szCs w:val="32"/>
        </w:rPr>
      </w:pPr>
      <w:r w:rsidRPr="009C6CAA">
        <w:rPr>
          <w:rFonts w:cstheme="minorHAnsi"/>
          <w:sz w:val="32"/>
          <w:szCs w:val="32"/>
        </w:rPr>
        <w:t>This report assists agencies in maintaining accurate and consistent data within the HMIS system.</w:t>
      </w:r>
    </w:p>
    <w:p w14:paraId="1D7A5BD2" w14:textId="77777777" w:rsidR="000D7901" w:rsidRPr="000D7901" w:rsidRDefault="00B35B47" w:rsidP="009C6CAA">
      <w:pPr>
        <w:pStyle w:val="ListParagraph"/>
        <w:numPr>
          <w:ilvl w:val="0"/>
          <w:numId w:val="116"/>
        </w:numPr>
        <w:rPr>
          <w:rFonts w:cstheme="minorHAnsi"/>
          <w:b/>
          <w:bCs/>
          <w:sz w:val="32"/>
          <w:szCs w:val="32"/>
          <w:u w:val="single"/>
        </w:rPr>
      </w:pPr>
      <w:r w:rsidRPr="009C6CAA">
        <w:rPr>
          <w:rFonts w:cstheme="minorHAnsi"/>
          <w:sz w:val="32"/>
          <w:szCs w:val="32"/>
        </w:rPr>
        <w:t xml:space="preserve">Helps agencies ensure that client-reported prior living situations align with COC administration records. </w:t>
      </w:r>
    </w:p>
    <w:p w14:paraId="6995CED4" w14:textId="77777777" w:rsidR="000D7901" w:rsidRPr="000D7901" w:rsidRDefault="00B35B47" w:rsidP="009C6CAA">
      <w:pPr>
        <w:pStyle w:val="ListParagraph"/>
        <w:numPr>
          <w:ilvl w:val="0"/>
          <w:numId w:val="116"/>
        </w:numPr>
        <w:rPr>
          <w:rFonts w:cstheme="minorHAnsi"/>
          <w:b/>
          <w:bCs/>
          <w:sz w:val="32"/>
          <w:szCs w:val="32"/>
          <w:u w:val="single"/>
        </w:rPr>
      </w:pPr>
      <w:r w:rsidRPr="009C6CAA">
        <w:rPr>
          <w:rFonts w:cstheme="minorHAnsi"/>
          <w:sz w:val="32"/>
          <w:szCs w:val="32"/>
        </w:rPr>
        <w:lastRenderedPageBreak/>
        <w:t>Supports agencies in maintaining high-quality and accurate data within the HMIS system.</w:t>
      </w:r>
      <w:r w:rsidR="00E7395F" w:rsidRPr="009C6CAA">
        <w:rPr>
          <w:rFonts w:cstheme="minorHAnsi"/>
          <w:sz w:val="32"/>
          <w:szCs w:val="32"/>
        </w:rPr>
        <w:t xml:space="preserve"> </w:t>
      </w:r>
    </w:p>
    <w:p w14:paraId="4D7FF0BA" w14:textId="77777777" w:rsidR="000D7901" w:rsidRPr="000D7901" w:rsidRDefault="00E7395F" w:rsidP="009C6CAA">
      <w:pPr>
        <w:pStyle w:val="ListParagraph"/>
        <w:numPr>
          <w:ilvl w:val="0"/>
          <w:numId w:val="116"/>
        </w:numPr>
        <w:rPr>
          <w:rFonts w:cstheme="minorHAnsi"/>
          <w:b/>
          <w:bCs/>
          <w:sz w:val="32"/>
          <w:szCs w:val="32"/>
          <w:u w:val="single"/>
        </w:rPr>
      </w:pPr>
      <w:r w:rsidRPr="009C6CAA">
        <w:rPr>
          <w:rFonts w:cstheme="minorHAnsi"/>
          <w:sz w:val="32"/>
          <w:szCs w:val="32"/>
        </w:rPr>
        <w:t xml:space="preserve">Contributes to the overall integrity of client records by ensuring consistency in reported prior living situations. </w:t>
      </w:r>
    </w:p>
    <w:p w14:paraId="232DE2CE" w14:textId="332C81E5" w:rsidR="00B35B47" w:rsidRPr="009C6CAA" w:rsidRDefault="00E7395F" w:rsidP="009C6CAA">
      <w:pPr>
        <w:pStyle w:val="ListParagraph"/>
        <w:numPr>
          <w:ilvl w:val="0"/>
          <w:numId w:val="116"/>
        </w:numPr>
        <w:rPr>
          <w:rFonts w:cstheme="minorHAnsi"/>
          <w:b/>
          <w:bCs/>
          <w:sz w:val="32"/>
          <w:szCs w:val="32"/>
          <w:u w:val="single"/>
        </w:rPr>
      </w:pPr>
      <w:r w:rsidRPr="009C6CAA">
        <w:rPr>
          <w:rFonts w:cstheme="minorHAnsi"/>
          <w:sz w:val="32"/>
          <w:szCs w:val="32"/>
        </w:rPr>
        <w:t>Enables agencies to efficiently address conflicts and maintain accurate client information.</w:t>
      </w:r>
    </w:p>
    <w:p w14:paraId="63B61F28" w14:textId="77777777" w:rsidR="000D7901" w:rsidRDefault="000D7901" w:rsidP="009C674B">
      <w:pPr>
        <w:pStyle w:val="Heading1"/>
        <w:spacing w:before="0" w:line="240" w:lineRule="auto"/>
        <w:rPr>
          <w:rFonts w:eastAsia="Microsoft GothicNeo"/>
          <w:b/>
          <w:bCs/>
        </w:rPr>
      </w:pPr>
      <w:bookmarkStart w:id="27" w:name="_Toc109729271"/>
    </w:p>
    <w:p w14:paraId="20B07179" w14:textId="77777777" w:rsidR="000D7901" w:rsidRDefault="000D7901" w:rsidP="009C674B">
      <w:pPr>
        <w:pStyle w:val="Heading1"/>
        <w:spacing w:before="0" w:line="240" w:lineRule="auto"/>
        <w:rPr>
          <w:rFonts w:eastAsia="Microsoft GothicNeo"/>
          <w:b/>
          <w:bCs/>
        </w:rPr>
      </w:pPr>
    </w:p>
    <w:p w14:paraId="49CCE0FE" w14:textId="77777777" w:rsidR="000D7901" w:rsidRDefault="000D7901" w:rsidP="009C674B">
      <w:pPr>
        <w:pStyle w:val="Heading1"/>
        <w:spacing w:before="0" w:line="240" w:lineRule="auto"/>
        <w:rPr>
          <w:rFonts w:eastAsia="Microsoft GothicNeo"/>
          <w:b/>
          <w:bCs/>
        </w:rPr>
      </w:pPr>
    </w:p>
    <w:p w14:paraId="5C436654" w14:textId="77777777" w:rsidR="000D7901" w:rsidRDefault="000D7901" w:rsidP="009C674B">
      <w:pPr>
        <w:pStyle w:val="Heading1"/>
        <w:spacing w:before="0" w:line="240" w:lineRule="auto"/>
        <w:rPr>
          <w:rFonts w:eastAsia="Microsoft GothicNeo"/>
          <w:b/>
          <w:bCs/>
        </w:rPr>
      </w:pPr>
    </w:p>
    <w:p w14:paraId="0A66BF7E" w14:textId="53E03AFA" w:rsidR="006A73FD" w:rsidRDefault="006A73FD" w:rsidP="009C674B">
      <w:pPr>
        <w:pStyle w:val="Heading1"/>
        <w:spacing w:before="0" w:line="240" w:lineRule="auto"/>
        <w:rPr>
          <w:rFonts w:eastAsia="Microsoft GothicNeo"/>
          <w:b/>
          <w:bCs/>
        </w:rPr>
      </w:pPr>
      <w:r>
        <w:rPr>
          <w:rFonts w:eastAsia="Microsoft GothicNeo"/>
          <w:b/>
          <w:bCs/>
        </w:rPr>
        <w:t>Section 4: Agency Monitoring Reports</w:t>
      </w:r>
      <w:bookmarkEnd w:id="27"/>
    </w:p>
    <w:p w14:paraId="7DB3A51A" w14:textId="6FD1E0FC" w:rsidR="007848E5" w:rsidRDefault="007848E5" w:rsidP="007848E5"/>
    <w:p w14:paraId="3F952B9B" w14:textId="77777777" w:rsidR="000D7901" w:rsidRDefault="009F7F76" w:rsidP="000D7901">
      <w:pPr>
        <w:pStyle w:val="ListParagraph"/>
        <w:numPr>
          <w:ilvl w:val="0"/>
          <w:numId w:val="117"/>
        </w:numPr>
        <w:spacing w:after="0" w:line="240" w:lineRule="auto"/>
        <w:rPr>
          <w:rFonts w:cstheme="minorHAnsi"/>
          <w:sz w:val="32"/>
          <w:szCs w:val="32"/>
        </w:rPr>
      </w:pPr>
      <w:r w:rsidRPr="000D7901">
        <w:rPr>
          <w:rFonts w:cstheme="minorHAnsi"/>
          <w:sz w:val="32"/>
          <w:szCs w:val="32"/>
        </w:rPr>
        <w:t xml:space="preserve">This guide provides instructions on accessing specific reports within the GA HMIS Programs workgroup in the HMIS Database. </w:t>
      </w:r>
    </w:p>
    <w:p w14:paraId="22CD085C" w14:textId="6134BF20" w:rsidR="006A73FD" w:rsidRPr="000D7901" w:rsidRDefault="009F7F76" w:rsidP="000D7901">
      <w:pPr>
        <w:pStyle w:val="ListParagraph"/>
        <w:numPr>
          <w:ilvl w:val="0"/>
          <w:numId w:val="117"/>
        </w:numPr>
        <w:spacing w:after="0" w:line="240" w:lineRule="auto"/>
        <w:rPr>
          <w:rFonts w:cstheme="minorHAnsi"/>
          <w:sz w:val="32"/>
          <w:szCs w:val="32"/>
        </w:rPr>
      </w:pPr>
      <w:r w:rsidRPr="000D7901">
        <w:rPr>
          <w:rFonts w:cstheme="minorHAnsi"/>
          <w:sz w:val="32"/>
          <w:szCs w:val="32"/>
        </w:rPr>
        <w:t>By following these steps, users can navigate to the Reports Workspace and explore the available reports tailored for GA HMIS Programs.</w:t>
      </w:r>
    </w:p>
    <w:p w14:paraId="2EC6851E" w14:textId="29A8521D" w:rsidR="006A73FD" w:rsidRDefault="006A73FD" w:rsidP="006A73FD">
      <w:pPr>
        <w:spacing w:after="0" w:line="240" w:lineRule="auto"/>
      </w:pPr>
      <w:r w:rsidRPr="00266937">
        <w:rPr>
          <w:noProof/>
          <w:highlight w:val="yellow"/>
        </w:rPr>
        <w:lastRenderedPageBreak/>
        <mc:AlternateContent>
          <mc:Choice Requires="wps">
            <w:drawing>
              <wp:anchor distT="0" distB="0" distL="114300" distR="114300" simplePos="0" relativeHeight="251763712" behindDoc="0" locked="0" layoutInCell="1" allowOverlap="1" wp14:anchorId="2BAF8655" wp14:editId="44BB97D3">
                <wp:simplePos x="0" y="0"/>
                <wp:positionH relativeFrom="margin">
                  <wp:posOffset>82550</wp:posOffset>
                </wp:positionH>
                <wp:positionV relativeFrom="paragraph">
                  <wp:posOffset>1638935</wp:posOffset>
                </wp:positionV>
                <wp:extent cx="266700" cy="241300"/>
                <wp:effectExtent l="19050" t="19050" r="19050" b="25400"/>
                <wp:wrapTopAndBottom/>
                <wp:docPr id="148" name="Oval 84"/>
                <wp:cNvGraphicFramePr/>
                <a:graphic xmlns:a="http://schemas.openxmlformats.org/drawingml/2006/main">
                  <a:graphicData uri="http://schemas.microsoft.com/office/word/2010/wordprocessingShape">
                    <wps:wsp>
                      <wps:cNvSpPr/>
                      <wps:spPr>
                        <a:xfrm>
                          <a:off x="0" y="0"/>
                          <a:ext cx="266700" cy="241300"/>
                        </a:xfrm>
                        <a:prstGeom prst="ellipse">
                          <a:avLst/>
                        </a:prstGeom>
                        <a:solidFill>
                          <a:srgbClr val="E71224">
                            <a:alpha val="5000"/>
                          </a:srgbClr>
                        </a:solidFill>
                        <a:ln w="28575"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A68CD0" id="Oval 1" o:spid="_x0000_s1026" style="position:absolute;margin-left:6.5pt;margin-top:129.05pt;width:21pt;height:19pt;z-index:251763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" fillcolor="#e71224" strokecolor="#e71224" strokeweight="2.25pt">
                <v:fill opacity="3341f"/>
                <v:stroke joinstyle="miter"/>
                <w10:wrap type="topAndBottom" anchorx="margin"/>
              </v:oval>
            </w:pict>
          </mc:Fallback>
        </mc:AlternateContent>
      </w:r>
      <w:r>
        <w:rPr>
          <w:noProof/>
        </w:rPr>
        <w:drawing>
          <wp:anchor distT="0" distB="0" distL="114300" distR="114300" simplePos="0" relativeHeight="251762688" behindDoc="0" locked="0" layoutInCell="1" allowOverlap="1" wp14:anchorId="1848C8A1" wp14:editId="3B457A04">
            <wp:simplePos x="0" y="0"/>
            <wp:positionH relativeFrom="margin">
              <wp:align>left</wp:align>
            </wp:positionH>
            <wp:positionV relativeFrom="paragraph">
              <wp:posOffset>470535</wp:posOffset>
            </wp:positionV>
            <wp:extent cx="2103120" cy="4863465"/>
            <wp:effectExtent l="38100" t="38100" r="87630" b="89535"/>
            <wp:wrapTopAndBottom/>
            <wp:docPr id="147" name="Picture 8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Graphical user interface, application&#10;&#10;Description automatically generated"/>
                    <pic:cNvPicPr/>
                  </pic:nvPicPr>
                  <pic:blipFill>
                    <a:blip r:embed="rId147">
                      <a:extLst>
                        <a:ext uri="{28A0092B-C50C-407E-A947-70E740481C1C}">
                          <a14:useLocalDpi xmlns:a14="http://schemas.microsoft.com/office/drawing/2010/main" val="0"/>
                        </a:ext>
                      </a:extLst>
                    </a:blip>
                    <a:stretch>
                      <a:fillRect/>
                    </a:stretch>
                  </pic:blipFill>
                  <pic:spPr>
                    <a:xfrm>
                      <a:off x="0" y="0"/>
                      <a:ext cx="2103120" cy="486346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t>.</w:t>
      </w:r>
    </w:p>
    <w:p w14:paraId="74ABDCF9" w14:textId="2C4AC383" w:rsidR="00BD2EB1" w:rsidRPr="00BD2EB1" w:rsidRDefault="00DC5F2D" w:rsidP="00DC54E0">
      <w:pPr>
        <w:spacing w:after="480" w:line="240" w:lineRule="auto"/>
      </w:pPr>
      <w:r w:rsidRPr="004B1EF3">
        <w:rPr>
          <w:noProof/>
        </w:rPr>
        <mc:AlternateContent>
          <mc:Choice Requires="wps">
            <w:drawing>
              <wp:anchor distT="0" distB="0" distL="114300" distR="114300" simplePos="0" relativeHeight="251764736" behindDoc="0" locked="0" layoutInCell="1" allowOverlap="1" wp14:anchorId="0EF6DB14" wp14:editId="28974688">
                <wp:simplePos x="0" y="0"/>
                <wp:positionH relativeFrom="column">
                  <wp:posOffset>426720</wp:posOffset>
                </wp:positionH>
                <wp:positionV relativeFrom="paragraph">
                  <wp:posOffset>3533775</wp:posOffset>
                </wp:positionV>
                <wp:extent cx="1562100" cy="1554480"/>
                <wp:effectExtent l="0" t="0" r="19050" b="26670"/>
                <wp:wrapTopAndBottom/>
                <wp:docPr id="149" name="Rectangle 83"/>
                <wp:cNvGraphicFramePr/>
                <a:graphic xmlns:a="http://schemas.openxmlformats.org/drawingml/2006/main">
                  <a:graphicData uri="http://schemas.microsoft.com/office/word/2010/wordprocessingShape">
                    <wps:wsp>
                      <wps:cNvSpPr/>
                      <wps:spPr>
                        <a:xfrm>
                          <a:off x="0" y="0"/>
                          <a:ext cx="1562100" cy="1554480"/>
                        </a:xfrm>
                        <a:prstGeom prst="rect">
                          <a:avLst/>
                        </a:prstGeom>
                        <a:solidFill>
                          <a:srgbClr val="E71224">
                            <a:alpha val="5000"/>
                          </a:srgbClr>
                        </a:solidFill>
                        <a:ln w="12700" cap="flat" cmpd="sng" algn="ctr">
                          <a:solidFill>
                            <a:srgbClr val="E7122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29DCF" id="Rectangle 1" o:spid="_x0000_s1026" style="position:absolute;margin-left:33.6pt;margin-top:278.25pt;width:123pt;height:122.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" fillcolor="#e71224" strokecolor="#e71224" strokeweight="1pt">
                <v:fill opacity="3341f"/>
                <w10:wrap type="topAndBottom"/>
              </v:rect>
            </w:pict>
          </mc:Fallback>
        </mc:AlternateContent>
      </w:r>
    </w:p>
    <w:p w14:paraId="6D39E27B" w14:textId="77777777" w:rsidR="00F36461" w:rsidRDefault="00F36461" w:rsidP="006A73FD">
      <w:pPr>
        <w:pStyle w:val="Heading3"/>
        <w:spacing w:before="0" w:line="240" w:lineRule="auto"/>
        <w:rPr>
          <w:rFonts w:asciiTheme="minorHAnsi" w:hAnsiTheme="minorHAnsi" w:cstheme="minorHAnsi"/>
          <w:b/>
          <w:bCs/>
          <w:sz w:val="32"/>
          <w:szCs w:val="32"/>
        </w:rPr>
      </w:pPr>
    </w:p>
    <w:p w14:paraId="07F77073" w14:textId="17E2A753" w:rsidR="006A73FD" w:rsidRDefault="006A73FD" w:rsidP="006A73FD">
      <w:pPr>
        <w:pStyle w:val="Heading3"/>
        <w:spacing w:before="0" w:line="240" w:lineRule="auto"/>
        <w:rPr>
          <w:rFonts w:asciiTheme="minorHAnsi" w:hAnsiTheme="minorHAnsi" w:cstheme="minorHAnsi"/>
          <w:b/>
          <w:bCs/>
          <w:sz w:val="32"/>
          <w:szCs w:val="32"/>
        </w:rPr>
      </w:pPr>
      <w:r w:rsidRPr="006D757F">
        <w:rPr>
          <w:rFonts w:asciiTheme="minorHAnsi" w:hAnsiTheme="minorHAnsi" w:cstheme="minorHAnsi"/>
          <w:b/>
          <w:bCs/>
          <w:sz w:val="32"/>
          <w:szCs w:val="32"/>
        </w:rPr>
        <w:t>User Login History</w:t>
      </w:r>
    </w:p>
    <w:p w14:paraId="0AA30F77" w14:textId="04E0AC26" w:rsidR="00A81D2A" w:rsidRDefault="00B138EF" w:rsidP="00B138EF">
      <w:pPr>
        <w:rPr>
          <w:rFonts w:cstheme="minorHAnsi"/>
          <w:b/>
          <w:bCs/>
          <w:sz w:val="32"/>
          <w:szCs w:val="32"/>
          <w:u w:val="single"/>
        </w:rPr>
      </w:pPr>
      <w:r w:rsidRPr="006345BC">
        <w:rPr>
          <w:rFonts w:cstheme="minorHAnsi"/>
          <w:b/>
          <w:bCs/>
          <w:sz w:val="32"/>
          <w:szCs w:val="32"/>
          <w:u w:val="single"/>
        </w:rPr>
        <w:t>Report Description</w:t>
      </w:r>
    </w:p>
    <w:p w14:paraId="64383866" w14:textId="77777777" w:rsidR="00DC54E0" w:rsidRPr="00DC54E0" w:rsidRDefault="00A81D2A" w:rsidP="00DC54E0">
      <w:pPr>
        <w:pStyle w:val="ListParagraph"/>
        <w:numPr>
          <w:ilvl w:val="0"/>
          <w:numId w:val="118"/>
        </w:numPr>
        <w:rPr>
          <w:rFonts w:cstheme="minorHAnsi"/>
          <w:b/>
          <w:bCs/>
          <w:sz w:val="32"/>
          <w:szCs w:val="32"/>
          <w:u w:val="single"/>
        </w:rPr>
      </w:pPr>
      <w:r w:rsidRPr="00DC54E0">
        <w:rPr>
          <w:rFonts w:cstheme="minorHAnsi"/>
          <w:sz w:val="32"/>
          <w:szCs w:val="32"/>
        </w:rPr>
        <w:t xml:space="preserve">The "Agency Monitoring User Login History" report serves as a comprehensive tool for tracking and analyzing the login activities of users within an agency. </w:t>
      </w:r>
    </w:p>
    <w:p w14:paraId="6F5AA0BA" w14:textId="77777777" w:rsidR="00841E31" w:rsidRPr="00841E31" w:rsidRDefault="00A81D2A" w:rsidP="00DC54E0">
      <w:pPr>
        <w:pStyle w:val="ListParagraph"/>
        <w:numPr>
          <w:ilvl w:val="0"/>
          <w:numId w:val="118"/>
        </w:numPr>
        <w:rPr>
          <w:rFonts w:cstheme="minorHAnsi"/>
          <w:b/>
          <w:bCs/>
          <w:sz w:val="32"/>
          <w:szCs w:val="32"/>
          <w:u w:val="single"/>
        </w:rPr>
      </w:pPr>
      <w:r w:rsidRPr="00DC54E0">
        <w:rPr>
          <w:rFonts w:cstheme="minorHAnsi"/>
          <w:sz w:val="32"/>
          <w:szCs w:val="32"/>
        </w:rPr>
        <w:t>This report provides valuable insights into user interactions with the system, ensuring transparency, security, and accountability.</w:t>
      </w:r>
      <w:r w:rsidR="00820353" w:rsidRPr="00DC54E0">
        <w:rPr>
          <w:rFonts w:cstheme="minorHAnsi"/>
          <w:sz w:val="32"/>
          <w:szCs w:val="32"/>
        </w:rPr>
        <w:t xml:space="preserve"> </w:t>
      </w:r>
    </w:p>
    <w:p w14:paraId="40CC9C05" w14:textId="77777777" w:rsidR="00841E31" w:rsidRPr="00841E31" w:rsidRDefault="00820353" w:rsidP="00DC54E0">
      <w:pPr>
        <w:pStyle w:val="ListParagraph"/>
        <w:numPr>
          <w:ilvl w:val="0"/>
          <w:numId w:val="118"/>
        </w:numPr>
        <w:rPr>
          <w:rFonts w:cstheme="minorHAnsi"/>
          <w:b/>
          <w:bCs/>
          <w:sz w:val="32"/>
          <w:szCs w:val="32"/>
          <w:u w:val="single"/>
        </w:rPr>
      </w:pPr>
      <w:r w:rsidRPr="00DC54E0">
        <w:rPr>
          <w:rFonts w:cstheme="minorHAnsi"/>
          <w:sz w:val="32"/>
          <w:szCs w:val="32"/>
        </w:rPr>
        <w:lastRenderedPageBreak/>
        <w:t xml:space="preserve">Timestamps are provided for each login event, indicating the date and time when a user accessed the system. </w:t>
      </w:r>
    </w:p>
    <w:p w14:paraId="495CB2A9" w14:textId="77777777" w:rsidR="00841E31" w:rsidRPr="00841E31" w:rsidRDefault="00820353" w:rsidP="00DC54E0">
      <w:pPr>
        <w:pStyle w:val="ListParagraph"/>
        <w:numPr>
          <w:ilvl w:val="0"/>
          <w:numId w:val="118"/>
        </w:numPr>
        <w:rPr>
          <w:rFonts w:cstheme="minorHAnsi"/>
          <w:b/>
          <w:bCs/>
          <w:sz w:val="32"/>
          <w:szCs w:val="32"/>
          <w:u w:val="single"/>
        </w:rPr>
      </w:pPr>
      <w:r w:rsidRPr="00DC54E0">
        <w:rPr>
          <w:rFonts w:cstheme="minorHAnsi"/>
          <w:sz w:val="32"/>
          <w:szCs w:val="32"/>
        </w:rPr>
        <w:t>This feature aids in tracking login patterns and identifying any irregularities.</w:t>
      </w:r>
    </w:p>
    <w:p w14:paraId="7A6963BE" w14:textId="77777777" w:rsidR="00841E31" w:rsidRPr="00841E31" w:rsidRDefault="00BD2EB1" w:rsidP="00DC54E0">
      <w:pPr>
        <w:pStyle w:val="ListParagraph"/>
        <w:numPr>
          <w:ilvl w:val="0"/>
          <w:numId w:val="118"/>
        </w:numPr>
        <w:rPr>
          <w:rFonts w:cstheme="minorHAnsi"/>
          <w:b/>
          <w:bCs/>
          <w:sz w:val="32"/>
          <w:szCs w:val="32"/>
          <w:u w:val="single"/>
        </w:rPr>
      </w:pPr>
      <w:r w:rsidRPr="00DC54E0">
        <w:rPr>
          <w:rFonts w:cstheme="minorHAnsi"/>
          <w:sz w:val="32"/>
          <w:szCs w:val="32"/>
        </w:rPr>
        <w:t xml:space="preserve"> Information related to user authentication is included, helping agencies ensure that only authorized personnel are accessing the system. </w:t>
      </w:r>
    </w:p>
    <w:p w14:paraId="65829A64" w14:textId="77777777" w:rsidR="00841E31" w:rsidRPr="00841E31" w:rsidRDefault="00BD2EB1" w:rsidP="00DC54E0">
      <w:pPr>
        <w:pStyle w:val="ListParagraph"/>
        <w:numPr>
          <w:ilvl w:val="0"/>
          <w:numId w:val="118"/>
        </w:numPr>
        <w:rPr>
          <w:rFonts w:cstheme="minorHAnsi"/>
          <w:b/>
          <w:bCs/>
          <w:sz w:val="32"/>
          <w:szCs w:val="32"/>
          <w:u w:val="single"/>
        </w:rPr>
      </w:pPr>
      <w:r w:rsidRPr="00DC54E0">
        <w:rPr>
          <w:rFonts w:cstheme="minorHAnsi"/>
          <w:sz w:val="32"/>
          <w:szCs w:val="32"/>
        </w:rPr>
        <w:t>This is crucial for maintaining data security and system integrity.</w:t>
      </w:r>
      <w:r w:rsidR="00EC07CF" w:rsidRPr="00DC54E0">
        <w:rPr>
          <w:rFonts w:cstheme="minorHAnsi"/>
          <w:sz w:val="32"/>
          <w:szCs w:val="32"/>
        </w:rPr>
        <w:t xml:space="preserve"> Agencies can gain insights into how frequently users are logging into the system. </w:t>
      </w:r>
    </w:p>
    <w:p w14:paraId="6C15CE94" w14:textId="2385A994" w:rsidR="00A81D2A" w:rsidRPr="008248C3" w:rsidRDefault="00EC07CF" w:rsidP="00DC54E0">
      <w:pPr>
        <w:pStyle w:val="ListParagraph"/>
        <w:numPr>
          <w:ilvl w:val="0"/>
          <w:numId w:val="118"/>
        </w:numPr>
        <w:rPr>
          <w:rFonts w:cstheme="minorHAnsi"/>
          <w:b/>
          <w:bCs/>
          <w:sz w:val="32"/>
          <w:szCs w:val="32"/>
          <w:u w:val="single"/>
        </w:rPr>
      </w:pPr>
      <w:r w:rsidRPr="00DC54E0">
        <w:rPr>
          <w:rFonts w:cstheme="minorHAnsi"/>
          <w:sz w:val="32"/>
          <w:szCs w:val="32"/>
        </w:rPr>
        <w:t>Unusual login patterns or unexpected spikes in activity can be flagged for further investigation.</w:t>
      </w:r>
    </w:p>
    <w:p w14:paraId="59C75F44" w14:textId="489C2D58" w:rsidR="008248C3" w:rsidRPr="008248C3" w:rsidRDefault="008248C3" w:rsidP="008248C3">
      <w:pPr>
        <w:rPr>
          <w:rFonts w:cstheme="minorHAnsi"/>
          <w:b/>
          <w:bCs/>
          <w:sz w:val="32"/>
          <w:szCs w:val="32"/>
          <w:u w:val="single"/>
        </w:rPr>
      </w:pPr>
      <w:r>
        <w:rPr>
          <w:noProof/>
        </w:rPr>
        <w:drawing>
          <wp:inline distT="0" distB="0" distL="0" distR="0" wp14:anchorId="2A845A1E" wp14:editId="137B5312">
            <wp:extent cx="6202680" cy="3793009"/>
            <wp:effectExtent l="95250" t="95250" r="102870" b="93345"/>
            <wp:docPr id="2024027642" name="Picture 7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27642" name="Picture 72" descr="Graphical user interface, text, application, email&#10;&#10;Description automatically generated"/>
                    <pic:cNvPicPr/>
                  </pic:nvPicPr>
                  <pic:blipFill>
                    <a:blip r:embed="rId148"/>
                    <a:stretch>
                      <a:fillRect/>
                    </a:stretch>
                  </pic:blipFill>
                  <pic:spPr>
                    <a:xfrm>
                      <a:off x="0" y="0"/>
                      <a:ext cx="6211585" cy="379845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5BB89710" w14:textId="77777777" w:rsidR="00D07E0E" w:rsidRDefault="00D07E0E" w:rsidP="006A73FD">
      <w:pPr>
        <w:pStyle w:val="Heading3"/>
        <w:spacing w:before="0" w:line="240" w:lineRule="auto"/>
        <w:rPr>
          <w:rFonts w:asciiTheme="minorHAnsi" w:hAnsiTheme="minorHAnsi" w:cstheme="minorHAnsi"/>
          <w:b/>
          <w:bCs/>
          <w:sz w:val="32"/>
          <w:szCs w:val="32"/>
        </w:rPr>
      </w:pPr>
    </w:p>
    <w:p w14:paraId="64CEF923" w14:textId="51CDB57E" w:rsidR="006A73FD" w:rsidRDefault="006A73FD" w:rsidP="006A73FD">
      <w:pPr>
        <w:pStyle w:val="Heading3"/>
        <w:spacing w:before="0" w:line="240" w:lineRule="auto"/>
        <w:rPr>
          <w:rFonts w:asciiTheme="minorHAnsi" w:hAnsiTheme="minorHAnsi" w:cstheme="minorHAnsi"/>
          <w:b/>
          <w:bCs/>
          <w:sz w:val="32"/>
          <w:szCs w:val="32"/>
        </w:rPr>
      </w:pPr>
      <w:r w:rsidRPr="006D757F">
        <w:rPr>
          <w:rFonts w:asciiTheme="minorHAnsi" w:hAnsiTheme="minorHAnsi" w:cstheme="minorHAnsi"/>
          <w:b/>
          <w:bCs/>
          <w:sz w:val="32"/>
          <w:szCs w:val="32"/>
        </w:rPr>
        <w:t>User Login Activity</w:t>
      </w:r>
    </w:p>
    <w:p w14:paraId="576F157B" w14:textId="7AEEC0C7" w:rsidR="009221A8" w:rsidRDefault="00B138EF" w:rsidP="00B138EF">
      <w:pPr>
        <w:rPr>
          <w:rFonts w:cstheme="minorHAnsi"/>
          <w:b/>
          <w:bCs/>
          <w:sz w:val="32"/>
          <w:szCs w:val="32"/>
          <w:u w:val="single"/>
        </w:rPr>
      </w:pPr>
      <w:r w:rsidRPr="006345BC">
        <w:rPr>
          <w:rFonts w:cstheme="minorHAnsi"/>
          <w:b/>
          <w:bCs/>
          <w:sz w:val="32"/>
          <w:szCs w:val="32"/>
          <w:u w:val="single"/>
        </w:rPr>
        <w:t>Report Description</w:t>
      </w:r>
    </w:p>
    <w:p w14:paraId="682A3227" w14:textId="77777777" w:rsidR="005D12BA" w:rsidRPr="005D12BA" w:rsidRDefault="009221A8" w:rsidP="005D12BA">
      <w:pPr>
        <w:pStyle w:val="ListParagraph"/>
        <w:numPr>
          <w:ilvl w:val="0"/>
          <w:numId w:val="119"/>
        </w:numPr>
        <w:rPr>
          <w:rFonts w:cstheme="minorHAnsi"/>
          <w:b/>
          <w:bCs/>
          <w:sz w:val="32"/>
          <w:szCs w:val="32"/>
          <w:u w:val="single"/>
        </w:rPr>
      </w:pPr>
      <w:r w:rsidRPr="005D12BA">
        <w:rPr>
          <w:rFonts w:cstheme="minorHAnsi"/>
          <w:sz w:val="32"/>
          <w:szCs w:val="32"/>
        </w:rPr>
        <w:t xml:space="preserve">The "User Login Activity" report provides a summarized overview of login activities within a specified date range for selected organizations and users. </w:t>
      </w:r>
    </w:p>
    <w:p w14:paraId="78B05A79" w14:textId="77777777" w:rsidR="005D12BA" w:rsidRPr="005D12BA" w:rsidRDefault="009221A8" w:rsidP="005D12BA">
      <w:pPr>
        <w:pStyle w:val="ListParagraph"/>
        <w:numPr>
          <w:ilvl w:val="0"/>
          <w:numId w:val="119"/>
        </w:numPr>
        <w:rPr>
          <w:rFonts w:cstheme="minorHAnsi"/>
          <w:b/>
          <w:bCs/>
          <w:sz w:val="32"/>
          <w:szCs w:val="32"/>
          <w:u w:val="single"/>
        </w:rPr>
      </w:pPr>
      <w:r w:rsidRPr="005D12BA">
        <w:rPr>
          <w:rFonts w:cstheme="minorHAnsi"/>
          <w:sz w:val="32"/>
          <w:szCs w:val="32"/>
        </w:rPr>
        <w:t xml:space="preserve">This report serves as a valuable tool for monitoring and analyzing login patterns, ensuring security, and understanding user engagement with the system. </w:t>
      </w:r>
    </w:p>
    <w:p w14:paraId="2BFE612F" w14:textId="77777777" w:rsidR="005D12BA" w:rsidRPr="005D12BA" w:rsidRDefault="004379A6" w:rsidP="005D12BA">
      <w:pPr>
        <w:pStyle w:val="ListParagraph"/>
        <w:numPr>
          <w:ilvl w:val="0"/>
          <w:numId w:val="119"/>
        </w:numPr>
        <w:rPr>
          <w:rFonts w:cstheme="minorHAnsi"/>
          <w:b/>
          <w:bCs/>
          <w:sz w:val="32"/>
          <w:szCs w:val="32"/>
          <w:u w:val="single"/>
        </w:rPr>
      </w:pPr>
      <w:r w:rsidRPr="005D12BA">
        <w:rPr>
          <w:rFonts w:cstheme="minorHAnsi"/>
          <w:sz w:val="32"/>
          <w:szCs w:val="32"/>
        </w:rPr>
        <w:t>The report includes detailed information on individual user logins, allowing agencies to monitor the activities of each user associated with their account.</w:t>
      </w:r>
      <w:r w:rsidR="007C63F1" w:rsidRPr="005D12BA">
        <w:rPr>
          <w:rFonts w:cstheme="minorHAnsi"/>
          <w:sz w:val="32"/>
          <w:szCs w:val="32"/>
        </w:rPr>
        <w:t xml:space="preserve"> </w:t>
      </w:r>
    </w:p>
    <w:p w14:paraId="17E475DF" w14:textId="77777777" w:rsidR="005D12BA" w:rsidRPr="005D12BA" w:rsidRDefault="007C63F1" w:rsidP="005D12BA">
      <w:pPr>
        <w:pStyle w:val="ListParagraph"/>
        <w:numPr>
          <w:ilvl w:val="0"/>
          <w:numId w:val="119"/>
        </w:numPr>
        <w:rPr>
          <w:rFonts w:cstheme="minorHAnsi"/>
          <w:b/>
          <w:bCs/>
          <w:sz w:val="32"/>
          <w:szCs w:val="32"/>
          <w:u w:val="single"/>
        </w:rPr>
      </w:pPr>
      <w:r w:rsidRPr="005D12BA">
        <w:rPr>
          <w:rFonts w:cstheme="minorHAnsi"/>
          <w:sz w:val="32"/>
          <w:szCs w:val="32"/>
        </w:rPr>
        <w:t xml:space="preserve">Information related to user authentication is included, helping agencies ensure that only authorized personnel are accessing the system. </w:t>
      </w:r>
    </w:p>
    <w:p w14:paraId="6D3A131C" w14:textId="33ADAA78" w:rsidR="009221A8" w:rsidRPr="000F222C" w:rsidRDefault="007C63F1" w:rsidP="005D12BA">
      <w:pPr>
        <w:pStyle w:val="ListParagraph"/>
        <w:numPr>
          <w:ilvl w:val="0"/>
          <w:numId w:val="119"/>
        </w:numPr>
        <w:rPr>
          <w:rFonts w:cstheme="minorHAnsi"/>
          <w:b/>
          <w:bCs/>
          <w:sz w:val="32"/>
          <w:szCs w:val="32"/>
          <w:u w:val="single"/>
        </w:rPr>
      </w:pPr>
      <w:r w:rsidRPr="005D12BA">
        <w:rPr>
          <w:rFonts w:cstheme="minorHAnsi"/>
          <w:sz w:val="32"/>
          <w:szCs w:val="32"/>
        </w:rPr>
        <w:t>This is crucial for maintaining data security and system integrity.</w:t>
      </w:r>
      <w:r w:rsidR="00282F57" w:rsidRPr="005D12BA">
        <w:rPr>
          <w:rFonts w:cstheme="minorHAnsi"/>
          <w:sz w:val="32"/>
          <w:szCs w:val="32"/>
        </w:rPr>
        <w:t xml:space="preserve"> Agencies can gain insights into how frequently users are logging into the</w:t>
      </w:r>
      <w:r w:rsidR="00282F57" w:rsidRPr="005D12BA">
        <w:rPr>
          <w:rFonts w:ascii="Segoe UI" w:hAnsi="Segoe UI" w:cs="Segoe UI"/>
        </w:rPr>
        <w:t xml:space="preserve"> </w:t>
      </w:r>
      <w:r w:rsidR="00282F57" w:rsidRPr="005D12BA">
        <w:rPr>
          <w:rFonts w:cstheme="minorHAnsi"/>
          <w:sz w:val="32"/>
          <w:szCs w:val="32"/>
        </w:rPr>
        <w:t>system. Unusual login patterns or unexpected spikes in activity can be flagged for further investigation.</w:t>
      </w:r>
      <w:r w:rsidR="00641432" w:rsidRPr="005D12BA">
        <w:rPr>
          <w:rFonts w:cstheme="minorHAnsi"/>
          <w:sz w:val="32"/>
          <w:szCs w:val="32"/>
        </w:rPr>
        <w:t xml:space="preserve"> </w:t>
      </w:r>
    </w:p>
    <w:p w14:paraId="28718AFF" w14:textId="1CC20A72" w:rsidR="000F222C" w:rsidRPr="000B7895" w:rsidRDefault="000B7895" w:rsidP="000B7895">
      <w:pPr>
        <w:rPr>
          <w:rFonts w:cstheme="minorHAnsi"/>
          <w:b/>
          <w:bCs/>
          <w:sz w:val="32"/>
          <w:szCs w:val="32"/>
          <w:u w:val="single"/>
        </w:rPr>
      </w:pPr>
      <w:r>
        <w:rPr>
          <w:noProof/>
        </w:rPr>
        <w:lastRenderedPageBreak/>
        <w:drawing>
          <wp:inline distT="0" distB="0" distL="0" distR="0" wp14:anchorId="5B176C9D" wp14:editId="30BE10A9">
            <wp:extent cx="6247765" cy="3652966"/>
            <wp:effectExtent l="95250" t="95250" r="95885" b="100330"/>
            <wp:docPr id="1917243579" name="Picture 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243579" name="Picture 73" descr="Graphical user interface, text, application, email&#10;&#10;Description automatically generated"/>
                    <pic:cNvPicPr/>
                  </pic:nvPicPr>
                  <pic:blipFill>
                    <a:blip r:embed="rId149"/>
                    <a:stretch>
                      <a:fillRect/>
                    </a:stretch>
                  </pic:blipFill>
                  <pic:spPr>
                    <a:xfrm>
                      <a:off x="0" y="0"/>
                      <a:ext cx="6251614" cy="365521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1B5FBA51" w14:textId="77777777" w:rsidR="000B7895" w:rsidRDefault="000B7895" w:rsidP="006A73FD">
      <w:pPr>
        <w:pStyle w:val="Heading3"/>
        <w:spacing w:before="0" w:line="240" w:lineRule="auto"/>
        <w:rPr>
          <w:rFonts w:asciiTheme="minorHAnsi" w:hAnsiTheme="minorHAnsi" w:cstheme="minorHAnsi"/>
          <w:b/>
          <w:bCs/>
          <w:sz w:val="32"/>
          <w:szCs w:val="32"/>
        </w:rPr>
      </w:pPr>
    </w:p>
    <w:p w14:paraId="5F86851F" w14:textId="228675BE" w:rsidR="006A73FD" w:rsidRDefault="006A73FD" w:rsidP="006A73FD">
      <w:pPr>
        <w:pStyle w:val="Heading3"/>
        <w:spacing w:before="0" w:line="240" w:lineRule="auto"/>
        <w:rPr>
          <w:rFonts w:asciiTheme="minorHAnsi" w:hAnsiTheme="minorHAnsi" w:cstheme="minorHAnsi"/>
          <w:b/>
          <w:bCs/>
          <w:sz w:val="32"/>
          <w:szCs w:val="32"/>
        </w:rPr>
      </w:pPr>
      <w:r w:rsidRPr="006D757F">
        <w:rPr>
          <w:rFonts w:asciiTheme="minorHAnsi" w:hAnsiTheme="minorHAnsi" w:cstheme="minorHAnsi"/>
          <w:b/>
          <w:bCs/>
          <w:sz w:val="32"/>
          <w:szCs w:val="32"/>
        </w:rPr>
        <w:t>User Permissions</w:t>
      </w:r>
    </w:p>
    <w:p w14:paraId="17A649B3" w14:textId="7C3D81FC" w:rsidR="00020092" w:rsidRDefault="00B138EF" w:rsidP="00B138EF">
      <w:pPr>
        <w:rPr>
          <w:rFonts w:cstheme="minorHAnsi"/>
          <w:b/>
          <w:bCs/>
          <w:sz w:val="32"/>
          <w:szCs w:val="32"/>
          <w:u w:val="single"/>
        </w:rPr>
      </w:pPr>
      <w:r w:rsidRPr="006345BC">
        <w:rPr>
          <w:rFonts w:cstheme="minorHAnsi"/>
          <w:b/>
          <w:bCs/>
          <w:sz w:val="32"/>
          <w:szCs w:val="32"/>
          <w:u w:val="single"/>
        </w:rPr>
        <w:t>Report Description</w:t>
      </w:r>
    </w:p>
    <w:p w14:paraId="3CE764B1" w14:textId="77777777" w:rsidR="000B7895" w:rsidRPr="000B7895" w:rsidRDefault="00020092" w:rsidP="000B7895">
      <w:pPr>
        <w:pStyle w:val="ListParagraph"/>
        <w:numPr>
          <w:ilvl w:val="0"/>
          <w:numId w:val="120"/>
        </w:numPr>
        <w:rPr>
          <w:rFonts w:cstheme="minorHAnsi"/>
          <w:b/>
          <w:bCs/>
          <w:sz w:val="32"/>
          <w:szCs w:val="32"/>
          <w:u w:val="single"/>
        </w:rPr>
      </w:pPr>
      <w:r w:rsidRPr="000B7895">
        <w:rPr>
          <w:rFonts w:cstheme="minorHAnsi"/>
          <w:sz w:val="32"/>
          <w:szCs w:val="32"/>
        </w:rPr>
        <w:t xml:space="preserve">The "User Permissions" report is a comprehensive tool that provides a detailed overview of the permissions granted to individual users within the system. </w:t>
      </w:r>
    </w:p>
    <w:p w14:paraId="1041BBDC" w14:textId="77777777" w:rsidR="000B7895" w:rsidRPr="000B7895" w:rsidRDefault="00020092" w:rsidP="000B7895">
      <w:pPr>
        <w:pStyle w:val="ListParagraph"/>
        <w:numPr>
          <w:ilvl w:val="0"/>
          <w:numId w:val="120"/>
        </w:numPr>
        <w:rPr>
          <w:rFonts w:cstheme="minorHAnsi"/>
          <w:b/>
          <w:bCs/>
          <w:sz w:val="32"/>
          <w:szCs w:val="32"/>
          <w:u w:val="single"/>
        </w:rPr>
      </w:pPr>
      <w:r w:rsidRPr="000B7895">
        <w:rPr>
          <w:rFonts w:cstheme="minorHAnsi"/>
          <w:sz w:val="32"/>
          <w:szCs w:val="32"/>
        </w:rPr>
        <w:t>This report is crucial for administrators and system managers to monitor and manage user access levels, ensuring the appropriate distribution of permissions across different roles and responsibilities.</w:t>
      </w:r>
      <w:r w:rsidR="001E1B54" w:rsidRPr="000B7895">
        <w:rPr>
          <w:rFonts w:cstheme="minorHAnsi"/>
          <w:sz w:val="32"/>
          <w:szCs w:val="32"/>
        </w:rPr>
        <w:t xml:space="preserve"> </w:t>
      </w:r>
    </w:p>
    <w:p w14:paraId="148EAC66" w14:textId="77777777" w:rsidR="000B7895" w:rsidRPr="000B7895" w:rsidRDefault="001E1B54" w:rsidP="000B7895">
      <w:pPr>
        <w:pStyle w:val="ListParagraph"/>
        <w:numPr>
          <w:ilvl w:val="0"/>
          <w:numId w:val="120"/>
        </w:numPr>
        <w:rPr>
          <w:rFonts w:cstheme="minorHAnsi"/>
          <w:b/>
          <w:bCs/>
          <w:sz w:val="32"/>
          <w:szCs w:val="32"/>
          <w:u w:val="single"/>
        </w:rPr>
      </w:pPr>
      <w:r w:rsidRPr="000B7895">
        <w:rPr>
          <w:rFonts w:cstheme="minorHAnsi"/>
          <w:sz w:val="32"/>
          <w:szCs w:val="32"/>
        </w:rPr>
        <w:t xml:space="preserve">The report displays a breakdown of permissions assigned to each user. </w:t>
      </w:r>
    </w:p>
    <w:p w14:paraId="69784248" w14:textId="77777777" w:rsidR="000B7895" w:rsidRPr="000B7895" w:rsidRDefault="001E1B54" w:rsidP="000B7895">
      <w:pPr>
        <w:pStyle w:val="ListParagraph"/>
        <w:numPr>
          <w:ilvl w:val="0"/>
          <w:numId w:val="120"/>
        </w:numPr>
        <w:rPr>
          <w:rFonts w:cstheme="minorHAnsi"/>
          <w:b/>
          <w:bCs/>
          <w:sz w:val="32"/>
          <w:szCs w:val="32"/>
          <w:u w:val="single"/>
        </w:rPr>
      </w:pPr>
      <w:r w:rsidRPr="000B7895">
        <w:rPr>
          <w:rFonts w:cstheme="minorHAnsi"/>
          <w:sz w:val="32"/>
          <w:szCs w:val="32"/>
        </w:rPr>
        <w:t>This includes specific actions, tasks, or functionalities that a user is authorized to perform within the system.</w:t>
      </w:r>
      <w:r w:rsidR="001C70C0" w:rsidRPr="000B7895">
        <w:rPr>
          <w:rFonts w:cstheme="minorHAnsi"/>
          <w:sz w:val="32"/>
          <w:szCs w:val="32"/>
        </w:rPr>
        <w:t xml:space="preserve"> </w:t>
      </w:r>
    </w:p>
    <w:p w14:paraId="202B0F10" w14:textId="77777777" w:rsidR="001C6AF3" w:rsidRPr="001C6AF3" w:rsidRDefault="001C70C0" w:rsidP="000B7895">
      <w:pPr>
        <w:pStyle w:val="ListParagraph"/>
        <w:numPr>
          <w:ilvl w:val="0"/>
          <w:numId w:val="120"/>
        </w:numPr>
        <w:rPr>
          <w:rFonts w:cstheme="minorHAnsi"/>
          <w:b/>
          <w:bCs/>
          <w:sz w:val="32"/>
          <w:szCs w:val="32"/>
          <w:u w:val="single"/>
        </w:rPr>
      </w:pPr>
      <w:r w:rsidRPr="000B7895">
        <w:rPr>
          <w:rFonts w:cstheme="minorHAnsi"/>
          <w:sz w:val="32"/>
          <w:szCs w:val="32"/>
        </w:rPr>
        <w:lastRenderedPageBreak/>
        <w:t xml:space="preserve">The report is designed to reflect permissions based on Role-Based Access Control (RBAC) principles. </w:t>
      </w:r>
    </w:p>
    <w:p w14:paraId="6B035ADA" w14:textId="77777777" w:rsidR="001C6AF3" w:rsidRPr="001C6AF3" w:rsidRDefault="001C70C0" w:rsidP="000B7895">
      <w:pPr>
        <w:pStyle w:val="ListParagraph"/>
        <w:numPr>
          <w:ilvl w:val="0"/>
          <w:numId w:val="120"/>
        </w:numPr>
        <w:rPr>
          <w:rFonts w:cstheme="minorHAnsi"/>
          <w:b/>
          <w:bCs/>
          <w:sz w:val="32"/>
          <w:szCs w:val="32"/>
          <w:u w:val="single"/>
        </w:rPr>
      </w:pPr>
      <w:r w:rsidRPr="000B7895">
        <w:rPr>
          <w:rFonts w:cstheme="minorHAnsi"/>
          <w:sz w:val="32"/>
          <w:szCs w:val="32"/>
        </w:rPr>
        <w:t xml:space="preserve">RBAC assigns permissions to roles, and users are then assigned to these roles. </w:t>
      </w:r>
    </w:p>
    <w:p w14:paraId="31BE7CAA" w14:textId="2EED91E9" w:rsidR="00020092" w:rsidRPr="000B7895" w:rsidRDefault="001C70C0" w:rsidP="000B7895">
      <w:pPr>
        <w:pStyle w:val="ListParagraph"/>
        <w:numPr>
          <w:ilvl w:val="0"/>
          <w:numId w:val="120"/>
        </w:numPr>
        <w:rPr>
          <w:rFonts w:cstheme="minorHAnsi"/>
          <w:b/>
          <w:bCs/>
          <w:sz w:val="32"/>
          <w:szCs w:val="32"/>
          <w:u w:val="single"/>
        </w:rPr>
      </w:pPr>
      <w:r w:rsidRPr="000B7895">
        <w:rPr>
          <w:rFonts w:cstheme="minorHAnsi"/>
          <w:sz w:val="32"/>
          <w:szCs w:val="32"/>
        </w:rPr>
        <w:t>This structured approach streamlines permission management and ensures consistency.</w:t>
      </w:r>
    </w:p>
    <w:p w14:paraId="17F52603" w14:textId="7695FA93" w:rsidR="006A73FD" w:rsidRDefault="006A73FD" w:rsidP="006A73FD">
      <w:pPr>
        <w:pStyle w:val="Heading3"/>
        <w:spacing w:before="0" w:line="240" w:lineRule="auto"/>
        <w:rPr>
          <w:rFonts w:asciiTheme="minorHAnsi" w:hAnsiTheme="minorHAnsi" w:cstheme="minorHAnsi"/>
          <w:b/>
          <w:bCs/>
          <w:sz w:val="32"/>
          <w:szCs w:val="32"/>
        </w:rPr>
      </w:pPr>
      <w:r w:rsidRPr="006D757F">
        <w:rPr>
          <w:rFonts w:asciiTheme="minorHAnsi" w:hAnsiTheme="minorHAnsi" w:cstheme="minorHAnsi"/>
          <w:b/>
          <w:bCs/>
          <w:sz w:val="32"/>
          <w:szCs w:val="32"/>
        </w:rPr>
        <w:t>Active Users and Last Login</w:t>
      </w:r>
    </w:p>
    <w:p w14:paraId="057CFE29" w14:textId="60FD2681" w:rsidR="00B138EF" w:rsidRDefault="00B138EF" w:rsidP="00B138EF">
      <w:pPr>
        <w:rPr>
          <w:rFonts w:cstheme="minorHAnsi"/>
          <w:b/>
          <w:bCs/>
          <w:sz w:val="32"/>
          <w:szCs w:val="32"/>
          <w:u w:val="single"/>
        </w:rPr>
      </w:pPr>
      <w:r w:rsidRPr="006345BC">
        <w:rPr>
          <w:rFonts w:cstheme="minorHAnsi"/>
          <w:b/>
          <w:bCs/>
          <w:sz w:val="32"/>
          <w:szCs w:val="32"/>
          <w:u w:val="single"/>
        </w:rPr>
        <w:t>Report Description</w:t>
      </w:r>
    </w:p>
    <w:p w14:paraId="58E79CDC" w14:textId="77777777" w:rsidR="001C6AF3" w:rsidRPr="001C6AF3" w:rsidRDefault="00386D0A" w:rsidP="001C6AF3">
      <w:pPr>
        <w:pStyle w:val="ListParagraph"/>
        <w:numPr>
          <w:ilvl w:val="0"/>
          <w:numId w:val="121"/>
        </w:numPr>
        <w:rPr>
          <w:rFonts w:cstheme="minorHAnsi"/>
          <w:b/>
          <w:bCs/>
          <w:sz w:val="32"/>
          <w:szCs w:val="32"/>
          <w:u w:val="single"/>
        </w:rPr>
      </w:pPr>
      <w:r w:rsidRPr="001C6AF3">
        <w:rPr>
          <w:rFonts w:cstheme="minorHAnsi"/>
          <w:sz w:val="32"/>
          <w:szCs w:val="32"/>
        </w:rPr>
        <w:t xml:space="preserve">The "Active Users and Last Login" report is a valuable tool for administrators and system managers to monitor user activity and assess the engagement of users within the system. </w:t>
      </w:r>
    </w:p>
    <w:p w14:paraId="7AA35370" w14:textId="77777777" w:rsidR="001C6AF3" w:rsidRPr="001C6AF3" w:rsidRDefault="00386D0A" w:rsidP="001C6AF3">
      <w:pPr>
        <w:pStyle w:val="ListParagraph"/>
        <w:numPr>
          <w:ilvl w:val="0"/>
          <w:numId w:val="121"/>
        </w:numPr>
        <w:rPr>
          <w:rFonts w:cstheme="minorHAnsi"/>
          <w:b/>
          <w:bCs/>
          <w:sz w:val="32"/>
          <w:szCs w:val="32"/>
          <w:u w:val="single"/>
        </w:rPr>
      </w:pPr>
      <w:r w:rsidRPr="001C6AF3">
        <w:rPr>
          <w:rFonts w:cstheme="minorHAnsi"/>
          <w:sz w:val="32"/>
          <w:szCs w:val="32"/>
        </w:rPr>
        <w:t xml:space="preserve">This report provides key insights into the </w:t>
      </w:r>
      <w:proofErr w:type="gramStart"/>
      <w:r w:rsidRPr="001C6AF3">
        <w:rPr>
          <w:rFonts w:cstheme="minorHAnsi"/>
          <w:sz w:val="32"/>
          <w:szCs w:val="32"/>
        </w:rPr>
        <w:t>current status</w:t>
      </w:r>
      <w:proofErr w:type="gramEnd"/>
      <w:r w:rsidRPr="001C6AF3">
        <w:rPr>
          <w:rFonts w:cstheme="minorHAnsi"/>
          <w:sz w:val="32"/>
          <w:szCs w:val="32"/>
        </w:rPr>
        <w:t xml:space="preserve"> and login patterns of users, facilitating effective management of user accounts.</w:t>
      </w:r>
      <w:r w:rsidR="00675FE5" w:rsidRPr="001C6AF3">
        <w:rPr>
          <w:rFonts w:cstheme="minorHAnsi"/>
          <w:sz w:val="32"/>
          <w:szCs w:val="32"/>
        </w:rPr>
        <w:t xml:space="preserve"> </w:t>
      </w:r>
    </w:p>
    <w:p w14:paraId="2873BAC6" w14:textId="77777777" w:rsidR="001C6AF3" w:rsidRPr="001C6AF3" w:rsidRDefault="00675FE5" w:rsidP="001C6AF3">
      <w:pPr>
        <w:pStyle w:val="ListParagraph"/>
        <w:numPr>
          <w:ilvl w:val="0"/>
          <w:numId w:val="121"/>
        </w:numPr>
        <w:rPr>
          <w:rFonts w:cstheme="minorHAnsi"/>
          <w:b/>
          <w:bCs/>
          <w:sz w:val="32"/>
          <w:szCs w:val="32"/>
          <w:u w:val="single"/>
        </w:rPr>
      </w:pPr>
      <w:r w:rsidRPr="001C6AF3">
        <w:rPr>
          <w:rFonts w:cstheme="minorHAnsi"/>
          <w:sz w:val="32"/>
          <w:szCs w:val="32"/>
        </w:rPr>
        <w:t xml:space="preserve">For each active user, the report displays the date and time of their last login. </w:t>
      </w:r>
    </w:p>
    <w:p w14:paraId="3D11D138" w14:textId="77777777" w:rsidR="001C6AF3" w:rsidRPr="001C6AF3" w:rsidRDefault="00675FE5" w:rsidP="001C6AF3">
      <w:pPr>
        <w:pStyle w:val="ListParagraph"/>
        <w:numPr>
          <w:ilvl w:val="0"/>
          <w:numId w:val="121"/>
        </w:numPr>
        <w:rPr>
          <w:rFonts w:cstheme="minorHAnsi"/>
          <w:b/>
          <w:bCs/>
          <w:sz w:val="32"/>
          <w:szCs w:val="32"/>
          <w:u w:val="single"/>
        </w:rPr>
      </w:pPr>
      <w:r w:rsidRPr="001C6AF3">
        <w:rPr>
          <w:rFonts w:cstheme="minorHAnsi"/>
          <w:sz w:val="32"/>
          <w:szCs w:val="32"/>
        </w:rPr>
        <w:t>This information is crucial for assessing user engagement and determining whether users are regularly accessing the system.</w:t>
      </w:r>
      <w:r w:rsidR="00E36DA0" w:rsidRPr="001C6AF3">
        <w:rPr>
          <w:rFonts w:cstheme="minorHAnsi"/>
          <w:sz w:val="32"/>
          <w:szCs w:val="32"/>
        </w:rPr>
        <w:t xml:space="preserve"> </w:t>
      </w:r>
    </w:p>
    <w:p w14:paraId="2409E793" w14:textId="77777777" w:rsidR="001C6AF3" w:rsidRPr="001C6AF3" w:rsidRDefault="00E36DA0" w:rsidP="001C6AF3">
      <w:pPr>
        <w:pStyle w:val="ListParagraph"/>
        <w:numPr>
          <w:ilvl w:val="0"/>
          <w:numId w:val="121"/>
        </w:numPr>
        <w:rPr>
          <w:rFonts w:cstheme="minorHAnsi"/>
          <w:b/>
          <w:bCs/>
          <w:sz w:val="32"/>
          <w:szCs w:val="32"/>
          <w:u w:val="single"/>
        </w:rPr>
      </w:pPr>
      <w:r w:rsidRPr="001C6AF3">
        <w:rPr>
          <w:rFonts w:cstheme="minorHAnsi"/>
          <w:sz w:val="32"/>
          <w:szCs w:val="32"/>
        </w:rPr>
        <w:t xml:space="preserve">The report may provide insights into login patterns, such as the frequency of logins for each user. </w:t>
      </w:r>
    </w:p>
    <w:p w14:paraId="72BADB53" w14:textId="3F9A9D85" w:rsidR="00B138EF" w:rsidRPr="00D2714B" w:rsidRDefault="00E36DA0" w:rsidP="00B138EF">
      <w:pPr>
        <w:pStyle w:val="ListParagraph"/>
        <w:numPr>
          <w:ilvl w:val="0"/>
          <w:numId w:val="121"/>
        </w:numPr>
        <w:rPr>
          <w:rFonts w:cstheme="minorHAnsi"/>
          <w:b/>
          <w:bCs/>
          <w:sz w:val="32"/>
          <w:szCs w:val="32"/>
          <w:u w:val="single"/>
        </w:rPr>
      </w:pPr>
      <w:r w:rsidRPr="001C6AF3">
        <w:rPr>
          <w:rFonts w:cstheme="minorHAnsi"/>
          <w:sz w:val="32"/>
          <w:szCs w:val="32"/>
        </w:rPr>
        <w:t>Understanding how frequently users access the system helps administrators gauge user involvement and responsiveness.</w:t>
      </w:r>
    </w:p>
    <w:p w14:paraId="0BE4D005" w14:textId="272F19E0" w:rsidR="006A73FD" w:rsidRDefault="006A73FD" w:rsidP="006A73FD">
      <w:pPr>
        <w:pStyle w:val="Heading3"/>
        <w:spacing w:before="0" w:line="240" w:lineRule="auto"/>
        <w:rPr>
          <w:rFonts w:asciiTheme="minorHAnsi" w:hAnsiTheme="minorHAnsi" w:cstheme="minorHAnsi"/>
          <w:b/>
          <w:bCs/>
          <w:sz w:val="32"/>
          <w:szCs w:val="32"/>
        </w:rPr>
      </w:pPr>
      <w:r w:rsidRPr="006D757F">
        <w:rPr>
          <w:rFonts w:asciiTheme="minorHAnsi" w:hAnsiTheme="minorHAnsi" w:cstheme="minorHAnsi"/>
          <w:b/>
          <w:bCs/>
          <w:sz w:val="32"/>
          <w:szCs w:val="32"/>
        </w:rPr>
        <w:t>Users and Workgroup Access</w:t>
      </w:r>
    </w:p>
    <w:p w14:paraId="59FAA40C" w14:textId="38ECADEA" w:rsidR="00F74E15" w:rsidRPr="00D2714B" w:rsidRDefault="00B138EF" w:rsidP="00B138EF">
      <w:pPr>
        <w:rPr>
          <w:rFonts w:cstheme="minorHAnsi"/>
          <w:b/>
          <w:bCs/>
          <w:sz w:val="32"/>
          <w:szCs w:val="32"/>
          <w:u w:val="single"/>
        </w:rPr>
      </w:pPr>
      <w:r w:rsidRPr="006345BC">
        <w:rPr>
          <w:rFonts w:cstheme="minorHAnsi"/>
          <w:b/>
          <w:bCs/>
          <w:sz w:val="32"/>
          <w:szCs w:val="32"/>
          <w:u w:val="single"/>
        </w:rPr>
        <w:t>Report Description</w:t>
      </w:r>
    </w:p>
    <w:p w14:paraId="5B5A2D70" w14:textId="77777777" w:rsidR="00B73EE8" w:rsidRPr="00B73EE8" w:rsidRDefault="0041600E" w:rsidP="00D2714B">
      <w:pPr>
        <w:pStyle w:val="ListParagraph"/>
        <w:numPr>
          <w:ilvl w:val="0"/>
          <w:numId w:val="122"/>
        </w:numPr>
        <w:rPr>
          <w:rFonts w:cstheme="minorHAnsi"/>
          <w:b/>
          <w:bCs/>
          <w:sz w:val="32"/>
          <w:szCs w:val="32"/>
          <w:u w:val="single"/>
        </w:rPr>
      </w:pPr>
      <w:r w:rsidRPr="00D2714B">
        <w:rPr>
          <w:rFonts w:cstheme="minorHAnsi"/>
          <w:sz w:val="32"/>
          <w:szCs w:val="32"/>
        </w:rPr>
        <w:t xml:space="preserve">The "Users and Workgroup Access" report is a comprehensive tool designed to provide administrators and system managers </w:t>
      </w:r>
      <w:r w:rsidRPr="00D2714B">
        <w:rPr>
          <w:rFonts w:cstheme="minorHAnsi"/>
          <w:sz w:val="32"/>
          <w:szCs w:val="32"/>
        </w:rPr>
        <w:lastRenderedPageBreak/>
        <w:t xml:space="preserve">with insights into how users are organized within workgroups and the corresponding access levels. </w:t>
      </w:r>
    </w:p>
    <w:p w14:paraId="3DF6B92F" w14:textId="77777777" w:rsidR="00B73EE8" w:rsidRPr="00B73EE8" w:rsidRDefault="0041600E" w:rsidP="00D2714B">
      <w:pPr>
        <w:pStyle w:val="ListParagraph"/>
        <w:numPr>
          <w:ilvl w:val="0"/>
          <w:numId w:val="122"/>
        </w:numPr>
        <w:rPr>
          <w:rFonts w:cstheme="minorHAnsi"/>
          <w:b/>
          <w:bCs/>
          <w:sz w:val="32"/>
          <w:szCs w:val="32"/>
          <w:u w:val="single"/>
        </w:rPr>
      </w:pPr>
      <w:r w:rsidRPr="00D2714B">
        <w:rPr>
          <w:rFonts w:cstheme="minorHAnsi"/>
          <w:sz w:val="32"/>
          <w:szCs w:val="32"/>
        </w:rPr>
        <w:t>This report offers valuable information about user roles, workgroup memberships, and the associated permissions.</w:t>
      </w:r>
      <w:r w:rsidR="007666D7" w:rsidRPr="00D2714B">
        <w:rPr>
          <w:rFonts w:cstheme="minorHAnsi"/>
          <w:sz w:val="32"/>
          <w:szCs w:val="32"/>
        </w:rPr>
        <w:t xml:space="preserve"> </w:t>
      </w:r>
    </w:p>
    <w:p w14:paraId="3B514360" w14:textId="77777777" w:rsidR="00B73EE8" w:rsidRPr="00B73EE8" w:rsidRDefault="007666D7" w:rsidP="00D2714B">
      <w:pPr>
        <w:pStyle w:val="ListParagraph"/>
        <w:numPr>
          <w:ilvl w:val="0"/>
          <w:numId w:val="122"/>
        </w:numPr>
        <w:rPr>
          <w:rFonts w:cstheme="minorHAnsi"/>
          <w:b/>
          <w:bCs/>
          <w:sz w:val="32"/>
          <w:szCs w:val="32"/>
          <w:u w:val="single"/>
        </w:rPr>
      </w:pPr>
      <w:r w:rsidRPr="00D2714B">
        <w:rPr>
          <w:rFonts w:cstheme="minorHAnsi"/>
          <w:sz w:val="32"/>
          <w:szCs w:val="32"/>
        </w:rPr>
        <w:t xml:space="preserve">Users within workgroups often have specific access levels or permissions. </w:t>
      </w:r>
    </w:p>
    <w:p w14:paraId="0DEEBD02" w14:textId="77777777" w:rsidR="00B73EE8" w:rsidRPr="00B73EE8" w:rsidRDefault="007666D7" w:rsidP="00D2714B">
      <w:pPr>
        <w:pStyle w:val="ListParagraph"/>
        <w:numPr>
          <w:ilvl w:val="0"/>
          <w:numId w:val="122"/>
        </w:numPr>
        <w:rPr>
          <w:rFonts w:cstheme="minorHAnsi"/>
          <w:b/>
          <w:bCs/>
          <w:sz w:val="32"/>
          <w:szCs w:val="32"/>
          <w:u w:val="single"/>
        </w:rPr>
      </w:pPr>
      <w:r w:rsidRPr="00D2714B">
        <w:rPr>
          <w:rFonts w:cstheme="minorHAnsi"/>
          <w:sz w:val="32"/>
          <w:szCs w:val="32"/>
        </w:rPr>
        <w:t>The report details the access levels assigned to each user, indicating the actions and functionalities they can perform within the system.</w:t>
      </w:r>
      <w:r w:rsidR="00F74E15" w:rsidRPr="00D2714B">
        <w:rPr>
          <w:rFonts w:cstheme="minorHAnsi"/>
          <w:sz w:val="32"/>
          <w:szCs w:val="32"/>
        </w:rPr>
        <w:t xml:space="preserve"> </w:t>
      </w:r>
    </w:p>
    <w:p w14:paraId="130DD2F4" w14:textId="77777777" w:rsidR="00B73EE8" w:rsidRPr="00B73EE8" w:rsidRDefault="00F74E15" w:rsidP="00D2714B">
      <w:pPr>
        <w:pStyle w:val="ListParagraph"/>
        <w:numPr>
          <w:ilvl w:val="0"/>
          <w:numId w:val="122"/>
        </w:numPr>
        <w:rPr>
          <w:rFonts w:cstheme="minorHAnsi"/>
          <w:b/>
          <w:bCs/>
          <w:sz w:val="32"/>
          <w:szCs w:val="32"/>
          <w:u w:val="single"/>
        </w:rPr>
      </w:pPr>
      <w:r w:rsidRPr="00D2714B">
        <w:rPr>
          <w:rFonts w:cstheme="minorHAnsi"/>
          <w:sz w:val="32"/>
          <w:szCs w:val="32"/>
        </w:rPr>
        <w:t xml:space="preserve">Users and workgroups are often organized within the context of larger organizational structures. </w:t>
      </w:r>
    </w:p>
    <w:p w14:paraId="640D0863" w14:textId="5D0C2B3B" w:rsidR="006A73FD" w:rsidRPr="00C10B6E" w:rsidRDefault="00F74E15" w:rsidP="00C10B6E">
      <w:pPr>
        <w:pStyle w:val="ListParagraph"/>
        <w:numPr>
          <w:ilvl w:val="0"/>
          <w:numId w:val="122"/>
        </w:numPr>
        <w:rPr>
          <w:rFonts w:cstheme="minorHAnsi"/>
          <w:b/>
          <w:bCs/>
          <w:sz w:val="32"/>
          <w:szCs w:val="32"/>
          <w:u w:val="single"/>
        </w:rPr>
      </w:pPr>
      <w:r w:rsidRPr="00D2714B">
        <w:rPr>
          <w:rFonts w:cstheme="minorHAnsi"/>
          <w:sz w:val="32"/>
          <w:szCs w:val="32"/>
        </w:rPr>
        <w:t>The report may present this information to help administrators comprehend the hierarchical relationships between users and their respective workgroups.</w:t>
      </w:r>
    </w:p>
    <w:p w14:paraId="64918E18" w14:textId="77777777" w:rsidR="00C10B6E" w:rsidRDefault="00C10B6E" w:rsidP="006A73FD">
      <w:pPr>
        <w:pStyle w:val="Heading3"/>
        <w:spacing w:before="0" w:line="240" w:lineRule="auto"/>
        <w:rPr>
          <w:rFonts w:asciiTheme="minorHAnsi" w:hAnsiTheme="minorHAnsi" w:cstheme="minorHAnsi"/>
          <w:b/>
          <w:bCs/>
          <w:sz w:val="32"/>
          <w:szCs w:val="32"/>
        </w:rPr>
      </w:pPr>
    </w:p>
    <w:p w14:paraId="63079D1F" w14:textId="46DB4276" w:rsidR="006A73FD" w:rsidRDefault="006A73FD" w:rsidP="006A73FD">
      <w:pPr>
        <w:pStyle w:val="Heading3"/>
        <w:spacing w:before="0" w:line="240" w:lineRule="auto"/>
        <w:rPr>
          <w:rFonts w:asciiTheme="minorHAnsi" w:hAnsiTheme="minorHAnsi" w:cstheme="minorHAnsi"/>
          <w:b/>
          <w:bCs/>
          <w:sz w:val="32"/>
          <w:szCs w:val="32"/>
        </w:rPr>
      </w:pPr>
      <w:r w:rsidRPr="006D757F">
        <w:rPr>
          <w:rFonts w:asciiTheme="minorHAnsi" w:hAnsiTheme="minorHAnsi" w:cstheme="minorHAnsi"/>
          <w:b/>
          <w:bCs/>
          <w:sz w:val="32"/>
          <w:szCs w:val="32"/>
        </w:rPr>
        <w:t>Housing Inventory</w:t>
      </w:r>
    </w:p>
    <w:p w14:paraId="149B409C" w14:textId="6C6B17D9" w:rsidR="00F42516" w:rsidRDefault="00B138EF" w:rsidP="00B138EF">
      <w:pPr>
        <w:rPr>
          <w:rFonts w:cstheme="minorHAnsi"/>
          <w:b/>
          <w:bCs/>
          <w:sz w:val="32"/>
          <w:szCs w:val="32"/>
          <w:u w:val="single"/>
        </w:rPr>
      </w:pPr>
      <w:r w:rsidRPr="006345BC">
        <w:rPr>
          <w:rFonts w:cstheme="minorHAnsi"/>
          <w:b/>
          <w:bCs/>
          <w:sz w:val="32"/>
          <w:szCs w:val="32"/>
          <w:u w:val="single"/>
        </w:rPr>
        <w:t>Report Description</w:t>
      </w:r>
    </w:p>
    <w:p w14:paraId="3BA847E0" w14:textId="77777777" w:rsidR="00C10B6E" w:rsidRPr="00C10B6E" w:rsidRDefault="00F42516" w:rsidP="00C10B6E">
      <w:pPr>
        <w:pStyle w:val="ListParagraph"/>
        <w:numPr>
          <w:ilvl w:val="0"/>
          <w:numId w:val="123"/>
        </w:numPr>
        <w:rPr>
          <w:rFonts w:cstheme="minorHAnsi"/>
          <w:b/>
          <w:bCs/>
          <w:sz w:val="32"/>
          <w:szCs w:val="32"/>
          <w:u w:val="single"/>
        </w:rPr>
      </w:pPr>
      <w:r w:rsidRPr="00C10B6E">
        <w:rPr>
          <w:rFonts w:cstheme="minorHAnsi"/>
          <w:sz w:val="32"/>
          <w:szCs w:val="32"/>
        </w:rPr>
        <w:t xml:space="preserve">The "Housing Inventory" report is a comprehensive tool designed to provide insights into the available housing resources within a specific context, such as a Continuum of Care (CoC) or a related program. </w:t>
      </w:r>
    </w:p>
    <w:p w14:paraId="6A141C86" w14:textId="77777777" w:rsidR="00C10B6E" w:rsidRPr="00C10B6E" w:rsidRDefault="00F42516" w:rsidP="00C10B6E">
      <w:pPr>
        <w:pStyle w:val="ListParagraph"/>
        <w:numPr>
          <w:ilvl w:val="0"/>
          <w:numId w:val="123"/>
        </w:numPr>
        <w:rPr>
          <w:rFonts w:cstheme="minorHAnsi"/>
          <w:b/>
          <w:bCs/>
          <w:sz w:val="32"/>
          <w:szCs w:val="32"/>
          <w:u w:val="single"/>
        </w:rPr>
      </w:pPr>
      <w:r w:rsidRPr="00C10B6E">
        <w:rPr>
          <w:rFonts w:cstheme="minorHAnsi"/>
          <w:sz w:val="32"/>
          <w:szCs w:val="32"/>
        </w:rPr>
        <w:t>This report is particularly valuable for organizations, agencies, and authorities involved in managing and coordinating housing services for individuals and families experiencing homelessness.</w:t>
      </w:r>
      <w:r w:rsidR="00330306" w:rsidRPr="00C10B6E">
        <w:rPr>
          <w:rFonts w:cstheme="minorHAnsi"/>
          <w:sz w:val="32"/>
          <w:szCs w:val="32"/>
        </w:rPr>
        <w:t xml:space="preserve"> </w:t>
      </w:r>
    </w:p>
    <w:p w14:paraId="61D83B5B" w14:textId="77777777" w:rsidR="00C10B6E" w:rsidRPr="00C10B6E" w:rsidRDefault="00330306" w:rsidP="00C10B6E">
      <w:pPr>
        <w:pStyle w:val="ListParagraph"/>
        <w:numPr>
          <w:ilvl w:val="0"/>
          <w:numId w:val="123"/>
        </w:numPr>
        <w:rPr>
          <w:rFonts w:cstheme="minorHAnsi"/>
          <w:b/>
          <w:bCs/>
          <w:sz w:val="32"/>
          <w:szCs w:val="32"/>
          <w:u w:val="single"/>
        </w:rPr>
      </w:pPr>
      <w:r w:rsidRPr="00C10B6E">
        <w:rPr>
          <w:rFonts w:cstheme="minorHAnsi"/>
          <w:sz w:val="32"/>
          <w:szCs w:val="32"/>
        </w:rPr>
        <w:t xml:space="preserve">The report indicates the occupancy status of each housing facility, highlighting whether the facility is currently at full capacity, has available beds, or is underutilized. </w:t>
      </w:r>
    </w:p>
    <w:p w14:paraId="5EA27BAE" w14:textId="77777777" w:rsidR="00C10B6E" w:rsidRPr="00C10B6E" w:rsidRDefault="00330306" w:rsidP="00C10B6E">
      <w:pPr>
        <w:pStyle w:val="ListParagraph"/>
        <w:numPr>
          <w:ilvl w:val="0"/>
          <w:numId w:val="123"/>
        </w:numPr>
        <w:rPr>
          <w:rFonts w:cstheme="minorHAnsi"/>
          <w:b/>
          <w:bCs/>
          <w:sz w:val="32"/>
          <w:szCs w:val="32"/>
          <w:u w:val="single"/>
        </w:rPr>
      </w:pPr>
      <w:r w:rsidRPr="00C10B6E">
        <w:rPr>
          <w:rFonts w:cstheme="minorHAnsi"/>
          <w:sz w:val="32"/>
          <w:szCs w:val="32"/>
        </w:rPr>
        <w:t>This information assists in optimizing resource allocation.</w:t>
      </w:r>
      <w:r w:rsidR="00411A03" w:rsidRPr="00C10B6E">
        <w:rPr>
          <w:rFonts w:cstheme="minorHAnsi"/>
          <w:sz w:val="32"/>
          <w:szCs w:val="32"/>
        </w:rPr>
        <w:t xml:space="preserve"> </w:t>
      </w:r>
    </w:p>
    <w:p w14:paraId="4A06EAC3" w14:textId="77777777" w:rsidR="00C10B6E" w:rsidRPr="00C10B6E" w:rsidRDefault="00411A03" w:rsidP="00C10B6E">
      <w:pPr>
        <w:pStyle w:val="ListParagraph"/>
        <w:numPr>
          <w:ilvl w:val="0"/>
          <w:numId w:val="123"/>
        </w:numPr>
        <w:rPr>
          <w:rFonts w:cstheme="minorHAnsi"/>
          <w:b/>
          <w:bCs/>
          <w:sz w:val="32"/>
          <w:szCs w:val="32"/>
          <w:u w:val="single"/>
        </w:rPr>
      </w:pPr>
      <w:r w:rsidRPr="00C10B6E">
        <w:rPr>
          <w:rFonts w:cstheme="minorHAnsi"/>
          <w:sz w:val="32"/>
          <w:szCs w:val="32"/>
        </w:rPr>
        <w:lastRenderedPageBreak/>
        <w:t xml:space="preserve">Housing programs often have specific details related to eligibility criteria, program duration, and support services offered. </w:t>
      </w:r>
    </w:p>
    <w:p w14:paraId="06BB9ADD" w14:textId="77777777" w:rsidR="00C10B6E" w:rsidRPr="00C10B6E" w:rsidRDefault="00411A03" w:rsidP="00C10B6E">
      <w:pPr>
        <w:pStyle w:val="ListParagraph"/>
        <w:numPr>
          <w:ilvl w:val="0"/>
          <w:numId w:val="123"/>
        </w:numPr>
        <w:rPr>
          <w:rFonts w:cstheme="minorHAnsi"/>
          <w:b/>
          <w:bCs/>
          <w:sz w:val="32"/>
          <w:szCs w:val="32"/>
          <w:u w:val="single"/>
        </w:rPr>
      </w:pPr>
      <w:r w:rsidRPr="00C10B6E">
        <w:rPr>
          <w:rFonts w:cstheme="minorHAnsi"/>
          <w:sz w:val="32"/>
          <w:szCs w:val="32"/>
        </w:rPr>
        <w:t>The report may include relevant program details to guide individuals or referring agencies in making informed decisions.</w:t>
      </w:r>
      <w:r w:rsidR="00A42AD8" w:rsidRPr="00C10B6E">
        <w:rPr>
          <w:rFonts w:cstheme="minorHAnsi"/>
          <w:sz w:val="32"/>
          <w:szCs w:val="32"/>
        </w:rPr>
        <w:t xml:space="preserve"> </w:t>
      </w:r>
    </w:p>
    <w:p w14:paraId="775D06D0" w14:textId="77777777" w:rsidR="00C10B6E" w:rsidRPr="00C10B6E" w:rsidRDefault="00A42AD8" w:rsidP="00C10B6E">
      <w:pPr>
        <w:pStyle w:val="ListParagraph"/>
        <w:numPr>
          <w:ilvl w:val="0"/>
          <w:numId w:val="123"/>
        </w:numPr>
        <w:rPr>
          <w:rFonts w:cstheme="minorHAnsi"/>
          <w:b/>
          <w:bCs/>
          <w:sz w:val="32"/>
          <w:szCs w:val="32"/>
          <w:u w:val="single"/>
        </w:rPr>
      </w:pPr>
      <w:r w:rsidRPr="00C10B6E">
        <w:rPr>
          <w:rFonts w:cstheme="minorHAnsi"/>
          <w:sz w:val="32"/>
          <w:szCs w:val="32"/>
        </w:rPr>
        <w:t xml:space="preserve">The report may integrate with Coordinated Entry Systems (CES) to facilitate seamless referrals and placements. </w:t>
      </w:r>
    </w:p>
    <w:p w14:paraId="3623A254" w14:textId="6630C0B0" w:rsidR="006A73FD" w:rsidRPr="00C10B6E" w:rsidRDefault="00A42AD8" w:rsidP="00C10B6E">
      <w:pPr>
        <w:pStyle w:val="ListParagraph"/>
        <w:numPr>
          <w:ilvl w:val="0"/>
          <w:numId w:val="123"/>
        </w:numPr>
        <w:rPr>
          <w:rFonts w:cstheme="minorHAnsi"/>
          <w:b/>
          <w:bCs/>
          <w:sz w:val="32"/>
          <w:szCs w:val="32"/>
          <w:u w:val="single"/>
        </w:rPr>
      </w:pPr>
      <w:r w:rsidRPr="00C10B6E">
        <w:rPr>
          <w:rFonts w:cstheme="minorHAnsi"/>
          <w:sz w:val="32"/>
          <w:szCs w:val="32"/>
        </w:rPr>
        <w:t>This integration streamlines the process of matching individuals or families with suitable housing options based on their needs and priorities.</w:t>
      </w:r>
    </w:p>
    <w:p w14:paraId="416DAD5E" w14:textId="77777777" w:rsidR="00C10B6E" w:rsidRDefault="00C10B6E" w:rsidP="006A73FD">
      <w:pPr>
        <w:pStyle w:val="Heading3"/>
        <w:spacing w:before="0" w:line="240" w:lineRule="auto"/>
        <w:rPr>
          <w:rFonts w:asciiTheme="minorHAnsi" w:hAnsiTheme="minorHAnsi" w:cstheme="minorHAnsi"/>
          <w:b/>
          <w:bCs/>
          <w:sz w:val="32"/>
          <w:szCs w:val="32"/>
        </w:rPr>
      </w:pPr>
    </w:p>
    <w:p w14:paraId="101731DB" w14:textId="3F0517C5" w:rsidR="006A73FD" w:rsidRDefault="006A73FD" w:rsidP="006A73FD">
      <w:pPr>
        <w:pStyle w:val="Heading3"/>
        <w:spacing w:before="0" w:line="240" w:lineRule="auto"/>
        <w:rPr>
          <w:rFonts w:asciiTheme="minorHAnsi" w:hAnsiTheme="minorHAnsi" w:cstheme="minorHAnsi"/>
          <w:b/>
          <w:bCs/>
          <w:sz w:val="32"/>
          <w:szCs w:val="32"/>
        </w:rPr>
      </w:pPr>
      <w:r w:rsidRPr="006D757F">
        <w:rPr>
          <w:rFonts w:asciiTheme="minorHAnsi" w:hAnsiTheme="minorHAnsi" w:cstheme="minorHAnsi"/>
          <w:b/>
          <w:bCs/>
          <w:sz w:val="32"/>
          <w:szCs w:val="32"/>
        </w:rPr>
        <w:t>Project and Grant Set-Up</w:t>
      </w:r>
    </w:p>
    <w:p w14:paraId="7A621DB7" w14:textId="1CCC9C5A" w:rsidR="00C95F53" w:rsidRDefault="00B138EF" w:rsidP="00B138EF">
      <w:pPr>
        <w:rPr>
          <w:rFonts w:cstheme="minorHAnsi"/>
          <w:b/>
          <w:bCs/>
          <w:sz w:val="32"/>
          <w:szCs w:val="32"/>
          <w:u w:val="single"/>
        </w:rPr>
      </w:pPr>
      <w:r w:rsidRPr="006345BC">
        <w:rPr>
          <w:rFonts w:cstheme="minorHAnsi"/>
          <w:b/>
          <w:bCs/>
          <w:sz w:val="32"/>
          <w:szCs w:val="32"/>
          <w:u w:val="single"/>
        </w:rPr>
        <w:t>Report Description</w:t>
      </w:r>
    </w:p>
    <w:p w14:paraId="49601A04" w14:textId="77777777" w:rsidR="00C10B6E" w:rsidRPr="00C10B6E" w:rsidRDefault="00C95F53" w:rsidP="00C10B6E">
      <w:pPr>
        <w:pStyle w:val="ListParagraph"/>
        <w:numPr>
          <w:ilvl w:val="0"/>
          <w:numId w:val="124"/>
        </w:numPr>
        <w:rPr>
          <w:rFonts w:cstheme="minorHAnsi"/>
          <w:b/>
          <w:bCs/>
          <w:sz w:val="32"/>
          <w:szCs w:val="32"/>
          <w:u w:val="single"/>
        </w:rPr>
      </w:pPr>
      <w:r w:rsidRPr="00C10B6E">
        <w:rPr>
          <w:rFonts w:cstheme="minorHAnsi"/>
          <w:sz w:val="32"/>
          <w:szCs w:val="32"/>
        </w:rPr>
        <w:t xml:space="preserve">The "Project and Grant Set-Up" report is a crucial component of the Housing Management Information System (HMIS) designed to provide comprehensive details about the setup of projects and grants within a Continuum of Care (CoC) or a similar organizational structure. </w:t>
      </w:r>
    </w:p>
    <w:p w14:paraId="61BF166B" w14:textId="77777777" w:rsidR="00C10B6E" w:rsidRPr="00C10B6E" w:rsidRDefault="00C95F53" w:rsidP="00C10B6E">
      <w:pPr>
        <w:pStyle w:val="ListParagraph"/>
        <w:numPr>
          <w:ilvl w:val="0"/>
          <w:numId w:val="124"/>
        </w:numPr>
        <w:rPr>
          <w:rFonts w:cstheme="minorHAnsi"/>
          <w:b/>
          <w:bCs/>
          <w:sz w:val="32"/>
          <w:szCs w:val="32"/>
          <w:u w:val="single"/>
        </w:rPr>
      </w:pPr>
      <w:r w:rsidRPr="00C10B6E">
        <w:rPr>
          <w:rFonts w:cstheme="minorHAnsi"/>
          <w:sz w:val="32"/>
          <w:szCs w:val="32"/>
        </w:rPr>
        <w:t>This report is essential for administrators, program managers, and stakeholders involved in the planning, implementation, and oversight of housing projects and related grants.</w:t>
      </w:r>
      <w:r w:rsidR="00B2667F" w:rsidRPr="00C10B6E">
        <w:rPr>
          <w:rFonts w:cstheme="minorHAnsi"/>
          <w:sz w:val="32"/>
          <w:szCs w:val="32"/>
        </w:rPr>
        <w:t xml:space="preserve"> </w:t>
      </w:r>
    </w:p>
    <w:p w14:paraId="7E60CAC8" w14:textId="77777777" w:rsidR="00C10B6E" w:rsidRPr="00C10B6E" w:rsidRDefault="00B2667F" w:rsidP="00C10B6E">
      <w:pPr>
        <w:pStyle w:val="ListParagraph"/>
        <w:numPr>
          <w:ilvl w:val="0"/>
          <w:numId w:val="124"/>
        </w:numPr>
        <w:rPr>
          <w:rFonts w:cstheme="minorHAnsi"/>
          <w:b/>
          <w:bCs/>
          <w:sz w:val="32"/>
          <w:szCs w:val="32"/>
          <w:u w:val="single"/>
        </w:rPr>
      </w:pPr>
      <w:r w:rsidRPr="00C10B6E">
        <w:rPr>
          <w:rFonts w:cstheme="minorHAnsi"/>
          <w:sz w:val="32"/>
          <w:szCs w:val="32"/>
        </w:rPr>
        <w:t xml:space="preserve">The report provides an overview of all housing projects established within the designated timeframe, CoC, or program. </w:t>
      </w:r>
    </w:p>
    <w:p w14:paraId="3D7B9589" w14:textId="77777777" w:rsidR="00C10B6E" w:rsidRPr="00C10B6E" w:rsidRDefault="00B2667F" w:rsidP="00C10B6E">
      <w:pPr>
        <w:pStyle w:val="ListParagraph"/>
        <w:numPr>
          <w:ilvl w:val="0"/>
          <w:numId w:val="124"/>
        </w:numPr>
        <w:rPr>
          <w:rFonts w:cstheme="minorHAnsi"/>
          <w:b/>
          <w:bCs/>
          <w:sz w:val="32"/>
          <w:szCs w:val="32"/>
          <w:u w:val="single"/>
        </w:rPr>
      </w:pPr>
      <w:r w:rsidRPr="00C10B6E">
        <w:rPr>
          <w:rFonts w:cstheme="minorHAnsi"/>
          <w:sz w:val="32"/>
          <w:szCs w:val="32"/>
        </w:rPr>
        <w:t xml:space="preserve">It includes details about the names, types, and objectives of the projects. </w:t>
      </w:r>
    </w:p>
    <w:p w14:paraId="16B6A33D" w14:textId="77777777" w:rsidR="00C10B6E" w:rsidRPr="00C10B6E" w:rsidRDefault="00B2667F" w:rsidP="00C10B6E">
      <w:pPr>
        <w:pStyle w:val="ListParagraph"/>
        <w:numPr>
          <w:ilvl w:val="0"/>
          <w:numId w:val="124"/>
        </w:numPr>
        <w:rPr>
          <w:rFonts w:cstheme="minorHAnsi"/>
          <w:b/>
          <w:bCs/>
          <w:sz w:val="32"/>
          <w:szCs w:val="32"/>
          <w:u w:val="single"/>
        </w:rPr>
      </w:pPr>
      <w:r w:rsidRPr="00C10B6E">
        <w:rPr>
          <w:rFonts w:cstheme="minorHAnsi"/>
          <w:sz w:val="32"/>
          <w:szCs w:val="32"/>
        </w:rPr>
        <w:t xml:space="preserve">Grants play a pivotal role in funding housing projects. </w:t>
      </w:r>
    </w:p>
    <w:p w14:paraId="78BE34C1" w14:textId="77777777" w:rsidR="00C10B6E" w:rsidRPr="00C10B6E" w:rsidRDefault="00B2667F" w:rsidP="00C10B6E">
      <w:pPr>
        <w:pStyle w:val="ListParagraph"/>
        <w:numPr>
          <w:ilvl w:val="0"/>
          <w:numId w:val="124"/>
        </w:numPr>
        <w:rPr>
          <w:rFonts w:cstheme="minorHAnsi"/>
          <w:b/>
          <w:bCs/>
          <w:sz w:val="32"/>
          <w:szCs w:val="32"/>
          <w:u w:val="single"/>
        </w:rPr>
      </w:pPr>
      <w:r w:rsidRPr="00C10B6E">
        <w:rPr>
          <w:rFonts w:cstheme="minorHAnsi"/>
          <w:sz w:val="32"/>
          <w:szCs w:val="32"/>
        </w:rPr>
        <w:lastRenderedPageBreak/>
        <w:t>The report includes information on the grants associated with each project, such as grant names, funding sources, and award amounts.</w:t>
      </w:r>
      <w:r w:rsidR="00D421D0" w:rsidRPr="00C10B6E">
        <w:rPr>
          <w:rFonts w:cstheme="minorHAnsi"/>
          <w:sz w:val="32"/>
          <w:szCs w:val="32"/>
        </w:rPr>
        <w:t xml:space="preserve"> </w:t>
      </w:r>
    </w:p>
    <w:p w14:paraId="376A0CEF" w14:textId="77777777" w:rsidR="00C10B6E" w:rsidRPr="00C10B6E" w:rsidRDefault="00D421D0" w:rsidP="00C10B6E">
      <w:pPr>
        <w:pStyle w:val="ListParagraph"/>
        <w:numPr>
          <w:ilvl w:val="0"/>
          <w:numId w:val="124"/>
        </w:numPr>
        <w:rPr>
          <w:rFonts w:cstheme="minorHAnsi"/>
          <w:b/>
          <w:bCs/>
          <w:sz w:val="32"/>
          <w:szCs w:val="32"/>
          <w:u w:val="single"/>
        </w:rPr>
      </w:pPr>
      <w:r w:rsidRPr="00C10B6E">
        <w:rPr>
          <w:rFonts w:cstheme="minorHAnsi"/>
          <w:sz w:val="32"/>
          <w:szCs w:val="32"/>
        </w:rPr>
        <w:t xml:space="preserve">Housing projects consist of different components or services, such as case management, counseling, or employment assistance. </w:t>
      </w:r>
    </w:p>
    <w:p w14:paraId="2324C2C1" w14:textId="33FACBD2" w:rsidR="00C95F53" w:rsidRPr="00C10B6E" w:rsidRDefault="00D421D0" w:rsidP="00C10B6E">
      <w:pPr>
        <w:pStyle w:val="ListParagraph"/>
        <w:numPr>
          <w:ilvl w:val="0"/>
          <w:numId w:val="124"/>
        </w:numPr>
        <w:rPr>
          <w:rFonts w:cstheme="minorHAnsi"/>
          <w:b/>
          <w:bCs/>
          <w:sz w:val="32"/>
          <w:szCs w:val="32"/>
          <w:u w:val="single"/>
        </w:rPr>
      </w:pPr>
      <w:r w:rsidRPr="00C10B6E">
        <w:rPr>
          <w:rFonts w:cstheme="minorHAnsi"/>
          <w:sz w:val="32"/>
          <w:szCs w:val="32"/>
        </w:rPr>
        <w:t>The report delineates the various program components associated with each project.</w:t>
      </w:r>
    </w:p>
    <w:p w14:paraId="7A3F6E47" w14:textId="77777777" w:rsidR="00C10B6E" w:rsidRDefault="00C10B6E" w:rsidP="00C10B6E">
      <w:pPr>
        <w:pStyle w:val="Heading3"/>
        <w:spacing w:before="0" w:line="240" w:lineRule="auto"/>
        <w:rPr>
          <w:rFonts w:asciiTheme="minorHAnsi" w:hAnsiTheme="minorHAnsi" w:cstheme="minorHAnsi"/>
          <w:b/>
          <w:bCs/>
          <w:sz w:val="32"/>
          <w:szCs w:val="32"/>
        </w:rPr>
      </w:pPr>
    </w:p>
    <w:p w14:paraId="2ACD1CB0" w14:textId="77777777" w:rsidR="00585734" w:rsidRDefault="00585734" w:rsidP="00C10B6E">
      <w:pPr>
        <w:pStyle w:val="Heading3"/>
        <w:spacing w:before="0" w:line="240" w:lineRule="auto"/>
        <w:rPr>
          <w:rFonts w:asciiTheme="minorHAnsi" w:hAnsiTheme="minorHAnsi" w:cstheme="minorHAnsi"/>
          <w:b/>
          <w:bCs/>
          <w:sz w:val="32"/>
          <w:szCs w:val="32"/>
        </w:rPr>
      </w:pPr>
    </w:p>
    <w:p w14:paraId="03552468" w14:textId="0E09D8C1" w:rsidR="00C10B6E" w:rsidRDefault="009827DE" w:rsidP="00C10B6E">
      <w:pPr>
        <w:pStyle w:val="Heading3"/>
        <w:spacing w:before="0" w:line="240" w:lineRule="auto"/>
        <w:rPr>
          <w:rFonts w:asciiTheme="minorHAnsi" w:hAnsiTheme="minorHAnsi" w:cstheme="minorHAnsi"/>
          <w:b/>
          <w:bCs/>
          <w:sz w:val="32"/>
          <w:szCs w:val="32"/>
        </w:rPr>
      </w:pPr>
      <w:r w:rsidRPr="006D757F">
        <w:rPr>
          <w:rFonts w:asciiTheme="minorHAnsi" w:hAnsiTheme="minorHAnsi" w:cstheme="minorHAnsi"/>
          <w:b/>
          <w:bCs/>
          <w:sz w:val="32"/>
          <w:szCs w:val="32"/>
        </w:rPr>
        <w:t>User Permissions</w:t>
      </w:r>
      <w:r>
        <w:rPr>
          <w:rFonts w:asciiTheme="minorHAnsi" w:hAnsiTheme="minorHAnsi" w:cstheme="minorHAnsi"/>
          <w:b/>
          <w:bCs/>
          <w:sz w:val="32"/>
          <w:szCs w:val="32"/>
        </w:rPr>
        <w:t>,</w:t>
      </w:r>
      <w:r w:rsidRPr="009827DE">
        <w:rPr>
          <w:rFonts w:asciiTheme="minorHAnsi" w:hAnsiTheme="minorHAnsi" w:cstheme="minorHAnsi"/>
          <w:b/>
          <w:bCs/>
          <w:sz w:val="32"/>
          <w:szCs w:val="32"/>
        </w:rPr>
        <w:t xml:space="preserve"> </w:t>
      </w:r>
      <w:r w:rsidRPr="006D757F">
        <w:rPr>
          <w:rFonts w:asciiTheme="minorHAnsi" w:hAnsiTheme="minorHAnsi" w:cstheme="minorHAnsi"/>
          <w:b/>
          <w:bCs/>
          <w:sz w:val="32"/>
          <w:szCs w:val="32"/>
        </w:rPr>
        <w:t>Active Users and Last Login</w:t>
      </w:r>
      <w:r>
        <w:rPr>
          <w:rFonts w:asciiTheme="minorHAnsi" w:hAnsiTheme="minorHAnsi" w:cstheme="minorHAnsi"/>
          <w:b/>
          <w:bCs/>
          <w:sz w:val="32"/>
          <w:szCs w:val="32"/>
        </w:rPr>
        <w:t xml:space="preserve">, </w:t>
      </w:r>
      <w:r w:rsidRPr="006D757F">
        <w:rPr>
          <w:rFonts w:asciiTheme="minorHAnsi" w:hAnsiTheme="minorHAnsi" w:cstheme="minorHAnsi"/>
          <w:b/>
          <w:bCs/>
          <w:sz w:val="32"/>
          <w:szCs w:val="32"/>
        </w:rPr>
        <w:t>Users and Workgroup Access</w:t>
      </w:r>
      <w:r w:rsidR="00C10B6E">
        <w:rPr>
          <w:rFonts w:asciiTheme="minorHAnsi" w:hAnsiTheme="minorHAnsi" w:cstheme="minorHAnsi"/>
          <w:b/>
          <w:bCs/>
          <w:sz w:val="32"/>
          <w:szCs w:val="32"/>
        </w:rPr>
        <w:t>,</w:t>
      </w:r>
      <w:r w:rsidR="00C10B6E" w:rsidRPr="00C10B6E">
        <w:rPr>
          <w:rFonts w:asciiTheme="minorHAnsi" w:hAnsiTheme="minorHAnsi" w:cstheme="minorHAnsi"/>
          <w:b/>
          <w:bCs/>
          <w:sz w:val="32"/>
          <w:szCs w:val="32"/>
        </w:rPr>
        <w:t xml:space="preserve"> </w:t>
      </w:r>
      <w:r w:rsidR="00C10B6E" w:rsidRPr="006D757F">
        <w:rPr>
          <w:rFonts w:asciiTheme="minorHAnsi" w:hAnsiTheme="minorHAnsi" w:cstheme="minorHAnsi"/>
          <w:b/>
          <w:bCs/>
          <w:sz w:val="32"/>
          <w:szCs w:val="32"/>
        </w:rPr>
        <w:t>Housing Inventory</w:t>
      </w:r>
      <w:r w:rsidR="00C10B6E">
        <w:rPr>
          <w:rFonts w:asciiTheme="minorHAnsi" w:hAnsiTheme="minorHAnsi" w:cstheme="minorHAnsi"/>
          <w:b/>
          <w:bCs/>
          <w:sz w:val="32"/>
          <w:szCs w:val="32"/>
        </w:rPr>
        <w:t>,</w:t>
      </w:r>
      <w:r w:rsidR="00C10B6E" w:rsidRPr="00C10B6E">
        <w:rPr>
          <w:rFonts w:asciiTheme="minorHAnsi" w:hAnsiTheme="minorHAnsi" w:cstheme="minorHAnsi"/>
          <w:b/>
          <w:bCs/>
          <w:sz w:val="32"/>
          <w:szCs w:val="32"/>
        </w:rPr>
        <w:t xml:space="preserve"> </w:t>
      </w:r>
      <w:r w:rsidR="00C10B6E" w:rsidRPr="006D757F">
        <w:rPr>
          <w:rFonts w:asciiTheme="minorHAnsi" w:hAnsiTheme="minorHAnsi" w:cstheme="minorHAnsi"/>
          <w:b/>
          <w:bCs/>
          <w:sz w:val="32"/>
          <w:szCs w:val="32"/>
        </w:rPr>
        <w:t>Project and Grant Set-Up</w:t>
      </w:r>
    </w:p>
    <w:p w14:paraId="70F06A0E" w14:textId="77777777" w:rsidR="002803DC" w:rsidRDefault="002803DC" w:rsidP="002803DC"/>
    <w:p w14:paraId="522183E9" w14:textId="6F379F01" w:rsidR="002803DC" w:rsidRDefault="002803DC" w:rsidP="002803DC">
      <w:pPr>
        <w:pStyle w:val="ListParagraph"/>
        <w:numPr>
          <w:ilvl w:val="0"/>
          <w:numId w:val="60"/>
        </w:numPr>
        <w:rPr>
          <w:rFonts w:cstheme="minorHAnsi"/>
          <w:sz w:val="32"/>
          <w:szCs w:val="32"/>
        </w:rPr>
      </w:pPr>
      <w:r w:rsidRPr="00F92CE5">
        <w:rPr>
          <w:rFonts w:cstheme="minorHAnsi"/>
          <w:sz w:val="32"/>
          <w:szCs w:val="32"/>
        </w:rPr>
        <w:t xml:space="preserve">All </w:t>
      </w:r>
      <w:r w:rsidR="00D67F95">
        <w:rPr>
          <w:rFonts w:cstheme="minorHAnsi"/>
          <w:sz w:val="32"/>
          <w:szCs w:val="32"/>
        </w:rPr>
        <w:t>the above</w:t>
      </w:r>
      <w:r w:rsidRPr="00F92CE5">
        <w:rPr>
          <w:rFonts w:cstheme="minorHAnsi"/>
          <w:sz w:val="32"/>
          <w:szCs w:val="32"/>
        </w:rPr>
        <w:t xml:space="preserve"> </w:t>
      </w:r>
      <w:r w:rsidR="00D67F95">
        <w:rPr>
          <w:rFonts w:cstheme="minorHAnsi"/>
          <w:sz w:val="32"/>
          <w:szCs w:val="32"/>
        </w:rPr>
        <w:t>r</w:t>
      </w:r>
      <w:r w:rsidRPr="00F92CE5">
        <w:rPr>
          <w:rFonts w:cstheme="minorHAnsi"/>
          <w:sz w:val="32"/>
          <w:szCs w:val="32"/>
        </w:rPr>
        <w:t>eports will have to be retrieved by executing a query in ClientTrack.</w:t>
      </w:r>
    </w:p>
    <w:p w14:paraId="6ACE5FFA" w14:textId="43DBE4B2" w:rsidR="002803DC" w:rsidRDefault="002803DC" w:rsidP="002803DC">
      <w:pPr>
        <w:pStyle w:val="ListParagraph"/>
        <w:numPr>
          <w:ilvl w:val="0"/>
          <w:numId w:val="60"/>
        </w:numPr>
        <w:rPr>
          <w:rFonts w:cstheme="minorHAnsi"/>
          <w:sz w:val="32"/>
          <w:szCs w:val="32"/>
        </w:rPr>
      </w:pPr>
      <w:r w:rsidRPr="00F92CE5">
        <w:rPr>
          <w:rFonts w:cstheme="minorHAnsi"/>
          <w:sz w:val="32"/>
          <w:szCs w:val="32"/>
        </w:rPr>
        <w:t xml:space="preserve"> Following is a diagram as to what the end-users will </w:t>
      </w:r>
      <w:r>
        <w:rPr>
          <w:rFonts w:cstheme="minorHAnsi"/>
          <w:sz w:val="32"/>
          <w:szCs w:val="32"/>
        </w:rPr>
        <w:t xml:space="preserve">see </w:t>
      </w:r>
      <w:r w:rsidRPr="00F92CE5">
        <w:rPr>
          <w:rFonts w:cstheme="minorHAnsi"/>
          <w:sz w:val="32"/>
          <w:szCs w:val="32"/>
        </w:rPr>
        <w:t>when running a custom report.</w:t>
      </w:r>
    </w:p>
    <w:p w14:paraId="6A0074CF" w14:textId="0DA4407D" w:rsidR="00B138EF" w:rsidRPr="00951761" w:rsidRDefault="00585734" w:rsidP="00B138EF">
      <w:pPr>
        <w:rPr>
          <w:rFonts w:cstheme="minorHAnsi"/>
          <w:sz w:val="32"/>
          <w:szCs w:val="32"/>
        </w:rPr>
      </w:pPr>
      <w:r>
        <w:rPr>
          <w:noProof/>
        </w:rPr>
        <w:lastRenderedPageBreak/>
        <w:drawing>
          <wp:inline distT="0" distB="0" distL="0" distR="0" wp14:anchorId="09B275CA" wp14:editId="59F7AF38">
            <wp:extent cx="5943600" cy="5480050"/>
            <wp:effectExtent l="0" t="0" r="0" b="6350"/>
            <wp:docPr id="2099609184" name="Picture 7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09184" name="Picture 75" descr="Graphical user interface, application&#10;&#10;Description automatically generated"/>
                    <pic:cNvPicPr/>
                  </pic:nvPicPr>
                  <pic:blipFill>
                    <a:blip r:embed="rId150"/>
                    <a:stretch>
                      <a:fillRect/>
                    </a:stretch>
                  </pic:blipFill>
                  <pic:spPr>
                    <a:xfrm>
                      <a:off x="0" y="0"/>
                      <a:ext cx="5943600" cy="5480050"/>
                    </a:xfrm>
                    <a:prstGeom prst="rect">
                      <a:avLst/>
                    </a:prstGeom>
                  </pic:spPr>
                </pic:pic>
              </a:graphicData>
            </a:graphic>
          </wp:inline>
        </w:drawing>
      </w:r>
    </w:p>
    <w:p w14:paraId="029D5327" w14:textId="1EF9A48A" w:rsidR="002773F6" w:rsidRDefault="001958D1" w:rsidP="002773F6">
      <w:pPr>
        <w:pStyle w:val="Heading3"/>
        <w:spacing w:before="0" w:line="240" w:lineRule="auto"/>
        <w:rPr>
          <w:rFonts w:asciiTheme="minorHAnsi" w:hAnsiTheme="minorHAnsi" w:cstheme="minorHAnsi"/>
          <w:b/>
          <w:bCs/>
          <w:sz w:val="32"/>
          <w:szCs w:val="32"/>
        </w:rPr>
      </w:pPr>
      <w:r w:rsidRPr="006D757F">
        <w:rPr>
          <w:rFonts w:asciiTheme="minorHAnsi" w:hAnsiTheme="minorHAnsi" w:cstheme="minorHAnsi"/>
          <w:b/>
          <w:bCs/>
          <w:sz w:val="32"/>
          <w:szCs w:val="32"/>
        </w:rPr>
        <w:t xml:space="preserve">Current Bed and </w:t>
      </w:r>
      <w:r w:rsidR="006D757F" w:rsidRPr="006D757F">
        <w:rPr>
          <w:rFonts w:asciiTheme="minorHAnsi" w:hAnsiTheme="minorHAnsi" w:cstheme="minorHAnsi"/>
          <w:b/>
          <w:bCs/>
          <w:sz w:val="32"/>
          <w:szCs w:val="32"/>
        </w:rPr>
        <w:t xml:space="preserve">Unit </w:t>
      </w:r>
      <w:r w:rsidRPr="006D757F">
        <w:rPr>
          <w:rFonts w:asciiTheme="minorHAnsi" w:hAnsiTheme="minorHAnsi" w:cstheme="minorHAnsi"/>
          <w:b/>
          <w:bCs/>
          <w:sz w:val="32"/>
          <w:szCs w:val="32"/>
        </w:rPr>
        <w:t>Inventory</w:t>
      </w:r>
    </w:p>
    <w:p w14:paraId="5A1DD2C7" w14:textId="5E4FCA25" w:rsidR="00F96A6A" w:rsidRDefault="00B138EF" w:rsidP="00B138EF">
      <w:pPr>
        <w:rPr>
          <w:rFonts w:cstheme="minorHAnsi"/>
          <w:b/>
          <w:bCs/>
          <w:sz w:val="32"/>
          <w:szCs w:val="32"/>
          <w:u w:val="single"/>
        </w:rPr>
      </w:pPr>
      <w:r w:rsidRPr="006345BC">
        <w:rPr>
          <w:rFonts w:cstheme="minorHAnsi"/>
          <w:b/>
          <w:bCs/>
          <w:sz w:val="32"/>
          <w:szCs w:val="32"/>
          <w:u w:val="single"/>
        </w:rPr>
        <w:t>Report Description</w:t>
      </w:r>
    </w:p>
    <w:p w14:paraId="7B732F6D" w14:textId="77777777" w:rsidR="006900A6" w:rsidRPr="006900A6" w:rsidRDefault="00F96A6A" w:rsidP="00951761">
      <w:pPr>
        <w:pStyle w:val="ListParagraph"/>
        <w:numPr>
          <w:ilvl w:val="0"/>
          <w:numId w:val="125"/>
        </w:numPr>
        <w:rPr>
          <w:rFonts w:cstheme="minorHAnsi"/>
          <w:b/>
          <w:bCs/>
          <w:sz w:val="32"/>
          <w:szCs w:val="32"/>
          <w:u w:val="single"/>
        </w:rPr>
      </w:pPr>
      <w:r w:rsidRPr="00951761">
        <w:rPr>
          <w:rFonts w:cstheme="minorHAnsi"/>
          <w:sz w:val="32"/>
          <w:szCs w:val="32"/>
        </w:rPr>
        <w:t xml:space="preserve">The "Current Bed and Unit Inventory" report is a critical component of the Housing Management Information System (HMIS) designed to provide up-to-date information on the availability and utilization of beds and housing units within a specified context, such as a Continuum of Care (CoC) or a similar organizational structure. </w:t>
      </w:r>
    </w:p>
    <w:p w14:paraId="54BFF2CF" w14:textId="77777777" w:rsidR="006900A6" w:rsidRPr="006900A6" w:rsidRDefault="00F96A6A" w:rsidP="00951761">
      <w:pPr>
        <w:pStyle w:val="ListParagraph"/>
        <w:numPr>
          <w:ilvl w:val="0"/>
          <w:numId w:val="125"/>
        </w:numPr>
        <w:rPr>
          <w:rFonts w:cstheme="minorHAnsi"/>
          <w:b/>
          <w:bCs/>
          <w:sz w:val="32"/>
          <w:szCs w:val="32"/>
          <w:u w:val="single"/>
        </w:rPr>
      </w:pPr>
      <w:r w:rsidRPr="00951761">
        <w:rPr>
          <w:rFonts w:cstheme="minorHAnsi"/>
          <w:sz w:val="32"/>
          <w:szCs w:val="32"/>
        </w:rPr>
        <w:lastRenderedPageBreak/>
        <w:t>This report is essential for administrators, shelter managers, and stakeholders involved in housing management and allocation.</w:t>
      </w:r>
      <w:r w:rsidR="00B02BDD" w:rsidRPr="00951761">
        <w:rPr>
          <w:rFonts w:cstheme="minorHAnsi"/>
          <w:sz w:val="32"/>
          <w:szCs w:val="32"/>
        </w:rPr>
        <w:t xml:space="preserve"> </w:t>
      </w:r>
    </w:p>
    <w:p w14:paraId="4CD8E666" w14:textId="77777777" w:rsidR="006900A6" w:rsidRPr="006900A6" w:rsidRDefault="00B02BDD" w:rsidP="00951761">
      <w:pPr>
        <w:pStyle w:val="ListParagraph"/>
        <w:numPr>
          <w:ilvl w:val="0"/>
          <w:numId w:val="125"/>
        </w:numPr>
        <w:rPr>
          <w:rFonts w:cstheme="minorHAnsi"/>
          <w:b/>
          <w:bCs/>
          <w:sz w:val="32"/>
          <w:szCs w:val="32"/>
          <w:u w:val="single"/>
        </w:rPr>
      </w:pPr>
      <w:r w:rsidRPr="00951761">
        <w:rPr>
          <w:rFonts w:cstheme="minorHAnsi"/>
          <w:sz w:val="32"/>
          <w:szCs w:val="32"/>
        </w:rPr>
        <w:t xml:space="preserve">Beds and housing units may vary in type, such as emergency shelter beds, transitional housing units, or permanent supportive housing units. </w:t>
      </w:r>
    </w:p>
    <w:p w14:paraId="324381BD" w14:textId="77777777" w:rsidR="006900A6" w:rsidRPr="006900A6" w:rsidRDefault="00B02BDD" w:rsidP="00951761">
      <w:pPr>
        <w:pStyle w:val="ListParagraph"/>
        <w:numPr>
          <w:ilvl w:val="0"/>
          <w:numId w:val="125"/>
        </w:numPr>
        <w:rPr>
          <w:rFonts w:cstheme="minorHAnsi"/>
          <w:b/>
          <w:bCs/>
          <w:sz w:val="32"/>
          <w:szCs w:val="32"/>
          <w:u w:val="single"/>
        </w:rPr>
      </w:pPr>
      <w:r w:rsidRPr="00951761">
        <w:rPr>
          <w:rFonts w:cstheme="minorHAnsi"/>
          <w:sz w:val="32"/>
          <w:szCs w:val="32"/>
        </w:rPr>
        <w:t>The report categorizes the inventory based on these types, offering insights into the diversity of available housing options.</w:t>
      </w:r>
      <w:r w:rsidR="00064731" w:rsidRPr="00951761">
        <w:rPr>
          <w:rFonts w:cstheme="minorHAnsi"/>
          <w:sz w:val="32"/>
          <w:szCs w:val="32"/>
        </w:rPr>
        <w:t xml:space="preserve"> </w:t>
      </w:r>
    </w:p>
    <w:p w14:paraId="1E1190C2" w14:textId="77777777" w:rsidR="006900A6" w:rsidRPr="006900A6" w:rsidRDefault="00064731" w:rsidP="00951761">
      <w:pPr>
        <w:pStyle w:val="ListParagraph"/>
        <w:numPr>
          <w:ilvl w:val="0"/>
          <w:numId w:val="125"/>
        </w:numPr>
        <w:rPr>
          <w:rFonts w:cstheme="minorHAnsi"/>
          <w:b/>
          <w:bCs/>
          <w:sz w:val="32"/>
          <w:szCs w:val="32"/>
          <w:u w:val="single"/>
        </w:rPr>
      </w:pPr>
      <w:r w:rsidRPr="00951761">
        <w:rPr>
          <w:rFonts w:cstheme="minorHAnsi"/>
          <w:sz w:val="32"/>
          <w:szCs w:val="32"/>
        </w:rPr>
        <w:t xml:space="preserve">One of the primary functions of the report is to convey the current occupancy status of each bed or unit. </w:t>
      </w:r>
    </w:p>
    <w:p w14:paraId="43F597DC" w14:textId="34FA6311" w:rsidR="00F96A6A" w:rsidRPr="007B539F" w:rsidRDefault="00064731" w:rsidP="00951761">
      <w:pPr>
        <w:pStyle w:val="ListParagraph"/>
        <w:numPr>
          <w:ilvl w:val="0"/>
          <w:numId w:val="125"/>
        </w:numPr>
        <w:rPr>
          <w:rFonts w:cstheme="minorHAnsi"/>
          <w:b/>
          <w:bCs/>
          <w:sz w:val="32"/>
          <w:szCs w:val="32"/>
          <w:u w:val="single"/>
        </w:rPr>
      </w:pPr>
      <w:r w:rsidRPr="00951761">
        <w:rPr>
          <w:rFonts w:cstheme="minorHAnsi"/>
          <w:sz w:val="32"/>
          <w:szCs w:val="32"/>
        </w:rPr>
        <w:t>This information includes details on occupied, available, reserved, or temporarily unavailable beds/units.</w:t>
      </w:r>
    </w:p>
    <w:p w14:paraId="04B75454" w14:textId="11425398" w:rsidR="007B539F" w:rsidRPr="007B539F" w:rsidRDefault="007B539F" w:rsidP="007B539F">
      <w:pPr>
        <w:rPr>
          <w:rFonts w:cstheme="minorHAnsi"/>
          <w:b/>
          <w:bCs/>
          <w:sz w:val="32"/>
          <w:szCs w:val="32"/>
          <w:u w:val="single"/>
        </w:rPr>
      </w:pPr>
      <w:r>
        <w:rPr>
          <w:noProof/>
        </w:rPr>
        <w:drawing>
          <wp:inline distT="0" distB="0" distL="0" distR="0" wp14:anchorId="388DB8EC" wp14:editId="27BCC7E4">
            <wp:extent cx="6239510" cy="4204901"/>
            <wp:effectExtent l="95250" t="95250" r="85090" b="100965"/>
            <wp:docPr id="1192510108" name="Picture 7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510108" name="Picture 76" descr="Graphical user interface, text, application&#10;&#10;Description automatically generated"/>
                    <pic:cNvPicPr/>
                  </pic:nvPicPr>
                  <pic:blipFill>
                    <a:blip r:embed="rId151"/>
                    <a:stretch>
                      <a:fillRect/>
                    </a:stretch>
                  </pic:blipFill>
                  <pic:spPr>
                    <a:xfrm>
                      <a:off x="0" y="0"/>
                      <a:ext cx="6245256" cy="4208774"/>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6A2A106E" w14:textId="77777777" w:rsidR="00B138EF" w:rsidRPr="00B138EF" w:rsidRDefault="00B138EF" w:rsidP="00B138EF"/>
    <w:p w14:paraId="319E1B93" w14:textId="656C7C47" w:rsidR="008C6CD8" w:rsidRPr="008C6CD8" w:rsidRDefault="008C6CD8" w:rsidP="008C6CD8">
      <w:pPr>
        <w:pStyle w:val="Heading3"/>
        <w:spacing w:before="0" w:line="240" w:lineRule="auto"/>
        <w:jc w:val="center"/>
        <w:rPr>
          <w:rFonts w:asciiTheme="minorHAnsi" w:hAnsiTheme="minorHAnsi" w:cstheme="minorHAnsi"/>
          <w:b/>
          <w:bCs/>
          <w:sz w:val="96"/>
          <w:szCs w:val="96"/>
          <w:u w:val="single"/>
        </w:rPr>
      </w:pPr>
      <w:r w:rsidRPr="008C6CD8">
        <w:rPr>
          <w:rFonts w:asciiTheme="minorHAnsi" w:hAnsiTheme="minorHAnsi" w:cstheme="minorHAnsi"/>
          <w:b/>
          <w:bCs/>
          <w:sz w:val="96"/>
          <w:szCs w:val="96"/>
          <w:u w:val="single"/>
        </w:rPr>
        <w:lastRenderedPageBreak/>
        <w:t>Reporting Glossary</w:t>
      </w:r>
    </w:p>
    <w:p w14:paraId="05A49561" w14:textId="77777777" w:rsidR="00E7768C" w:rsidRDefault="00E7768C" w:rsidP="002773F6">
      <w:pPr>
        <w:spacing w:after="480" w:line="240" w:lineRule="auto"/>
        <w:rPr>
          <w:rFonts w:cstheme="minorHAnsi"/>
          <w:b/>
          <w:bCs/>
          <w:sz w:val="36"/>
          <w:szCs w:val="36"/>
          <w:u w:val="single"/>
          <w:shd w:val="clear" w:color="auto" w:fill="FFFFFF"/>
        </w:rPr>
      </w:pPr>
    </w:p>
    <w:p w14:paraId="1A5A2537" w14:textId="1EAC0706" w:rsidR="00E7768C" w:rsidRPr="00E7768C" w:rsidRDefault="00E7768C" w:rsidP="00E7768C">
      <w:pPr>
        <w:rPr>
          <w:rFonts w:cstheme="minorHAnsi"/>
          <w:sz w:val="32"/>
          <w:szCs w:val="32"/>
          <w:shd w:val="clear" w:color="auto" w:fill="FFFFFF"/>
        </w:rPr>
      </w:pPr>
      <w:r w:rsidRPr="00874DFE">
        <w:rPr>
          <w:rFonts w:cstheme="minorHAnsi"/>
          <w:b/>
          <w:bCs/>
          <w:sz w:val="36"/>
          <w:szCs w:val="36"/>
          <w:u w:val="single"/>
          <w:shd w:val="clear" w:color="auto" w:fill="FFFFFF"/>
        </w:rPr>
        <w:t>Active Client Method</w:t>
      </w:r>
      <w:r w:rsidRPr="00874DFE">
        <w:rPr>
          <w:rFonts w:cstheme="minorHAnsi"/>
          <w:b/>
          <w:bCs/>
          <w:sz w:val="36"/>
          <w:szCs w:val="36"/>
          <w:shd w:val="clear" w:color="auto" w:fill="FFFFFF"/>
        </w:rPr>
        <w:t>-</w:t>
      </w:r>
      <w:r>
        <w:rPr>
          <w:rFonts w:cstheme="minorHAnsi"/>
          <w:b/>
          <w:bCs/>
          <w:sz w:val="36"/>
          <w:szCs w:val="36"/>
          <w:shd w:val="clear" w:color="auto" w:fill="FFFFFF"/>
        </w:rPr>
        <w:t xml:space="preserve"> </w:t>
      </w:r>
      <w:r w:rsidRPr="00BB45E4">
        <w:rPr>
          <w:rFonts w:cstheme="minorHAnsi"/>
          <w:sz w:val="32"/>
          <w:szCs w:val="32"/>
          <w:shd w:val="clear" w:color="auto" w:fill="FFFFFF"/>
        </w:rPr>
        <w:t>The </w:t>
      </w:r>
      <w:r w:rsidRPr="00C2516E">
        <w:rPr>
          <w:rFonts w:cstheme="minorHAnsi"/>
          <w:b/>
          <w:bCs/>
          <w:i/>
          <w:iCs/>
          <w:sz w:val="32"/>
          <w:szCs w:val="32"/>
          <w:shd w:val="clear" w:color="auto" w:fill="FFFFFF"/>
        </w:rPr>
        <w:t>Report Glossary method</w:t>
      </w:r>
      <w:r w:rsidRPr="00BB45E4">
        <w:rPr>
          <w:rFonts w:cstheme="minorHAnsi"/>
          <w:sz w:val="32"/>
          <w:szCs w:val="32"/>
          <w:shd w:val="clear" w:color="auto" w:fill="FFFFFF"/>
        </w:rPr>
        <w:t> will run the report based on the Report Glossary definitions for Active Client. Selecting </w:t>
      </w:r>
      <w:r w:rsidRPr="00C2516E">
        <w:rPr>
          <w:rFonts w:cstheme="minorHAnsi"/>
          <w:b/>
          <w:bCs/>
          <w:i/>
          <w:iCs/>
          <w:sz w:val="32"/>
          <w:szCs w:val="32"/>
          <w:shd w:val="clear" w:color="auto" w:fill="FFFFFF"/>
        </w:rPr>
        <w:t>Entry/Exit Dates</w:t>
      </w:r>
      <w:r w:rsidRPr="00BB45E4">
        <w:rPr>
          <w:rFonts w:cstheme="minorHAnsi"/>
          <w:sz w:val="32"/>
          <w:szCs w:val="32"/>
          <w:shd w:val="clear" w:color="auto" w:fill="FFFFFF"/>
        </w:rPr>
        <w:t xml:space="preserve"> will only consider </w:t>
      </w:r>
      <w:r>
        <w:rPr>
          <w:rFonts w:cstheme="minorHAnsi"/>
          <w:sz w:val="32"/>
          <w:szCs w:val="32"/>
          <w:shd w:val="clear" w:color="auto" w:fill="FFFFFF"/>
        </w:rPr>
        <w:t>the client's</w:t>
      </w:r>
      <w:r w:rsidRPr="00BB45E4">
        <w:rPr>
          <w:rFonts w:cstheme="minorHAnsi"/>
          <w:sz w:val="32"/>
          <w:szCs w:val="32"/>
          <w:shd w:val="clear" w:color="auto" w:fill="FFFFFF"/>
        </w:rPr>
        <w:t xml:space="preserve"> project start and end dates.</w:t>
      </w:r>
    </w:p>
    <w:p w14:paraId="688BB26B" w14:textId="16035ED7" w:rsidR="002773F6" w:rsidRDefault="00B64C4C" w:rsidP="002773F6">
      <w:pPr>
        <w:spacing w:after="480" w:line="240" w:lineRule="auto"/>
        <w:rPr>
          <w:rFonts w:cstheme="minorHAnsi"/>
          <w:sz w:val="32"/>
          <w:szCs w:val="32"/>
          <w:shd w:val="clear" w:color="auto" w:fill="FFFFFF"/>
        </w:rPr>
      </w:pPr>
      <w:r w:rsidRPr="007B705C">
        <w:rPr>
          <w:rFonts w:cstheme="minorHAnsi"/>
          <w:b/>
          <w:bCs/>
          <w:sz w:val="36"/>
          <w:szCs w:val="36"/>
          <w:u w:val="single"/>
          <w:shd w:val="clear" w:color="auto" w:fill="FFFFFF"/>
        </w:rPr>
        <w:t>Age Range</w:t>
      </w:r>
      <w:r w:rsidRPr="007B705C">
        <w:rPr>
          <w:rFonts w:cstheme="minorHAnsi"/>
          <w:b/>
          <w:bCs/>
          <w:sz w:val="36"/>
          <w:szCs w:val="36"/>
          <w:shd w:val="clear" w:color="auto" w:fill="FFFFFF"/>
        </w:rPr>
        <w:t xml:space="preserve">- </w:t>
      </w:r>
      <w:r w:rsidRPr="007B705C">
        <w:rPr>
          <w:rFonts w:cstheme="minorHAnsi"/>
          <w:sz w:val="32"/>
          <w:szCs w:val="32"/>
          <w:shd w:val="clear" w:color="auto" w:fill="FFFFFF"/>
        </w:rPr>
        <w:t>Enter a minimum and maximum age to restrict the report to a specified age range.</w:t>
      </w:r>
    </w:p>
    <w:p w14:paraId="0C87DDCA" w14:textId="77777777" w:rsidR="00E7768C" w:rsidRDefault="00E7768C" w:rsidP="00E7768C">
      <w:pPr>
        <w:rPr>
          <w:rFonts w:cstheme="minorHAnsi"/>
          <w:sz w:val="32"/>
          <w:szCs w:val="32"/>
          <w:shd w:val="clear" w:color="auto" w:fill="FFFFFF"/>
        </w:rPr>
      </w:pPr>
      <w:r w:rsidRPr="002335FE">
        <w:rPr>
          <w:rFonts w:cstheme="minorHAnsi"/>
          <w:b/>
          <w:bCs/>
          <w:sz w:val="36"/>
          <w:szCs w:val="36"/>
          <w:u w:val="single"/>
          <w:shd w:val="clear" w:color="auto" w:fill="FFFFFF"/>
        </w:rPr>
        <w:t>Anonymous-</w:t>
      </w:r>
      <w:r w:rsidRPr="002335FE">
        <w:rPr>
          <w:rFonts w:ascii="Arial" w:hAnsi="Arial" w:cs="Arial"/>
          <w:shd w:val="clear" w:color="auto" w:fill="FFFFFF"/>
        </w:rPr>
        <w:t xml:space="preserve"> </w:t>
      </w:r>
      <w:r w:rsidRPr="002335FE">
        <w:rPr>
          <w:rFonts w:cstheme="minorHAnsi"/>
          <w:sz w:val="32"/>
          <w:szCs w:val="32"/>
          <w:shd w:val="clear" w:color="auto" w:fill="FFFFFF"/>
        </w:rPr>
        <w:t>Select the </w:t>
      </w:r>
      <w:r w:rsidRPr="002335FE">
        <w:rPr>
          <w:rFonts w:cstheme="minorHAnsi"/>
          <w:b/>
          <w:bCs/>
          <w:i/>
          <w:iCs/>
          <w:sz w:val="32"/>
          <w:szCs w:val="32"/>
          <w:shd w:val="clear" w:color="auto" w:fill="FFFFFF"/>
        </w:rPr>
        <w:t>Anonymous</w:t>
      </w:r>
      <w:r w:rsidRPr="002335FE">
        <w:rPr>
          <w:rFonts w:cstheme="minorHAnsi"/>
          <w:sz w:val="32"/>
          <w:szCs w:val="32"/>
          <w:shd w:val="clear" w:color="auto" w:fill="FFFFFF"/>
        </w:rPr>
        <w:t> checkbox if you want the report to display the </w:t>
      </w:r>
      <w:r w:rsidRPr="002335FE">
        <w:rPr>
          <w:rFonts w:cstheme="minorHAnsi"/>
          <w:b/>
          <w:bCs/>
          <w:i/>
          <w:iCs/>
          <w:sz w:val="32"/>
          <w:szCs w:val="32"/>
          <w:shd w:val="clear" w:color="auto" w:fill="FFFFFF"/>
        </w:rPr>
        <w:t>Client ID</w:t>
      </w:r>
      <w:r w:rsidRPr="002335FE">
        <w:rPr>
          <w:rFonts w:cstheme="minorHAnsi"/>
          <w:sz w:val="32"/>
          <w:szCs w:val="32"/>
          <w:shd w:val="clear" w:color="auto" w:fill="FFFFFF"/>
        </w:rPr>
        <w:t> instead of the </w:t>
      </w:r>
      <w:r w:rsidRPr="002335FE">
        <w:rPr>
          <w:rFonts w:cstheme="minorHAnsi"/>
          <w:b/>
          <w:bCs/>
          <w:i/>
          <w:iCs/>
          <w:sz w:val="32"/>
          <w:szCs w:val="32"/>
          <w:shd w:val="clear" w:color="auto" w:fill="FFFFFF"/>
        </w:rPr>
        <w:t>Client Name</w:t>
      </w:r>
      <w:r w:rsidRPr="002335FE">
        <w:rPr>
          <w:rFonts w:cstheme="minorHAnsi"/>
          <w:sz w:val="32"/>
          <w:szCs w:val="32"/>
          <w:shd w:val="clear" w:color="auto" w:fill="FFFFFF"/>
        </w:rPr>
        <w:t>.</w:t>
      </w:r>
    </w:p>
    <w:p w14:paraId="32688F15" w14:textId="77777777" w:rsidR="00E7768C" w:rsidRDefault="00E7768C" w:rsidP="00E7768C">
      <w:pPr>
        <w:rPr>
          <w:rFonts w:cstheme="minorHAnsi"/>
          <w:sz w:val="32"/>
          <w:szCs w:val="32"/>
          <w:shd w:val="clear" w:color="auto" w:fill="FFFFFF"/>
        </w:rPr>
      </w:pPr>
      <w:r w:rsidRPr="00494A15">
        <w:rPr>
          <w:rFonts w:cstheme="minorHAnsi"/>
          <w:b/>
          <w:bCs/>
          <w:sz w:val="36"/>
          <w:szCs w:val="36"/>
          <w:u w:val="single"/>
          <w:shd w:val="clear" w:color="auto" w:fill="FFFFFF"/>
        </w:rPr>
        <w:t>Bar Code Type</w:t>
      </w:r>
      <w:r w:rsidRPr="00494A15">
        <w:rPr>
          <w:rFonts w:cstheme="minorHAnsi"/>
          <w:b/>
          <w:bCs/>
          <w:sz w:val="36"/>
          <w:szCs w:val="36"/>
          <w:shd w:val="clear" w:color="auto" w:fill="FFFFFF"/>
        </w:rPr>
        <w:t>-</w:t>
      </w:r>
      <w:r w:rsidRPr="009F2C37">
        <w:rPr>
          <w:rFonts w:cstheme="minorHAnsi"/>
          <w:sz w:val="32"/>
          <w:szCs w:val="32"/>
          <w:shd w:val="clear" w:color="auto" w:fill="FFFFFF"/>
        </w:rPr>
        <w:t xml:space="preserve"> Choose which barcode the report will display </w:t>
      </w:r>
      <w:r w:rsidRPr="00494A15">
        <w:rPr>
          <w:rFonts w:cstheme="minorHAnsi"/>
          <w:b/>
          <w:bCs/>
          <w:sz w:val="32"/>
          <w:szCs w:val="32"/>
          <w:shd w:val="clear" w:color="auto" w:fill="FFFFFF"/>
        </w:rPr>
        <w:t>Scan Card</w:t>
      </w:r>
      <w:r w:rsidRPr="009F2C37">
        <w:rPr>
          <w:rFonts w:cstheme="minorHAnsi"/>
          <w:sz w:val="32"/>
          <w:szCs w:val="32"/>
          <w:shd w:val="clear" w:color="auto" w:fill="FFFFFF"/>
        </w:rPr>
        <w:t xml:space="preserve"> or </w:t>
      </w:r>
      <w:r w:rsidRPr="00494A15">
        <w:rPr>
          <w:rFonts w:cstheme="minorHAnsi"/>
          <w:b/>
          <w:bCs/>
          <w:sz w:val="32"/>
          <w:szCs w:val="32"/>
          <w:shd w:val="clear" w:color="auto" w:fill="FFFFFF"/>
        </w:rPr>
        <w:t>Client ID</w:t>
      </w:r>
      <w:r w:rsidRPr="009F2C37">
        <w:rPr>
          <w:rFonts w:cstheme="minorHAnsi"/>
          <w:sz w:val="32"/>
          <w:szCs w:val="32"/>
          <w:shd w:val="clear" w:color="auto" w:fill="FFFFFF"/>
        </w:rPr>
        <w:t>.</w:t>
      </w:r>
    </w:p>
    <w:p w14:paraId="4497BF04" w14:textId="3A98D7E7" w:rsidR="00E7768C" w:rsidRDefault="00E7768C" w:rsidP="002773F6">
      <w:pPr>
        <w:spacing w:after="480" w:line="240" w:lineRule="auto"/>
        <w:rPr>
          <w:rFonts w:cstheme="minorHAnsi"/>
          <w:sz w:val="32"/>
          <w:szCs w:val="32"/>
          <w:shd w:val="clear" w:color="auto" w:fill="FFFFFF"/>
        </w:rPr>
      </w:pPr>
      <w:r w:rsidRPr="0068782E">
        <w:rPr>
          <w:rFonts w:cstheme="minorHAnsi"/>
          <w:b/>
          <w:bCs/>
          <w:sz w:val="36"/>
          <w:szCs w:val="36"/>
          <w:u w:val="single"/>
          <w:shd w:val="clear" w:color="auto" w:fill="FFFFFF"/>
        </w:rPr>
        <w:t>Birth Date</w:t>
      </w:r>
      <w:r w:rsidRPr="0068782E">
        <w:rPr>
          <w:rFonts w:cstheme="minorHAnsi"/>
          <w:b/>
          <w:bCs/>
          <w:sz w:val="36"/>
          <w:szCs w:val="36"/>
          <w:shd w:val="clear" w:color="auto" w:fill="FFFFFF"/>
        </w:rPr>
        <w:t>-</w:t>
      </w:r>
      <w:r w:rsidRPr="0068782E">
        <w:rPr>
          <w:rFonts w:ascii="Arial" w:hAnsi="Arial" w:cs="Arial"/>
          <w:shd w:val="clear" w:color="auto" w:fill="FFFFFF"/>
        </w:rPr>
        <w:t xml:space="preserve"> </w:t>
      </w:r>
      <w:r w:rsidRPr="0068782E">
        <w:rPr>
          <w:rFonts w:cstheme="minorHAnsi"/>
          <w:sz w:val="32"/>
          <w:szCs w:val="32"/>
          <w:shd w:val="clear" w:color="auto" w:fill="FFFFFF"/>
        </w:rPr>
        <w:t>Check this to see all clients who have the same birth date.</w:t>
      </w:r>
    </w:p>
    <w:p w14:paraId="4841147C" w14:textId="4E3ADC32" w:rsidR="00E7768C" w:rsidRDefault="00E7768C" w:rsidP="00E7768C">
      <w:pPr>
        <w:rPr>
          <w:rFonts w:ascii="Arial" w:hAnsi="Arial" w:cs="Arial"/>
          <w:color w:val="595959"/>
          <w:sz w:val="21"/>
          <w:szCs w:val="21"/>
          <w:shd w:val="clear" w:color="auto" w:fill="FFFFFF"/>
        </w:rPr>
      </w:pPr>
      <w:r w:rsidRPr="00266C15">
        <w:rPr>
          <w:rFonts w:cstheme="minorHAnsi"/>
          <w:b/>
          <w:bCs/>
          <w:sz w:val="36"/>
          <w:szCs w:val="36"/>
          <w:u w:val="single"/>
          <w:shd w:val="clear" w:color="auto" w:fill="FFFFFF"/>
        </w:rPr>
        <w:t>Case Manager(s)</w:t>
      </w:r>
      <w:r w:rsidRPr="00266C15">
        <w:rPr>
          <w:rFonts w:cstheme="minorHAnsi"/>
          <w:b/>
          <w:bCs/>
          <w:sz w:val="36"/>
          <w:szCs w:val="36"/>
          <w:shd w:val="clear" w:color="auto" w:fill="FFFFFF"/>
        </w:rPr>
        <w:t>-</w:t>
      </w:r>
      <w:r w:rsidRPr="00266C15">
        <w:rPr>
          <w:rFonts w:ascii="Arial" w:hAnsi="Arial" w:cs="Arial"/>
          <w:shd w:val="clear" w:color="auto" w:fill="FFFFFF"/>
        </w:rPr>
        <w:t xml:space="preserve"> </w:t>
      </w:r>
      <w:r w:rsidRPr="00266C15">
        <w:rPr>
          <w:rFonts w:cstheme="minorHAnsi"/>
          <w:sz w:val="32"/>
          <w:szCs w:val="32"/>
          <w:shd w:val="clear" w:color="auto" w:fill="FFFFFF"/>
        </w:rPr>
        <w:t xml:space="preserve">Check the box to limit report </w:t>
      </w:r>
      <w:r>
        <w:rPr>
          <w:rFonts w:cstheme="minorHAnsi"/>
          <w:sz w:val="32"/>
          <w:szCs w:val="32"/>
          <w:shd w:val="clear" w:color="auto" w:fill="FFFFFF"/>
        </w:rPr>
        <w:t>results</w:t>
      </w:r>
      <w:r w:rsidRPr="00266C15">
        <w:rPr>
          <w:rFonts w:cstheme="minorHAnsi"/>
          <w:sz w:val="32"/>
          <w:szCs w:val="32"/>
          <w:shd w:val="clear" w:color="auto" w:fill="FFFFFF"/>
        </w:rPr>
        <w:t xml:space="preserve"> by selected Case Managers. You must be authorized to view the Case Managers by Organization</w:t>
      </w:r>
      <w:r>
        <w:rPr>
          <w:rFonts w:ascii="Arial" w:hAnsi="Arial" w:cs="Arial"/>
          <w:color w:val="595959"/>
          <w:sz w:val="21"/>
          <w:szCs w:val="21"/>
          <w:shd w:val="clear" w:color="auto" w:fill="FFFFFF"/>
        </w:rPr>
        <w:t>.</w:t>
      </w:r>
    </w:p>
    <w:p w14:paraId="431E56E3" w14:textId="385D1B5F" w:rsidR="00E7768C" w:rsidRDefault="00E7768C" w:rsidP="00E7768C">
      <w:pPr>
        <w:spacing w:after="480" w:line="240" w:lineRule="auto"/>
        <w:rPr>
          <w:rFonts w:cstheme="minorHAnsi"/>
          <w:b/>
          <w:bCs/>
          <w:sz w:val="32"/>
          <w:szCs w:val="32"/>
          <w:shd w:val="clear" w:color="auto" w:fill="FFFFFF"/>
        </w:rPr>
      </w:pPr>
      <w:r w:rsidRPr="00D71EA9">
        <w:rPr>
          <w:rFonts w:cstheme="minorHAnsi"/>
          <w:b/>
          <w:bCs/>
          <w:sz w:val="36"/>
          <w:szCs w:val="36"/>
          <w:u w:val="single"/>
          <w:shd w:val="clear" w:color="auto" w:fill="FFFFFF"/>
        </w:rPr>
        <w:t>Client Demographics</w:t>
      </w:r>
      <w:r w:rsidRPr="00D71EA9">
        <w:rPr>
          <w:rFonts w:cstheme="minorHAnsi"/>
          <w:b/>
          <w:bCs/>
          <w:sz w:val="36"/>
          <w:szCs w:val="36"/>
          <w:shd w:val="clear" w:color="auto" w:fill="FFFFFF"/>
        </w:rPr>
        <w:t>-</w:t>
      </w:r>
      <w:r w:rsidRPr="00897D5E">
        <w:rPr>
          <w:rFonts w:ascii="Arial" w:hAnsi="Arial" w:cs="Arial"/>
          <w:color w:val="595959"/>
          <w:sz w:val="21"/>
          <w:szCs w:val="21"/>
          <w:shd w:val="clear" w:color="auto" w:fill="FFFFFF"/>
        </w:rPr>
        <w:t xml:space="preserve"> </w:t>
      </w:r>
      <w:r w:rsidRPr="00897D5E">
        <w:rPr>
          <w:rFonts w:cstheme="minorHAnsi"/>
          <w:sz w:val="32"/>
          <w:szCs w:val="32"/>
          <w:shd w:val="clear" w:color="auto" w:fill="FFFFFF"/>
        </w:rPr>
        <w:t>From the demographic information entered in the client record, enter the desired demographic options for further restricting the client list or leave them blank to show all.</w:t>
      </w:r>
      <w:r w:rsidRPr="00897D5E">
        <w:rPr>
          <w:rFonts w:cstheme="minorHAnsi"/>
          <w:b/>
          <w:bCs/>
          <w:sz w:val="32"/>
          <w:szCs w:val="32"/>
          <w:shd w:val="clear" w:color="auto" w:fill="FFFFFF"/>
        </w:rPr>
        <w:t xml:space="preserve"> </w:t>
      </w:r>
    </w:p>
    <w:p w14:paraId="0983BCBA" w14:textId="169ABAF4" w:rsidR="00A3455C" w:rsidRPr="00E7768C" w:rsidRDefault="00A3455C" w:rsidP="00A3455C">
      <w:pPr>
        <w:rPr>
          <w:rFonts w:cstheme="minorHAnsi"/>
          <w:sz w:val="32"/>
          <w:szCs w:val="32"/>
          <w:shd w:val="clear" w:color="auto" w:fill="FFFFFF"/>
        </w:rPr>
      </w:pPr>
      <w:r w:rsidRPr="00623BC7">
        <w:rPr>
          <w:rFonts w:cstheme="minorHAnsi"/>
          <w:b/>
          <w:bCs/>
          <w:sz w:val="36"/>
          <w:szCs w:val="36"/>
          <w:u w:val="single"/>
          <w:shd w:val="clear" w:color="auto" w:fill="FFFFFF"/>
        </w:rPr>
        <w:t xml:space="preserve">Client </w:t>
      </w:r>
      <w:r>
        <w:rPr>
          <w:rFonts w:cstheme="minorHAnsi"/>
          <w:b/>
          <w:bCs/>
          <w:sz w:val="36"/>
          <w:szCs w:val="36"/>
          <w:u w:val="single"/>
          <w:shd w:val="clear" w:color="auto" w:fill="FFFFFF"/>
        </w:rPr>
        <w:t>Name</w:t>
      </w:r>
      <w:r w:rsidRPr="00623BC7">
        <w:rPr>
          <w:rFonts w:cstheme="minorHAnsi"/>
          <w:b/>
          <w:bCs/>
          <w:sz w:val="36"/>
          <w:szCs w:val="36"/>
          <w:shd w:val="clear" w:color="auto" w:fill="FFFFFF"/>
        </w:rPr>
        <w:t>-</w:t>
      </w:r>
      <w:r w:rsidRPr="00623BC7">
        <w:rPr>
          <w:rFonts w:cstheme="minorHAnsi"/>
          <w:sz w:val="32"/>
          <w:szCs w:val="32"/>
          <w:shd w:val="clear" w:color="auto" w:fill="FFFFFF"/>
        </w:rPr>
        <w:t xml:space="preserve"> Select </w:t>
      </w:r>
      <w:r w:rsidRPr="00623BC7">
        <w:rPr>
          <w:rFonts w:cstheme="minorHAnsi"/>
          <w:b/>
          <w:bCs/>
          <w:sz w:val="32"/>
          <w:szCs w:val="32"/>
          <w:shd w:val="clear" w:color="auto" w:fill="FFFFFF"/>
        </w:rPr>
        <w:t>Client</w:t>
      </w:r>
      <w:r>
        <w:rPr>
          <w:rFonts w:cstheme="minorHAnsi"/>
          <w:b/>
          <w:bCs/>
          <w:sz w:val="32"/>
          <w:szCs w:val="32"/>
          <w:shd w:val="clear" w:color="auto" w:fill="FFFFFF"/>
        </w:rPr>
        <w:t xml:space="preserve"> Name</w:t>
      </w:r>
      <w:r w:rsidRPr="00623BC7">
        <w:rPr>
          <w:rFonts w:cstheme="minorHAnsi"/>
          <w:sz w:val="32"/>
          <w:szCs w:val="32"/>
          <w:shd w:val="clear" w:color="auto" w:fill="FFFFFF"/>
        </w:rPr>
        <w:t> to filter</w:t>
      </w:r>
      <w:r>
        <w:rPr>
          <w:rFonts w:cstheme="minorHAnsi"/>
          <w:sz w:val="32"/>
          <w:szCs w:val="32"/>
          <w:shd w:val="clear" w:color="auto" w:fill="FFFFFF"/>
        </w:rPr>
        <w:t xml:space="preserve"> by</w:t>
      </w:r>
      <w:r w:rsidRPr="00623BC7">
        <w:rPr>
          <w:rFonts w:cstheme="minorHAnsi"/>
          <w:sz w:val="32"/>
          <w:szCs w:val="32"/>
          <w:shd w:val="clear" w:color="auto" w:fill="FFFFFF"/>
        </w:rPr>
        <w:t xml:space="preserve"> client</w:t>
      </w:r>
      <w:r>
        <w:rPr>
          <w:rFonts w:cstheme="minorHAnsi"/>
          <w:sz w:val="32"/>
          <w:szCs w:val="32"/>
          <w:shd w:val="clear" w:color="auto" w:fill="FFFFFF"/>
        </w:rPr>
        <w:t xml:space="preserve"> name</w:t>
      </w:r>
      <w:r w:rsidRPr="00623BC7">
        <w:rPr>
          <w:rFonts w:cstheme="minorHAnsi"/>
          <w:sz w:val="32"/>
          <w:szCs w:val="32"/>
          <w:shd w:val="clear" w:color="auto" w:fill="FFFFFF"/>
        </w:rPr>
        <w:t>.</w:t>
      </w:r>
    </w:p>
    <w:p w14:paraId="08002B24" w14:textId="77777777" w:rsidR="00A3455C" w:rsidRPr="00E7768C" w:rsidRDefault="00A3455C" w:rsidP="00E7768C">
      <w:pPr>
        <w:spacing w:after="480" w:line="240" w:lineRule="auto"/>
        <w:rPr>
          <w:rFonts w:cstheme="minorHAnsi"/>
          <w:b/>
          <w:bCs/>
          <w:sz w:val="32"/>
          <w:szCs w:val="32"/>
          <w:shd w:val="clear" w:color="auto" w:fill="FFFFFF"/>
        </w:rPr>
      </w:pPr>
    </w:p>
    <w:p w14:paraId="149F8F17" w14:textId="1B27A76B" w:rsidR="00E7768C" w:rsidRPr="00E7768C" w:rsidRDefault="00E7768C" w:rsidP="00E7768C">
      <w:pPr>
        <w:rPr>
          <w:rFonts w:cstheme="minorHAnsi"/>
          <w:sz w:val="32"/>
          <w:szCs w:val="32"/>
          <w:shd w:val="clear" w:color="auto" w:fill="FFFFFF"/>
        </w:rPr>
      </w:pPr>
      <w:r w:rsidRPr="00623BC7">
        <w:rPr>
          <w:rFonts w:cstheme="minorHAnsi"/>
          <w:b/>
          <w:bCs/>
          <w:sz w:val="36"/>
          <w:szCs w:val="36"/>
          <w:u w:val="single"/>
          <w:shd w:val="clear" w:color="auto" w:fill="FFFFFF"/>
        </w:rPr>
        <w:t>Client Type</w:t>
      </w:r>
      <w:r w:rsidRPr="00623BC7">
        <w:rPr>
          <w:rFonts w:cstheme="minorHAnsi"/>
          <w:b/>
          <w:bCs/>
          <w:sz w:val="36"/>
          <w:szCs w:val="36"/>
          <w:shd w:val="clear" w:color="auto" w:fill="FFFFFF"/>
        </w:rPr>
        <w:t>-</w:t>
      </w:r>
      <w:r w:rsidRPr="00623BC7">
        <w:rPr>
          <w:rFonts w:cstheme="minorHAnsi"/>
          <w:sz w:val="32"/>
          <w:szCs w:val="32"/>
          <w:shd w:val="clear" w:color="auto" w:fill="FFFFFF"/>
        </w:rPr>
        <w:t xml:space="preserve"> Select </w:t>
      </w:r>
      <w:r w:rsidRPr="00623BC7">
        <w:rPr>
          <w:rFonts w:cstheme="minorHAnsi"/>
          <w:b/>
          <w:bCs/>
          <w:sz w:val="32"/>
          <w:szCs w:val="32"/>
          <w:shd w:val="clear" w:color="auto" w:fill="FFFFFF"/>
        </w:rPr>
        <w:t>Client type</w:t>
      </w:r>
      <w:r w:rsidRPr="00623BC7">
        <w:rPr>
          <w:rFonts w:cstheme="minorHAnsi"/>
          <w:sz w:val="32"/>
          <w:szCs w:val="32"/>
          <w:shd w:val="clear" w:color="auto" w:fill="FFFFFF"/>
        </w:rPr>
        <w:t> to filter</w:t>
      </w:r>
      <w:r w:rsidR="00B00E4B">
        <w:rPr>
          <w:rFonts w:cstheme="minorHAnsi"/>
          <w:sz w:val="32"/>
          <w:szCs w:val="32"/>
          <w:shd w:val="clear" w:color="auto" w:fill="FFFFFF"/>
        </w:rPr>
        <w:t xml:space="preserve"> by</w:t>
      </w:r>
      <w:r w:rsidRPr="00623BC7">
        <w:rPr>
          <w:rFonts w:cstheme="minorHAnsi"/>
          <w:sz w:val="32"/>
          <w:szCs w:val="32"/>
          <w:shd w:val="clear" w:color="auto" w:fill="FFFFFF"/>
        </w:rPr>
        <w:t xml:space="preserve"> client type.</w:t>
      </w:r>
    </w:p>
    <w:p w14:paraId="27A636AD" w14:textId="31AADB44" w:rsidR="00E7768C" w:rsidRDefault="00E7768C" w:rsidP="00E7768C">
      <w:pPr>
        <w:rPr>
          <w:rFonts w:cstheme="minorHAnsi"/>
          <w:sz w:val="32"/>
          <w:szCs w:val="32"/>
          <w:shd w:val="clear" w:color="auto" w:fill="FFFFFF"/>
        </w:rPr>
      </w:pPr>
      <w:r w:rsidRPr="00726C40">
        <w:rPr>
          <w:rFonts w:cstheme="minorHAnsi"/>
          <w:b/>
          <w:bCs/>
          <w:sz w:val="36"/>
          <w:szCs w:val="36"/>
          <w:u w:val="single"/>
          <w:shd w:val="clear" w:color="auto" w:fill="FFFFFF"/>
        </w:rPr>
        <w:t>COC Filter</w:t>
      </w:r>
      <w:r w:rsidRPr="00726C40">
        <w:rPr>
          <w:rFonts w:cstheme="minorHAnsi"/>
          <w:b/>
          <w:bCs/>
          <w:sz w:val="36"/>
          <w:szCs w:val="36"/>
          <w:shd w:val="clear" w:color="auto" w:fill="FFFFFF"/>
        </w:rPr>
        <w:t>-</w:t>
      </w:r>
      <w:r>
        <w:rPr>
          <w:rFonts w:cstheme="minorHAnsi"/>
          <w:b/>
          <w:bCs/>
          <w:sz w:val="36"/>
          <w:szCs w:val="36"/>
          <w:shd w:val="clear" w:color="auto" w:fill="FFFFFF"/>
        </w:rPr>
        <w:t xml:space="preserve"> </w:t>
      </w:r>
      <w:r w:rsidRPr="00C20D42">
        <w:rPr>
          <w:rFonts w:cstheme="minorHAnsi"/>
          <w:sz w:val="32"/>
          <w:szCs w:val="32"/>
          <w:shd w:val="clear" w:color="auto" w:fill="FFFFFF"/>
        </w:rPr>
        <w:t>You may, optionally, identify a single CoC to filter the report results (HMIS implementations with only one CoC do not need to do so).</w:t>
      </w:r>
      <w:r w:rsidRPr="00C20D42">
        <w:rPr>
          <w:rFonts w:cstheme="minorHAnsi"/>
          <w:i/>
          <w:iCs/>
          <w:sz w:val="32"/>
          <w:szCs w:val="32"/>
          <w:shd w:val="clear" w:color="auto" w:fill="FFFFFF"/>
        </w:rPr>
        <w:t>Note: This filter only applies to the initial client universe.</w:t>
      </w:r>
      <w:r w:rsidRPr="00C20D42">
        <w:rPr>
          <w:rFonts w:cstheme="minorHAnsi"/>
          <w:sz w:val="32"/>
          <w:szCs w:val="32"/>
        </w:rPr>
        <w:br/>
      </w:r>
      <w:r w:rsidRPr="00C20D42">
        <w:rPr>
          <w:rFonts w:cstheme="minorHAnsi"/>
          <w:sz w:val="32"/>
          <w:szCs w:val="32"/>
          <w:shd w:val="clear" w:color="auto" w:fill="FFFFFF"/>
        </w:rPr>
        <w:t>If specified, this CoC must match either the client's enrollment head of household CoC or (if that is blank) then this location must match one of the CoC locations identified for the associated program.</w:t>
      </w:r>
    </w:p>
    <w:p w14:paraId="02AA90A1" w14:textId="4E698F3D" w:rsidR="00CF66ED" w:rsidRPr="00CF66ED" w:rsidRDefault="00CF66ED" w:rsidP="00E7768C">
      <w:pPr>
        <w:rPr>
          <w:rFonts w:cstheme="minorHAnsi"/>
          <w:b/>
          <w:bCs/>
          <w:sz w:val="32"/>
          <w:szCs w:val="32"/>
          <w:shd w:val="clear" w:color="auto" w:fill="FFFFFF"/>
        </w:rPr>
      </w:pPr>
      <w:r w:rsidRPr="005114F2">
        <w:rPr>
          <w:rFonts w:cstheme="minorHAnsi"/>
          <w:b/>
          <w:bCs/>
          <w:sz w:val="36"/>
          <w:szCs w:val="36"/>
          <w:u w:val="single"/>
          <w:shd w:val="clear" w:color="auto" w:fill="FFFFFF"/>
        </w:rPr>
        <w:t>Date By</w:t>
      </w:r>
      <w:r w:rsidRPr="005114F2">
        <w:rPr>
          <w:rFonts w:cstheme="minorHAnsi"/>
          <w:b/>
          <w:bCs/>
          <w:sz w:val="36"/>
          <w:szCs w:val="36"/>
          <w:shd w:val="clear" w:color="auto" w:fill="FFFFFF"/>
        </w:rPr>
        <w:t>-</w:t>
      </w:r>
      <w:r w:rsidRPr="005114F2">
        <w:rPr>
          <w:rFonts w:cstheme="minorHAnsi"/>
          <w:sz w:val="32"/>
          <w:szCs w:val="32"/>
          <w:shd w:val="clear" w:color="auto" w:fill="FFFFFF"/>
        </w:rPr>
        <w:t xml:space="preserve"> Choose one for </w:t>
      </w:r>
      <w:r>
        <w:rPr>
          <w:rFonts w:cstheme="minorHAnsi"/>
          <w:sz w:val="32"/>
          <w:szCs w:val="32"/>
          <w:shd w:val="clear" w:color="auto" w:fill="FFFFFF"/>
        </w:rPr>
        <w:t xml:space="preserve">the </w:t>
      </w:r>
      <w:r w:rsidRPr="005114F2">
        <w:rPr>
          <w:rFonts w:cstheme="minorHAnsi"/>
          <w:sz w:val="32"/>
          <w:szCs w:val="32"/>
          <w:shd w:val="clear" w:color="auto" w:fill="FFFFFF"/>
        </w:rPr>
        <w:t xml:space="preserve">indicated specified date range. </w:t>
      </w:r>
      <w:r w:rsidRPr="005114F2">
        <w:rPr>
          <w:rFonts w:cstheme="minorHAnsi"/>
          <w:b/>
          <w:bCs/>
          <w:sz w:val="32"/>
          <w:szCs w:val="32"/>
          <w:shd w:val="clear" w:color="auto" w:fill="FFFFFF"/>
        </w:rPr>
        <w:t>Goal Begin Date: Goal End Date: Goal Target Date: Still Open:</w:t>
      </w:r>
    </w:p>
    <w:p w14:paraId="37AE12AC" w14:textId="77777777" w:rsidR="00CF66ED" w:rsidRDefault="00CF66ED" w:rsidP="00CF66ED">
      <w:pPr>
        <w:rPr>
          <w:rFonts w:cstheme="minorHAnsi"/>
          <w:sz w:val="32"/>
          <w:szCs w:val="32"/>
          <w:shd w:val="clear" w:color="auto" w:fill="FFFFFF"/>
        </w:rPr>
      </w:pPr>
      <w:r w:rsidRPr="00693449">
        <w:rPr>
          <w:rFonts w:cstheme="minorHAnsi"/>
          <w:b/>
          <w:bCs/>
          <w:sz w:val="36"/>
          <w:szCs w:val="36"/>
          <w:u w:val="single"/>
          <w:shd w:val="clear" w:color="auto" w:fill="FFFFFF"/>
        </w:rPr>
        <w:t>Date Range</w:t>
      </w:r>
      <w:r w:rsidRPr="00C47CFD">
        <w:rPr>
          <w:rFonts w:cstheme="minorHAnsi"/>
          <w:b/>
          <w:bCs/>
          <w:sz w:val="32"/>
          <w:szCs w:val="32"/>
          <w:shd w:val="clear" w:color="auto" w:fill="FFFFFF"/>
        </w:rPr>
        <w:t>-</w:t>
      </w:r>
      <w:r w:rsidRPr="001C20A8">
        <w:rPr>
          <w:rFonts w:cstheme="minorHAnsi"/>
          <w:sz w:val="32"/>
          <w:szCs w:val="32"/>
          <w:shd w:val="clear" w:color="auto" w:fill="FFFFFF"/>
        </w:rPr>
        <w:t xml:space="preserve"> Indicate</w:t>
      </w:r>
      <w:r>
        <w:rPr>
          <w:rFonts w:cstheme="minorHAnsi"/>
          <w:sz w:val="32"/>
          <w:szCs w:val="32"/>
          <w:shd w:val="clear" w:color="auto" w:fill="FFFFFF"/>
        </w:rPr>
        <w:t>s</w:t>
      </w:r>
      <w:r w:rsidRPr="001C20A8">
        <w:rPr>
          <w:rFonts w:cstheme="minorHAnsi"/>
          <w:sz w:val="32"/>
          <w:szCs w:val="32"/>
          <w:shd w:val="clear" w:color="auto" w:fill="FFFFFF"/>
        </w:rPr>
        <w:t xml:space="preserve"> the </w:t>
      </w:r>
      <w:proofErr w:type="gramStart"/>
      <w:r w:rsidRPr="001C20A8">
        <w:rPr>
          <w:rFonts w:cstheme="minorHAnsi"/>
          <w:sz w:val="32"/>
          <w:szCs w:val="32"/>
          <w:shd w:val="clear" w:color="auto" w:fill="FFFFFF"/>
        </w:rPr>
        <w:t>time period</w:t>
      </w:r>
      <w:proofErr w:type="gramEnd"/>
      <w:r w:rsidRPr="001C20A8">
        <w:rPr>
          <w:rFonts w:cstheme="minorHAnsi"/>
          <w:sz w:val="32"/>
          <w:szCs w:val="32"/>
          <w:shd w:val="clear" w:color="auto" w:fill="FFFFFF"/>
        </w:rPr>
        <w:t xml:space="preserve"> for th</w:t>
      </w:r>
      <w:r>
        <w:rPr>
          <w:rFonts w:cstheme="minorHAnsi"/>
          <w:sz w:val="32"/>
          <w:szCs w:val="32"/>
          <w:shd w:val="clear" w:color="auto" w:fill="FFFFFF"/>
        </w:rPr>
        <w:t>e</w:t>
      </w:r>
      <w:r w:rsidRPr="001C20A8">
        <w:rPr>
          <w:rFonts w:cstheme="minorHAnsi"/>
          <w:sz w:val="32"/>
          <w:szCs w:val="32"/>
          <w:shd w:val="clear" w:color="auto" w:fill="FFFFFF"/>
        </w:rPr>
        <w:t xml:space="preserve"> report. Only records that fall within the date range you select will be included</w:t>
      </w:r>
      <w:r>
        <w:rPr>
          <w:rFonts w:cstheme="minorHAnsi"/>
          <w:sz w:val="32"/>
          <w:szCs w:val="32"/>
          <w:shd w:val="clear" w:color="auto" w:fill="FFFFFF"/>
        </w:rPr>
        <w:t xml:space="preserve"> in the report</w:t>
      </w:r>
      <w:r w:rsidRPr="001C20A8">
        <w:rPr>
          <w:rFonts w:cstheme="minorHAnsi"/>
          <w:sz w:val="32"/>
          <w:szCs w:val="32"/>
          <w:shd w:val="clear" w:color="auto" w:fill="FFFFFF"/>
        </w:rPr>
        <w:t>.</w:t>
      </w:r>
    </w:p>
    <w:p w14:paraId="28FC6E50" w14:textId="77777777" w:rsidR="00CF66ED" w:rsidRPr="00393E02" w:rsidRDefault="00CF66ED" w:rsidP="00CF66ED">
      <w:pPr>
        <w:rPr>
          <w:rFonts w:cstheme="minorHAnsi"/>
          <w:sz w:val="32"/>
          <w:szCs w:val="32"/>
        </w:rPr>
      </w:pPr>
      <w:r w:rsidRPr="00393E02">
        <w:rPr>
          <w:rFonts w:cstheme="minorHAnsi"/>
          <w:b/>
          <w:bCs/>
          <w:sz w:val="36"/>
          <w:szCs w:val="36"/>
          <w:u w:val="single"/>
          <w:shd w:val="clear" w:color="auto" w:fill="FFFFFF"/>
        </w:rPr>
        <w:t>Detail Export</w:t>
      </w:r>
      <w:r w:rsidRPr="00393E02">
        <w:rPr>
          <w:rFonts w:cstheme="minorHAnsi"/>
          <w:b/>
          <w:bCs/>
          <w:sz w:val="36"/>
          <w:szCs w:val="36"/>
          <w:shd w:val="clear" w:color="auto" w:fill="FFFFFF"/>
        </w:rPr>
        <w:t>-</w:t>
      </w:r>
      <w:r w:rsidRPr="00393E02">
        <w:rPr>
          <w:rFonts w:cstheme="minorHAnsi"/>
          <w:sz w:val="32"/>
          <w:szCs w:val="32"/>
          <w:shd w:val="clear" w:color="auto" w:fill="FFFFFF"/>
        </w:rPr>
        <w:t xml:space="preserve"> Click the Run Export button to generate a separate task to generate the Detail Export.</w:t>
      </w:r>
      <w:r w:rsidRPr="00393E02">
        <w:rPr>
          <w:rFonts w:cstheme="minorHAnsi"/>
          <w:sz w:val="32"/>
          <w:szCs w:val="32"/>
        </w:rPr>
        <w:t xml:space="preserve"> </w:t>
      </w:r>
      <w:r w:rsidRPr="00393E02">
        <w:rPr>
          <w:rFonts w:cstheme="minorHAnsi"/>
          <w:sz w:val="32"/>
          <w:szCs w:val="32"/>
          <w:shd w:val="clear" w:color="auto" w:fill="FFFFFF"/>
        </w:rPr>
        <w:t>Indicate the SSN Masking to be used in the Detail Export.</w:t>
      </w:r>
    </w:p>
    <w:p w14:paraId="70F72AC0" w14:textId="71CF73E5" w:rsidR="00CF66ED" w:rsidRPr="00325EF5" w:rsidRDefault="00CF66ED" w:rsidP="00325EF5">
      <w:pPr>
        <w:spacing w:after="480" w:line="240" w:lineRule="auto"/>
        <w:rPr>
          <w:rFonts w:cstheme="minorHAnsi"/>
          <w:sz w:val="32"/>
          <w:szCs w:val="32"/>
          <w:shd w:val="clear" w:color="auto" w:fill="FFFFFF"/>
        </w:rPr>
      </w:pPr>
      <w:r w:rsidRPr="004A5000">
        <w:rPr>
          <w:rFonts w:cstheme="minorHAnsi"/>
          <w:b/>
          <w:bCs/>
          <w:sz w:val="36"/>
          <w:szCs w:val="36"/>
          <w:u w:val="single"/>
          <w:shd w:val="clear" w:color="auto" w:fill="FFFFFF"/>
        </w:rPr>
        <w:t>Employment Classification</w:t>
      </w:r>
      <w:r w:rsidRPr="004A5000">
        <w:rPr>
          <w:rFonts w:cstheme="minorHAnsi"/>
          <w:b/>
          <w:bCs/>
          <w:sz w:val="36"/>
          <w:szCs w:val="36"/>
          <w:shd w:val="clear" w:color="auto" w:fill="FFFFFF"/>
        </w:rPr>
        <w:t>-</w:t>
      </w:r>
      <w:r w:rsidRPr="004A5000">
        <w:rPr>
          <w:rFonts w:cstheme="minorHAnsi"/>
          <w:sz w:val="32"/>
          <w:szCs w:val="32"/>
          <w:shd w:val="clear" w:color="auto" w:fill="FFFFFF"/>
        </w:rPr>
        <w:t xml:space="preserve"> This list displays the available employment classification options. Select one or multiple employment status options. Leave this section </w:t>
      </w:r>
      <w:r w:rsidRPr="0073442E">
        <w:rPr>
          <w:rFonts w:cstheme="minorHAnsi"/>
          <w:b/>
          <w:bCs/>
          <w:i/>
          <w:iCs/>
          <w:sz w:val="32"/>
          <w:szCs w:val="32"/>
          <w:shd w:val="clear" w:color="auto" w:fill="FFFFFF"/>
        </w:rPr>
        <w:t>"Unselected"</w:t>
      </w:r>
      <w:r w:rsidRPr="004A5000">
        <w:rPr>
          <w:rFonts w:cstheme="minorHAnsi"/>
          <w:sz w:val="32"/>
          <w:szCs w:val="32"/>
          <w:shd w:val="clear" w:color="auto" w:fill="FFFFFF"/>
        </w:rPr>
        <w:t xml:space="preserve"> to view all.</w:t>
      </w:r>
    </w:p>
    <w:p w14:paraId="2E61B760" w14:textId="3E9DFA93" w:rsidR="00CF66ED" w:rsidRDefault="00CF66ED" w:rsidP="00CF66ED">
      <w:pPr>
        <w:rPr>
          <w:rFonts w:cstheme="minorHAnsi"/>
          <w:sz w:val="32"/>
          <w:szCs w:val="32"/>
          <w:shd w:val="clear" w:color="auto" w:fill="FFFFFF"/>
        </w:rPr>
      </w:pPr>
      <w:r w:rsidRPr="00E40FD4">
        <w:rPr>
          <w:rFonts w:cstheme="minorHAnsi"/>
          <w:b/>
          <w:bCs/>
          <w:sz w:val="36"/>
          <w:szCs w:val="36"/>
          <w:u w:val="single"/>
          <w:shd w:val="clear" w:color="auto" w:fill="FFFFFF"/>
        </w:rPr>
        <w:t>Exclude deleted records</w:t>
      </w:r>
      <w:r w:rsidRPr="00E40FD4">
        <w:rPr>
          <w:rFonts w:cstheme="minorHAnsi"/>
          <w:b/>
          <w:bCs/>
          <w:sz w:val="36"/>
          <w:szCs w:val="36"/>
          <w:shd w:val="clear" w:color="auto" w:fill="FFFFFF"/>
        </w:rPr>
        <w:t>-</w:t>
      </w:r>
      <w:r>
        <w:rPr>
          <w:rFonts w:cstheme="minorHAnsi"/>
          <w:b/>
          <w:bCs/>
          <w:sz w:val="36"/>
          <w:szCs w:val="36"/>
          <w:shd w:val="clear" w:color="auto" w:fill="FFFFFF"/>
        </w:rPr>
        <w:t xml:space="preserve"> </w:t>
      </w:r>
      <w:r w:rsidRPr="0096133B">
        <w:rPr>
          <w:rFonts w:cstheme="minorHAnsi"/>
          <w:sz w:val="32"/>
          <w:szCs w:val="32"/>
          <w:shd w:val="clear" w:color="auto" w:fill="FFFFFF"/>
        </w:rPr>
        <w:t>Un-check this box to include deleted records</w:t>
      </w:r>
      <w:r>
        <w:rPr>
          <w:rFonts w:cstheme="minorHAnsi"/>
          <w:sz w:val="32"/>
          <w:szCs w:val="32"/>
          <w:shd w:val="clear" w:color="auto" w:fill="FFFFFF"/>
        </w:rPr>
        <w:t>.</w:t>
      </w:r>
    </w:p>
    <w:p w14:paraId="78C2E20C" w14:textId="51B42394" w:rsidR="00325EF5" w:rsidRDefault="00325EF5" w:rsidP="00325EF5">
      <w:pPr>
        <w:rPr>
          <w:rFonts w:cstheme="minorHAnsi"/>
          <w:sz w:val="32"/>
          <w:szCs w:val="32"/>
          <w:shd w:val="clear" w:color="auto" w:fill="FFFFFF"/>
        </w:rPr>
      </w:pPr>
      <w:r w:rsidRPr="0086382A">
        <w:rPr>
          <w:rFonts w:cstheme="minorHAnsi"/>
          <w:b/>
          <w:bCs/>
          <w:sz w:val="36"/>
          <w:szCs w:val="36"/>
          <w:u w:val="single"/>
          <w:shd w:val="clear" w:color="auto" w:fill="FFFFFF"/>
        </w:rPr>
        <w:t>Exit Codes</w:t>
      </w:r>
      <w:r w:rsidRPr="0086382A">
        <w:rPr>
          <w:rFonts w:cstheme="minorHAnsi"/>
          <w:b/>
          <w:bCs/>
          <w:sz w:val="36"/>
          <w:szCs w:val="36"/>
          <w:shd w:val="clear" w:color="auto" w:fill="FFFFFF"/>
        </w:rPr>
        <w:t>-</w:t>
      </w:r>
      <w:r>
        <w:rPr>
          <w:rFonts w:cstheme="minorHAnsi"/>
          <w:b/>
          <w:bCs/>
          <w:sz w:val="36"/>
          <w:szCs w:val="36"/>
          <w:shd w:val="clear" w:color="auto" w:fill="FFFFFF"/>
        </w:rPr>
        <w:t xml:space="preserve"> </w:t>
      </w:r>
      <w:r w:rsidRPr="004A4177">
        <w:rPr>
          <w:rFonts w:cstheme="minorHAnsi"/>
          <w:sz w:val="32"/>
          <w:szCs w:val="32"/>
          <w:shd w:val="clear" w:color="auto" w:fill="FFFFFF"/>
        </w:rPr>
        <w:t xml:space="preserve">Select the </w:t>
      </w:r>
      <w:r w:rsidRPr="004A4177">
        <w:rPr>
          <w:rFonts w:cstheme="minorHAnsi"/>
          <w:b/>
          <w:bCs/>
          <w:i/>
          <w:iCs/>
          <w:sz w:val="32"/>
          <w:szCs w:val="32"/>
          <w:shd w:val="clear" w:color="auto" w:fill="FFFFFF"/>
        </w:rPr>
        <w:t>Exit reason</w:t>
      </w:r>
      <w:r w:rsidRPr="004A4177">
        <w:rPr>
          <w:rFonts w:cstheme="minorHAnsi"/>
          <w:sz w:val="32"/>
          <w:szCs w:val="32"/>
          <w:shd w:val="clear" w:color="auto" w:fill="FFFFFF"/>
        </w:rPr>
        <w:t xml:space="preserve"> you would like the report to </w:t>
      </w:r>
      <w:r w:rsidR="006E6C89" w:rsidRPr="004A4177">
        <w:rPr>
          <w:rFonts w:cstheme="minorHAnsi"/>
          <w:sz w:val="32"/>
          <w:szCs w:val="32"/>
          <w:shd w:val="clear" w:color="auto" w:fill="FFFFFF"/>
        </w:rPr>
        <w:t>show</w:t>
      </w:r>
      <w:r w:rsidR="006938F9">
        <w:rPr>
          <w:rFonts w:cstheme="minorHAnsi"/>
          <w:sz w:val="32"/>
          <w:szCs w:val="32"/>
          <w:shd w:val="clear" w:color="auto" w:fill="FFFFFF"/>
        </w:rPr>
        <w:t xml:space="preserve"> a specific</w:t>
      </w:r>
      <w:r w:rsidR="006E6C89" w:rsidRPr="004A4177">
        <w:rPr>
          <w:rFonts w:cstheme="minorHAnsi"/>
          <w:sz w:val="32"/>
          <w:szCs w:val="32"/>
          <w:shd w:val="clear" w:color="auto" w:fill="FFFFFF"/>
        </w:rPr>
        <w:t xml:space="preserve"> </w:t>
      </w:r>
      <w:r w:rsidR="0045599B">
        <w:rPr>
          <w:rFonts w:cstheme="minorHAnsi"/>
          <w:sz w:val="32"/>
          <w:szCs w:val="32"/>
          <w:shd w:val="clear" w:color="auto" w:fill="FFFFFF"/>
        </w:rPr>
        <w:t xml:space="preserve">reason why the client was </w:t>
      </w:r>
      <w:proofErr w:type="gramStart"/>
      <w:r w:rsidR="0045599B">
        <w:rPr>
          <w:rFonts w:cstheme="minorHAnsi"/>
          <w:sz w:val="32"/>
          <w:szCs w:val="32"/>
          <w:shd w:val="clear" w:color="auto" w:fill="FFFFFF"/>
        </w:rPr>
        <w:t>exited</w:t>
      </w:r>
      <w:proofErr w:type="gramEnd"/>
      <w:r w:rsidR="0045599B">
        <w:rPr>
          <w:rFonts w:cstheme="minorHAnsi"/>
          <w:sz w:val="32"/>
          <w:szCs w:val="32"/>
          <w:shd w:val="clear" w:color="auto" w:fill="FFFFFF"/>
        </w:rPr>
        <w:t xml:space="preserve"> </w:t>
      </w:r>
      <w:r w:rsidR="006E6C89" w:rsidRPr="004A4177">
        <w:rPr>
          <w:rFonts w:cstheme="minorHAnsi"/>
          <w:sz w:val="32"/>
          <w:szCs w:val="32"/>
          <w:shd w:val="clear" w:color="auto" w:fill="FFFFFF"/>
        </w:rPr>
        <w:t>or</w:t>
      </w:r>
      <w:r w:rsidRPr="004A4177">
        <w:rPr>
          <w:rFonts w:cstheme="minorHAnsi"/>
          <w:sz w:val="32"/>
          <w:szCs w:val="32"/>
          <w:shd w:val="clear" w:color="auto" w:fill="FFFFFF"/>
        </w:rPr>
        <w:t xml:space="preserve"> </w:t>
      </w:r>
      <w:proofErr w:type="gramStart"/>
      <w:r w:rsidRPr="004A4177">
        <w:rPr>
          <w:rFonts w:cstheme="minorHAnsi"/>
          <w:sz w:val="32"/>
          <w:szCs w:val="32"/>
          <w:shd w:val="clear" w:color="auto" w:fill="FFFFFF"/>
        </w:rPr>
        <w:t>leave</w:t>
      </w:r>
      <w:proofErr w:type="gramEnd"/>
      <w:r w:rsidRPr="004A4177">
        <w:rPr>
          <w:rFonts w:cstheme="minorHAnsi"/>
          <w:sz w:val="32"/>
          <w:szCs w:val="32"/>
          <w:shd w:val="clear" w:color="auto" w:fill="FFFFFF"/>
        </w:rPr>
        <w:t xml:space="preserve"> blank to select all.</w:t>
      </w:r>
    </w:p>
    <w:p w14:paraId="728DE9B6" w14:textId="362E5BAD" w:rsidR="00325EF5" w:rsidRDefault="00325EF5" w:rsidP="00325EF5">
      <w:pPr>
        <w:spacing w:after="480" w:line="240" w:lineRule="auto"/>
        <w:rPr>
          <w:rFonts w:cstheme="minorHAnsi"/>
          <w:sz w:val="32"/>
          <w:szCs w:val="32"/>
          <w:shd w:val="clear" w:color="auto" w:fill="FFFFFF"/>
        </w:rPr>
      </w:pPr>
      <w:r w:rsidRPr="0073442E">
        <w:rPr>
          <w:rFonts w:cstheme="minorHAnsi"/>
          <w:b/>
          <w:bCs/>
          <w:sz w:val="36"/>
          <w:szCs w:val="36"/>
          <w:u w:val="single"/>
          <w:shd w:val="clear" w:color="auto" w:fill="FFFFFF"/>
        </w:rPr>
        <w:lastRenderedPageBreak/>
        <w:t>First Name-</w:t>
      </w:r>
      <w:r w:rsidRPr="0073442E">
        <w:rPr>
          <w:rFonts w:ascii="Arial" w:hAnsi="Arial" w:cs="Arial"/>
          <w:shd w:val="clear" w:color="auto" w:fill="FFFFFF"/>
        </w:rPr>
        <w:t xml:space="preserve"> </w:t>
      </w:r>
      <w:r w:rsidRPr="0073442E">
        <w:rPr>
          <w:rFonts w:cstheme="minorHAnsi"/>
          <w:sz w:val="32"/>
          <w:szCs w:val="32"/>
          <w:shd w:val="clear" w:color="auto" w:fill="FFFFFF"/>
        </w:rPr>
        <w:t xml:space="preserve">Check this to see all clients who have the same first name and check </w:t>
      </w:r>
      <w:r w:rsidRPr="0073442E">
        <w:rPr>
          <w:rFonts w:cstheme="minorHAnsi"/>
          <w:b/>
          <w:bCs/>
          <w:i/>
          <w:iCs/>
          <w:sz w:val="32"/>
          <w:szCs w:val="32"/>
          <w:shd w:val="clear" w:color="auto" w:fill="FFFFFF"/>
        </w:rPr>
        <w:t>"First Name Sound Like"</w:t>
      </w:r>
      <w:r w:rsidRPr="0073442E">
        <w:rPr>
          <w:rFonts w:cstheme="minorHAnsi"/>
          <w:sz w:val="32"/>
          <w:szCs w:val="32"/>
          <w:shd w:val="clear" w:color="auto" w:fill="FFFFFF"/>
        </w:rPr>
        <w:t xml:space="preserve"> to see all clients who have similar first </w:t>
      </w:r>
      <w:r w:rsidR="009A6491">
        <w:rPr>
          <w:rFonts w:cstheme="minorHAnsi"/>
          <w:sz w:val="32"/>
          <w:szCs w:val="32"/>
          <w:shd w:val="clear" w:color="auto" w:fill="FFFFFF"/>
        </w:rPr>
        <w:t>names</w:t>
      </w:r>
      <w:r w:rsidRPr="0073442E">
        <w:rPr>
          <w:rFonts w:cstheme="minorHAnsi"/>
          <w:sz w:val="32"/>
          <w:szCs w:val="32"/>
          <w:shd w:val="clear" w:color="auto" w:fill="FFFFFF"/>
        </w:rPr>
        <w:t>.</w:t>
      </w:r>
    </w:p>
    <w:p w14:paraId="0CC55BFC" w14:textId="77777777" w:rsidR="0001710D" w:rsidRDefault="0001710D" w:rsidP="0001710D">
      <w:pPr>
        <w:spacing w:after="480" w:line="240" w:lineRule="auto"/>
        <w:rPr>
          <w:rFonts w:cstheme="minorHAnsi"/>
          <w:sz w:val="32"/>
          <w:szCs w:val="32"/>
          <w:shd w:val="clear" w:color="auto" w:fill="FFFFFF"/>
        </w:rPr>
      </w:pPr>
      <w:r>
        <w:rPr>
          <w:rFonts w:cstheme="minorHAnsi"/>
          <w:b/>
          <w:bCs/>
          <w:sz w:val="36"/>
          <w:szCs w:val="36"/>
          <w:u w:val="single"/>
          <w:shd w:val="clear" w:color="auto" w:fill="FFFFFF"/>
        </w:rPr>
        <w:t>First</w:t>
      </w:r>
      <w:r w:rsidRPr="00851DAD">
        <w:rPr>
          <w:rFonts w:cstheme="minorHAnsi"/>
          <w:b/>
          <w:bCs/>
          <w:sz w:val="36"/>
          <w:szCs w:val="36"/>
          <w:u w:val="single"/>
          <w:shd w:val="clear" w:color="auto" w:fill="FFFFFF"/>
        </w:rPr>
        <w:t xml:space="preserve"> Name Initial</w:t>
      </w:r>
      <w:r w:rsidRPr="00851DAD">
        <w:rPr>
          <w:rFonts w:cstheme="minorHAnsi"/>
          <w:b/>
          <w:bCs/>
          <w:sz w:val="36"/>
          <w:szCs w:val="36"/>
          <w:shd w:val="clear" w:color="auto" w:fill="FFFFFF"/>
        </w:rPr>
        <w:t>-</w:t>
      </w:r>
      <w:r w:rsidRPr="00851DAD">
        <w:rPr>
          <w:rFonts w:ascii="Arial" w:hAnsi="Arial" w:cs="Arial"/>
          <w:shd w:val="clear" w:color="auto" w:fill="FFFFFF"/>
        </w:rPr>
        <w:t xml:space="preserve"> </w:t>
      </w:r>
      <w:r w:rsidRPr="00851DAD">
        <w:rPr>
          <w:rFonts w:cstheme="minorHAnsi"/>
          <w:sz w:val="32"/>
          <w:szCs w:val="32"/>
          <w:shd w:val="clear" w:color="auto" w:fill="FFFFFF"/>
        </w:rPr>
        <w:t xml:space="preserve">Check this to see all clients who have the same </w:t>
      </w:r>
      <w:r>
        <w:rPr>
          <w:rFonts w:cstheme="minorHAnsi"/>
          <w:sz w:val="32"/>
          <w:szCs w:val="32"/>
          <w:shd w:val="clear" w:color="auto" w:fill="FFFFFF"/>
        </w:rPr>
        <w:t>first</w:t>
      </w:r>
      <w:r w:rsidRPr="00851DAD">
        <w:rPr>
          <w:rFonts w:cstheme="minorHAnsi"/>
          <w:sz w:val="32"/>
          <w:szCs w:val="32"/>
          <w:shd w:val="clear" w:color="auto" w:fill="FFFFFF"/>
        </w:rPr>
        <w:t xml:space="preserve"> name initial.</w:t>
      </w:r>
    </w:p>
    <w:p w14:paraId="08813E0F" w14:textId="7ED269F4" w:rsidR="00DA2F3D" w:rsidRDefault="00DA2F3D" w:rsidP="00DA2F3D">
      <w:pPr>
        <w:rPr>
          <w:rFonts w:cstheme="minorHAnsi"/>
          <w:sz w:val="32"/>
          <w:szCs w:val="32"/>
          <w:shd w:val="clear" w:color="auto" w:fill="FFFFFF"/>
        </w:rPr>
      </w:pPr>
      <w:r w:rsidRPr="00623BC7">
        <w:rPr>
          <w:rFonts w:cstheme="minorHAnsi"/>
          <w:b/>
          <w:bCs/>
          <w:sz w:val="36"/>
          <w:szCs w:val="36"/>
          <w:u w:val="single"/>
          <w:shd w:val="clear" w:color="auto" w:fill="FFFFFF"/>
        </w:rPr>
        <w:t>First Name Starts With</w:t>
      </w:r>
      <w:r w:rsidRPr="00623BC7">
        <w:rPr>
          <w:rFonts w:cstheme="minorHAnsi"/>
          <w:b/>
          <w:bCs/>
          <w:sz w:val="36"/>
          <w:szCs w:val="36"/>
          <w:shd w:val="clear" w:color="auto" w:fill="FFFFFF"/>
        </w:rPr>
        <w:t>-</w:t>
      </w:r>
      <w:r w:rsidRPr="00623BC7">
        <w:rPr>
          <w:rFonts w:cstheme="minorHAnsi"/>
          <w:b/>
          <w:bCs/>
          <w:sz w:val="32"/>
          <w:szCs w:val="32"/>
          <w:shd w:val="clear" w:color="auto" w:fill="FFFFFF"/>
        </w:rPr>
        <w:t xml:space="preserve"> </w:t>
      </w:r>
      <w:r w:rsidRPr="00623BC7">
        <w:rPr>
          <w:rFonts w:cstheme="minorHAnsi"/>
          <w:sz w:val="32"/>
          <w:szCs w:val="32"/>
          <w:shd w:val="clear" w:color="auto" w:fill="FFFFFF"/>
        </w:rPr>
        <w:t>Select </w:t>
      </w:r>
      <w:r w:rsidRPr="00623BC7">
        <w:rPr>
          <w:rFonts w:cstheme="minorHAnsi"/>
          <w:b/>
          <w:bCs/>
          <w:sz w:val="32"/>
          <w:szCs w:val="32"/>
          <w:shd w:val="clear" w:color="auto" w:fill="FFFFFF"/>
        </w:rPr>
        <w:t>First Name Starts With</w:t>
      </w:r>
      <w:r w:rsidRPr="00623BC7">
        <w:rPr>
          <w:rFonts w:cstheme="minorHAnsi"/>
          <w:sz w:val="32"/>
          <w:szCs w:val="32"/>
          <w:shd w:val="clear" w:color="auto" w:fill="FFFFFF"/>
        </w:rPr>
        <w:t> to filter clients with the same letter.</w:t>
      </w:r>
    </w:p>
    <w:p w14:paraId="6937AB6D" w14:textId="7AF6F4DE" w:rsidR="00BF18B7" w:rsidRPr="00BF18B7" w:rsidRDefault="00BF18B7" w:rsidP="00DA2F3D">
      <w:pPr>
        <w:rPr>
          <w:rFonts w:cstheme="minorHAnsi"/>
          <w:sz w:val="32"/>
          <w:szCs w:val="32"/>
          <w:shd w:val="clear" w:color="auto" w:fill="FFFFFF"/>
        </w:rPr>
      </w:pPr>
      <w:r w:rsidRPr="00E30D61">
        <w:rPr>
          <w:rFonts w:cstheme="minorHAnsi"/>
          <w:b/>
          <w:bCs/>
          <w:sz w:val="36"/>
          <w:szCs w:val="36"/>
          <w:u w:val="single"/>
          <w:shd w:val="clear" w:color="auto" w:fill="FFFFFF"/>
        </w:rPr>
        <w:t>First Time Served</w:t>
      </w:r>
      <w:r w:rsidRPr="00E30D61">
        <w:rPr>
          <w:rFonts w:cstheme="minorHAnsi"/>
          <w:sz w:val="32"/>
          <w:szCs w:val="32"/>
          <w:shd w:val="clear" w:color="auto" w:fill="FFFFFF"/>
        </w:rPr>
        <w:t xml:space="preserve">- Select an option to show only the clients that have been served for the first time by a particular organization, in the entire system, or choose </w:t>
      </w:r>
      <w:r w:rsidRPr="00E30D61">
        <w:rPr>
          <w:rFonts w:cstheme="minorHAnsi"/>
          <w:b/>
          <w:bCs/>
          <w:i/>
          <w:iCs/>
          <w:sz w:val="32"/>
          <w:szCs w:val="32"/>
          <w:shd w:val="clear" w:color="auto" w:fill="FFFFFF"/>
        </w:rPr>
        <w:t>“N/A”</w:t>
      </w:r>
      <w:r w:rsidRPr="00E30D61">
        <w:rPr>
          <w:rFonts w:cstheme="minorHAnsi"/>
          <w:sz w:val="32"/>
          <w:szCs w:val="32"/>
          <w:shd w:val="clear" w:color="auto" w:fill="FFFFFF"/>
        </w:rPr>
        <w:t xml:space="preserve"> to view all repeat clients.</w:t>
      </w:r>
    </w:p>
    <w:p w14:paraId="3527B251" w14:textId="7BD459ED" w:rsidR="00BF18B7" w:rsidRDefault="00BF18B7" w:rsidP="00BF18B7">
      <w:pPr>
        <w:rPr>
          <w:rFonts w:cstheme="minorHAnsi"/>
          <w:sz w:val="32"/>
          <w:szCs w:val="32"/>
          <w:shd w:val="clear" w:color="auto" w:fill="FFFFFF"/>
        </w:rPr>
      </w:pPr>
      <w:r w:rsidRPr="00A41A6C">
        <w:rPr>
          <w:rFonts w:cstheme="minorHAnsi"/>
          <w:b/>
          <w:bCs/>
          <w:sz w:val="36"/>
          <w:szCs w:val="36"/>
          <w:u w:val="single"/>
          <w:shd w:val="clear" w:color="auto" w:fill="FFFFFF"/>
        </w:rPr>
        <w:t>From Providers</w:t>
      </w:r>
      <w:r w:rsidRPr="00A41A6C">
        <w:rPr>
          <w:rFonts w:cstheme="minorHAnsi"/>
          <w:sz w:val="32"/>
          <w:szCs w:val="32"/>
          <w:shd w:val="clear" w:color="auto" w:fill="FFFFFF"/>
        </w:rPr>
        <w:t xml:space="preserve">- Select </w:t>
      </w:r>
      <w:r w:rsidR="00610514" w:rsidRPr="00CE6C27">
        <w:rPr>
          <w:rFonts w:cstheme="minorHAnsi"/>
          <w:b/>
          <w:bCs/>
          <w:i/>
          <w:iCs/>
          <w:sz w:val="32"/>
          <w:szCs w:val="32"/>
          <w:shd w:val="clear" w:color="auto" w:fill="FFFFFF"/>
        </w:rPr>
        <w:t>“</w:t>
      </w:r>
      <w:r w:rsidRPr="00CE6C27">
        <w:rPr>
          <w:rFonts w:cstheme="minorHAnsi"/>
          <w:b/>
          <w:bCs/>
          <w:i/>
          <w:iCs/>
          <w:sz w:val="32"/>
          <w:szCs w:val="32"/>
          <w:shd w:val="clear" w:color="auto" w:fill="FFFFFF"/>
        </w:rPr>
        <w:t>From Providers</w:t>
      </w:r>
      <w:r w:rsidR="00610514" w:rsidRPr="00CE6C27">
        <w:rPr>
          <w:rFonts w:cstheme="minorHAnsi"/>
          <w:b/>
          <w:bCs/>
          <w:i/>
          <w:iCs/>
          <w:sz w:val="32"/>
          <w:szCs w:val="32"/>
          <w:shd w:val="clear" w:color="auto" w:fill="FFFFFF"/>
        </w:rPr>
        <w:t>”</w:t>
      </w:r>
      <w:r w:rsidRPr="00A41A6C">
        <w:rPr>
          <w:rFonts w:cstheme="minorHAnsi"/>
          <w:sz w:val="32"/>
          <w:szCs w:val="32"/>
          <w:shd w:val="clear" w:color="auto" w:fill="FFFFFF"/>
        </w:rPr>
        <w:t xml:space="preserve"> or leave the field blank to run the report for all Providers.</w:t>
      </w:r>
    </w:p>
    <w:p w14:paraId="4FD99D4C" w14:textId="11158B1A" w:rsidR="001D6681" w:rsidRDefault="001D6681" w:rsidP="001D6681">
      <w:pPr>
        <w:spacing w:after="480" w:line="240" w:lineRule="auto"/>
        <w:rPr>
          <w:rFonts w:cstheme="minorHAnsi"/>
          <w:sz w:val="32"/>
          <w:szCs w:val="32"/>
          <w:shd w:val="clear" w:color="auto" w:fill="FFFFFF"/>
        </w:rPr>
      </w:pPr>
      <w:r w:rsidRPr="00783A33">
        <w:rPr>
          <w:rFonts w:cstheme="minorHAnsi"/>
          <w:b/>
          <w:bCs/>
          <w:sz w:val="36"/>
          <w:szCs w:val="36"/>
          <w:u w:val="single"/>
          <w:shd w:val="clear" w:color="auto" w:fill="FFFFFF"/>
        </w:rPr>
        <w:t>Gender</w:t>
      </w:r>
      <w:r w:rsidRPr="00783A33">
        <w:rPr>
          <w:rFonts w:cstheme="minorHAnsi"/>
          <w:b/>
          <w:bCs/>
          <w:sz w:val="36"/>
          <w:szCs w:val="36"/>
          <w:shd w:val="clear" w:color="auto" w:fill="FFFFFF"/>
        </w:rPr>
        <w:t>-</w:t>
      </w:r>
      <w:r w:rsidRPr="00783A33">
        <w:rPr>
          <w:rFonts w:ascii="Arial" w:hAnsi="Arial" w:cs="Arial"/>
          <w:shd w:val="clear" w:color="auto" w:fill="FFFFFF"/>
        </w:rPr>
        <w:t xml:space="preserve"> </w:t>
      </w:r>
      <w:r w:rsidRPr="00783A33">
        <w:rPr>
          <w:rFonts w:cstheme="minorHAnsi"/>
          <w:sz w:val="32"/>
          <w:szCs w:val="32"/>
          <w:shd w:val="clear" w:color="auto" w:fill="FFFFFF"/>
        </w:rPr>
        <w:t>Check this to see all clients of the same gender.</w:t>
      </w:r>
    </w:p>
    <w:p w14:paraId="0286129B" w14:textId="63C76756" w:rsidR="001D6681" w:rsidRPr="00A41A6C" w:rsidRDefault="001D6681" w:rsidP="001D6681">
      <w:pPr>
        <w:spacing w:after="480" w:line="240" w:lineRule="auto"/>
        <w:rPr>
          <w:rFonts w:cstheme="minorHAnsi"/>
          <w:sz w:val="32"/>
          <w:szCs w:val="32"/>
          <w:shd w:val="clear" w:color="auto" w:fill="FFFFFF"/>
        </w:rPr>
      </w:pPr>
      <w:r w:rsidRPr="006C27EE">
        <w:rPr>
          <w:rFonts w:cstheme="minorHAnsi"/>
          <w:b/>
          <w:bCs/>
          <w:sz w:val="36"/>
          <w:szCs w:val="36"/>
          <w:u w:val="single"/>
          <w:shd w:val="clear" w:color="auto" w:fill="FFFFFF"/>
        </w:rPr>
        <w:t>Goals-</w:t>
      </w:r>
      <w:r w:rsidRPr="006C27EE">
        <w:rPr>
          <w:rFonts w:ascii="Arial" w:hAnsi="Arial" w:cs="Arial"/>
          <w:shd w:val="clear" w:color="auto" w:fill="FFFFFF"/>
        </w:rPr>
        <w:t xml:space="preserve"> </w:t>
      </w:r>
      <w:r w:rsidRPr="006C27EE">
        <w:rPr>
          <w:rFonts w:cstheme="minorHAnsi"/>
          <w:sz w:val="32"/>
          <w:szCs w:val="32"/>
          <w:shd w:val="clear" w:color="auto" w:fill="FFFFFF"/>
        </w:rPr>
        <w:t xml:space="preserve">When a goal is created, the organization creating the goal is referenced on the goal record. For the range of goal dates as referenced above, select the specific goals that you choose to view based on the other selection </w:t>
      </w:r>
      <w:r>
        <w:rPr>
          <w:rFonts w:cstheme="minorHAnsi"/>
          <w:sz w:val="32"/>
          <w:szCs w:val="32"/>
          <w:shd w:val="clear" w:color="auto" w:fill="FFFFFF"/>
        </w:rPr>
        <w:t>criteria</w:t>
      </w:r>
      <w:r w:rsidRPr="006C27EE">
        <w:rPr>
          <w:rFonts w:cstheme="minorHAnsi"/>
          <w:sz w:val="32"/>
          <w:szCs w:val="32"/>
          <w:shd w:val="clear" w:color="auto" w:fill="FFFFFF"/>
        </w:rPr>
        <w:t xml:space="preserve"> of organizations, program enrollments</w:t>
      </w:r>
      <w:r>
        <w:rPr>
          <w:rFonts w:cstheme="minorHAnsi"/>
          <w:sz w:val="32"/>
          <w:szCs w:val="32"/>
          <w:shd w:val="clear" w:color="auto" w:fill="FFFFFF"/>
        </w:rPr>
        <w:t>,</w:t>
      </w:r>
      <w:r w:rsidRPr="006C27EE">
        <w:rPr>
          <w:rFonts w:cstheme="minorHAnsi"/>
          <w:sz w:val="32"/>
          <w:szCs w:val="32"/>
          <w:shd w:val="clear" w:color="auto" w:fill="FFFFFF"/>
        </w:rPr>
        <w:t xml:space="preserve"> and goals.</w:t>
      </w:r>
    </w:p>
    <w:p w14:paraId="71DED483" w14:textId="6CD5F7EF" w:rsidR="001D6681" w:rsidRDefault="001D6681" w:rsidP="001D6681">
      <w:pPr>
        <w:rPr>
          <w:rFonts w:cstheme="minorHAnsi"/>
          <w:sz w:val="32"/>
          <w:szCs w:val="32"/>
          <w:shd w:val="clear" w:color="auto" w:fill="FFFFFF"/>
        </w:rPr>
      </w:pPr>
      <w:r w:rsidRPr="00C47CFD">
        <w:rPr>
          <w:rFonts w:cstheme="minorHAnsi"/>
          <w:b/>
          <w:bCs/>
          <w:sz w:val="36"/>
          <w:szCs w:val="36"/>
          <w:u w:val="single"/>
          <w:shd w:val="clear" w:color="auto" w:fill="FFFFFF"/>
        </w:rPr>
        <w:t>Grants</w:t>
      </w:r>
      <w:r w:rsidRPr="00C47CFD">
        <w:rPr>
          <w:rFonts w:cstheme="minorHAnsi"/>
          <w:b/>
          <w:bCs/>
          <w:sz w:val="36"/>
          <w:szCs w:val="36"/>
          <w:shd w:val="clear" w:color="auto" w:fill="FFFFFF"/>
        </w:rPr>
        <w:t>-</w:t>
      </w:r>
      <w:r w:rsidRPr="00C47CFD">
        <w:rPr>
          <w:rFonts w:cstheme="minorHAnsi"/>
          <w:sz w:val="32"/>
          <w:szCs w:val="32"/>
          <w:shd w:val="clear" w:color="auto" w:fill="FFFFFF"/>
        </w:rPr>
        <w:t xml:space="preserve">Check the box to limit report results by selected grants. When checked, the list displays grants that belong to the organizations you selected above. Indicate which grants should be included in the report by selecting each grant separately or </w:t>
      </w:r>
      <w:r w:rsidR="009B2939">
        <w:rPr>
          <w:rFonts w:cstheme="minorHAnsi"/>
          <w:sz w:val="32"/>
          <w:szCs w:val="32"/>
          <w:shd w:val="clear" w:color="auto" w:fill="FFFFFF"/>
        </w:rPr>
        <w:t>clicking</w:t>
      </w:r>
      <w:r w:rsidRPr="00C47CFD">
        <w:rPr>
          <w:rFonts w:cstheme="minorHAnsi"/>
          <w:sz w:val="32"/>
          <w:szCs w:val="32"/>
          <w:shd w:val="clear" w:color="auto" w:fill="FFFFFF"/>
        </w:rPr>
        <w:t xml:space="preserve"> the </w:t>
      </w:r>
      <w:r w:rsidRPr="00C47CFD">
        <w:rPr>
          <w:rFonts w:cstheme="minorHAnsi"/>
          <w:noProof/>
          <w:sz w:val="32"/>
          <w:szCs w:val="32"/>
        </w:rPr>
        <w:drawing>
          <wp:inline distT="0" distB="0" distL="0" distR="0" wp14:anchorId="0C8B9FBA" wp14:editId="637B590B">
            <wp:extent cx="156210" cy="156210"/>
            <wp:effectExtent l="0" t="0" r="0" b="0"/>
            <wp:docPr id="1367632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sidRPr="00C47CFD">
        <w:rPr>
          <w:rFonts w:cstheme="minorHAnsi"/>
          <w:sz w:val="32"/>
          <w:szCs w:val="32"/>
          <w:shd w:val="clear" w:color="auto" w:fill="FFFFFF"/>
        </w:rPr>
        <w:t> icon to select all. Additionally, on this report</w:t>
      </w:r>
      <w:r>
        <w:rPr>
          <w:rFonts w:cstheme="minorHAnsi"/>
          <w:sz w:val="32"/>
          <w:szCs w:val="32"/>
          <w:shd w:val="clear" w:color="auto" w:fill="FFFFFF"/>
        </w:rPr>
        <w:t>,</w:t>
      </w:r>
      <w:r w:rsidRPr="00C47CFD">
        <w:rPr>
          <w:rFonts w:cstheme="minorHAnsi"/>
          <w:sz w:val="32"/>
          <w:szCs w:val="32"/>
          <w:shd w:val="clear" w:color="auto" w:fill="FFFFFF"/>
        </w:rPr>
        <w:t xml:space="preserve"> you can only filter by PATH grants.</w:t>
      </w:r>
    </w:p>
    <w:p w14:paraId="29EDDEAE" w14:textId="310668C8" w:rsidR="001D6681" w:rsidRDefault="001D6681" w:rsidP="001D6681">
      <w:pPr>
        <w:rPr>
          <w:rFonts w:cstheme="minorHAnsi"/>
          <w:sz w:val="32"/>
          <w:szCs w:val="32"/>
          <w:shd w:val="clear" w:color="auto" w:fill="FFFFFF"/>
        </w:rPr>
      </w:pPr>
      <w:r w:rsidRPr="002E4063">
        <w:rPr>
          <w:rFonts w:cstheme="minorHAnsi"/>
          <w:b/>
          <w:bCs/>
          <w:sz w:val="36"/>
          <w:szCs w:val="36"/>
          <w:u w:val="single"/>
          <w:shd w:val="clear" w:color="auto" w:fill="FFFFFF"/>
        </w:rPr>
        <w:lastRenderedPageBreak/>
        <w:t>Grant Program</w:t>
      </w:r>
      <w:r w:rsidRPr="002E4063">
        <w:rPr>
          <w:rFonts w:cstheme="minorHAnsi"/>
          <w:sz w:val="36"/>
          <w:szCs w:val="36"/>
          <w:shd w:val="clear" w:color="auto" w:fill="FFFFFF"/>
        </w:rPr>
        <w:t>-</w:t>
      </w:r>
      <w:r w:rsidRPr="002E4063">
        <w:rPr>
          <w:rFonts w:ascii="Arial" w:hAnsi="Arial" w:cs="Arial"/>
          <w:shd w:val="clear" w:color="auto" w:fill="FFFFFF"/>
        </w:rPr>
        <w:t xml:space="preserve"> </w:t>
      </w:r>
      <w:r w:rsidRPr="002E4063">
        <w:rPr>
          <w:rFonts w:cstheme="minorHAnsi"/>
          <w:sz w:val="32"/>
          <w:szCs w:val="32"/>
          <w:shd w:val="clear" w:color="auto" w:fill="FFFFFF"/>
        </w:rPr>
        <w:t xml:space="preserve">Use the Grant Program and Grant Component </w:t>
      </w:r>
      <w:r>
        <w:rPr>
          <w:rFonts w:cstheme="minorHAnsi"/>
          <w:sz w:val="32"/>
          <w:szCs w:val="32"/>
          <w:shd w:val="clear" w:color="auto" w:fill="FFFFFF"/>
        </w:rPr>
        <w:t>drop-down</w:t>
      </w:r>
      <w:r w:rsidRPr="002E4063">
        <w:rPr>
          <w:rFonts w:cstheme="minorHAnsi"/>
          <w:sz w:val="32"/>
          <w:szCs w:val="32"/>
          <w:shd w:val="clear" w:color="auto" w:fill="FFFFFF"/>
        </w:rPr>
        <w:t xml:space="preserve"> selections to narrow down the list of Grants.</w:t>
      </w:r>
    </w:p>
    <w:p w14:paraId="2DE9F884" w14:textId="616F7943" w:rsidR="00AA19F9" w:rsidRPr="006E6C89" w:rsidRDefault="00AA19F9" w:rsidP="00AA19F9">
      <w:pPr>
        <w:spacing w:after="480" w:line="240" w:lineRule="auto"/>
        <w:rPr>
          <w:rFonts w:cstheme="minorHAnsi"/>
          <w:sz w:val="32"/>
          <w:szCs w:val="32"/>
          <w:shd w:val="clear" w:color="auto" w:fill="FFFFFF"/>
        </w:rPr>
      </w:pPr>
      <w:r w:rsidRPr="0081230F">
        <w:rPr>
          <w:rFonts w:cstheme="minorHAnsi"/>
          <w:b/>
          <w:bCs/>
          <w:sz w:val="36"/>
          <w:szCs w:val="36"/>
          <w:u w:val="single"/>
          <w:shd w:val="clear" w:color="auto" w:fill="FFFFFF"/>
        </w:rPr>
        <w:t>H</w:t>
      </w:r>
      <w:r>
        <w:rPr>
          <w:rFonts w:cstheme="minorHAnsi"/>
          <w:b/>
          <w:bCs/>
          <w:sz w:val="36"/>
          <w:szCs w:val="36"/>
          <w:u w:val="single"/>
          <w:shd w:val="clear" w:color="auto" w:fill="FFFFFF"/>
        </w:rPr>
        <w:t>MIS Participating</w:t>
      </w:r>
      <w:r w:rsidRPr="0081230F">
        <w:rPr>
          <w:rFonts w:cstheme="minorHAnsi"/>
          <w:sz w:val="36"/>
          <w:szCs w:val="36"/>
          <w:shd w:val="clear" w:color="auto" w:fill="FFFFFF"/>
        </w:rPr>
        <w:t>-</w:t>
      </w:r>
      <w:r>
        <w:rPr>
          <w:rFonts w:ascii="Arial" w:hAnsi="Arial" w:cs="Arial"/>
          <w:color w:val="595959"/>
          <w:shd w:val="clear" w:color="auto" w:fill="FFFFFF"/>
        </w:rPr>
        <w:t xml:space="preserve"> </w:t>
      </w:r>
      <w:r w:rsidR="00902B88" w:rsidRPr="006E6C89">
        <w:rPr>
          <w:rFonts w:cstheme="minorHAnsi"/>
          <w:sz w:val="32"/>
          <w:szCs w:val="32"/>
        </w:rPr>
        <w:t>This term indicates involvement in the HMIS system and the commitment to contribute data and utilize HMIS functionalities for managing homelessness-related information.</w:t>
      </w:r>
    </w:p>
    <w:p w14:paraId="25538FB1" w14:textId="64CB2CAC" w:rsidR="001D6681" w:rsidRDefault="001D6681" w:rsidP="001D6681">
      <w:pPr>
        <w:spacing w:after="480" w:line="240" w:lineRule="auto"/>
        <w:rPr>
          <w:rFonts w:cstheme="minorHAnsi"/>
          <w:sz w:val="32"/>
          <w:szCs w:val="32"/>
          <w:shd w:val="clear" w:color="auto" w:fill="FFFFFF"/>
        </w:rPr>
      </w:pPr>
      <w:r w:rsidRPr="0081230F">
        <w:rPr>
          <w:rFonts w:cstheme="minorHAnsi"/>
          <w:b/>
          <w:bCs/>
          <w:sz w:val="36"/>
          <w:szCs w:val="36"/>
          <w:u w:val="single"/>
          <w:shd w:val="clear" w:color="auto" w:fill="FFFFFF"/>
        </w:rPr>
        <w:t>Head of Household</w:t>
      </w:r>
      <w:r w:rsidRPr="0081230F">
        <w:rPr>
          <w:rFonts w:cstheme="minorHAnsi"/>
          <w:sz w:val="36"/>
          <w:szCs w:val="36"/>
          <w:shd w:val="clear" w:color="auto" w:fill="FFFFFF"/>
        </w:rPr>
        <w:t>-</w:t>
      </w:r>
      <w:r>
        <w:rPr>
          <w:rFonts w:ascii="Arial" w:hAnsi="Arial" w:cs="Arial"/>
          <w:color w:val="595959"/>
          <w:shd w:val="clear" w:color="auto" w:fill="FFFFFF"/>
        </w:rPr>
        <w:t xml:space="preserve"> </w:t>
      </w:r>
      <w:r w:rsidRPr="0081230F">
        <w:rPr>
          <w:rFonts w:cstheme="minorHAnsi"/>
          <w:sz w:val="32"/>
          <w:szCs w:val="32"/>
          <w:shd w:val="clear" w:color="auto" w:fill="FFFFFF"/>
        </w:rPr>
        <w:t>This box allows the user to choose whether to see all clients or only the heads of household in the enrollment case.</w:t>
      </w:r>
    </w:p>
    <w:p w14:paraId="78F0CE2A" w14:textId="6F1C4E69" w:rsidR="00F86332" w:rsidRPr="001D6681" w:rsidRDefault="001D6681" w:rsidP="001D6681">
      <w:pPr>
        <w:spacing w:after="480" w:line="240" w:lineRule="auto"/>
        <w:rPr>
          <w:rFonts w:cstheme="minorHAnsi"/>
          <w:sz w:val="32"/>
          <w:szCs w:val="32"/>
          <w:shd w:val="clear" w:color="auto" w:fill="FFFFFF"/>
        </w:rPr>
      </w:pPr>
      <w:r w:rsidRPr="0061353B">
        <w:rPr>
          <w:rFonts w:cstheme="minorHAnsi"/>
          <w:b/>
          <w:bCs/>
          <w:sz w:val="36"/>
          <w:szCs w:val="36"/>
          <w:u w:val="single"/>
          <w:shd w:val="clear" w:color="auto" w:fill="FFFFFF"/>
        </w:rPr>
        <w:t>Hide Client Name</w:t>
      </w:r>
      <w:r w:rsidRPr="0061353B">
        <w:rPr>
          <w:rFonts w:cstheme="minorHAnsi"/>
          <w:b/>
          <w:bCs/>
          <w:sz w:val="36"/>
          <w:szCs w:val="36"/>
          <w:shd w:val="clear" w:color="auto" w:fill="FFFFFF"/>
        </w:rPr>
        <w:t>-</w:t>
      </w:r>
      <w:r>
        <w:rPr>
          <w:rFonts w:cstheme="minorHAnsi"/>
          <w:b/>
          <w:bCs/>
          <w:sz w:val="36"/>
          <w:szCs w:val="36"/>
          <w:shd w:val="clear" w:color="auto" w:fill="FFFFFF"/>
        </w:rPr>
        <w:t xml:space="preserve"> </w:t>
      </w:r>
      <w:r w:rsidRPr="0061353B">
        <w:rPr>
          <w:rFonts w:cstheme="minorHAnsi"/>
          <w:sz w:val="32"/>
          <w:szCs w:val="32"/>
          <w:shd w:val="clear" w:color="auto" w:fill="FFFFFF"/>
        </w:rPr>
        <w:t>Select the checkbox if you want the report to display the </w:t>
      </w:r>
      <w:r w:rsidRPr="0073442E">
        <w:rPr>
          <w:rFonts w:cstheme="minorHAnsi"/>
          <w:b/>
          <w:bCs/>
          <w:i/>
          <w:iCs/>
          <w:sz w:val="32"/>
          <w:szCs w:val="32"/>
          <w:shd w:val="clear" w:color="auto" w:fill="FFFFFF"/>
        </w:rPr>
        <w:t>Client ID</w:t>
      </w:r>
      <w:r w:rsidRPr="0061353B">
        <w:rPr>
          <w:rFonts w:cstheme="minorHAnsi"/>
          <w:sz w:val="32"/>
          <w:szCs w:val="32"/>
          <w:shd w:val="clear" w:color="auto" w:fill="FFFFFF"/>
        </w:rPr>
        <w:t> instead of the </w:t>
      </w:r>
      <w:r w:rsidRPr="0073442E">
        <w:rPr>
          <w:rFonts w:cstheme="minorHAnsi"/>
          <w:b/>
          <w:bCs/>
          <w:i/>
          <w:iCs/>
          <w:sz w:val="32"/>
          <w:szCs w:val="32"/>
          <w:shd w:val="clear" w:color="auto" w:fill="FFFFFF"/>
        </w:rPr>
        <w:t>Client Name</w:t>
      </w:r>
      <w:r w:rsidRPr="0061353B">
        <w:rPr>
          <w:rFonts w:cstheme="minorHAnsi"/>
          <w:sz w:val="32"/>
          <w:szCs w:val="32"/>
          <w:shd w:val="clear" w:color="auto" w:fill="FFFFFF"/>
        </w:rPr>
        <w:t>.</w:t>
      </w:r>
    </w:p>
    <w:p w14:paraId="4136A9E3" w14:textId="77777777" w:rsidR="001D6681" w:rsidRDefault="001D6681" w:rsidP="001D6681">
      <w:pPr>
        <w:spacing w:after="480" w:line="240" w:lineRule="auto"/>
        <w:rPr>
          <w:rFonts w:cstheme="minorHAnsi"/>
          <w:sz w:val="32"/>
          <w:szCs w:val="32"/>
        </w:rPr>
      </w:pPr>
      <w:r w:rsidRPr="002B2613">
        <w:rPr>
          <w:b/>
          <w:bCs/>
          <w:sz w:val="32"/>
          <w:szCs w:val="32"/>
          <w:u w:val="single"/>
        </w:rPr>
        <w:t>HOPWA Type</w:t>
      </w:r>
      <w:r w:rsidRPr="002B2613">
        <w:rPr>
          <w:sz w:val="36"/>
          <w:szCs w:val="36"/>
        </w:rPr>
        <w:t xml:space="preserve">- </w:t>
      </w:r>
      <w:r w:rsidRPr="002B2613">
        <w:rPr>
          <w:rFonts w:cstheme="minorHAnsi"/>
          <w:sz w:val="32"/>
          <w:szCs w:val="32"/>
        </w:rPr>
        <w:t>The HOPWA Type allows you to specify the type of HOPWA program you want the report to reflect. Please choose the appropriate HOPWA Type to ensure accurate reporting. If you have specific options or details related to HOPWA Types that users need to consider, you may want to include that information for clarity.</w:t>
      </w:r>
    </w:p>
    <w:p w14:paraId="544BB796" w14:textId="25AE30AC" w:rsidR="008C517D" w:rsidRPr="00B16934" w:rsidRDefault="008C517D" w:rsidP="008C517D">
      <w:pPr>
        <w:rPr>
          <w:rFonts w:cstheme="minorHAnsi"/>
          <w:b/>
          <w:bCs/>
          <w:i/>
          <w:iCs/>
          <w:sz w:val="32"/>
          <w:szCs w:val="32"/>
          <w:shd w:val="clear" w:color="auto" w:fill="FFFFFF"/>
        </w:rPr>
      </w:pPr>
      <w:r w:rsidRPr="00E30D61">
        <w:rPr>
          <w:rFonts w:cstheme="minorHAnsi"/>
          <w:b/>
          <w:bCs/>
          <w:sz w:val="36"/>
          <w:szCs w:val="36"/>
          <w:u w:val="single"/>
          <w:shd w:val="clear" w:color="auto" w:fill="FFFFFF"/>
        </w:rPr>
        <w:t>Hous</w:t>
      </w:r>
      <w:r>
        <w:rPr>
          <w:rFonts w:cstheme="minorHAnsi"/>
          <w:b/>
          <w:bCs/>
          <w:sz w:val="36"/>
          <w:szCs w:val="36"/>
          <w:u w:val="single"/>
          <w:shd w:val="clear" w:color="auto" w:fill="FFFFFF"/>
        </w:rPr>
        <w:t>e</w:t>
      </w:r>
      <w:r w:rsidR="00FD4F27">
        <w:rPr>
          <w:rFonts w:cstheme="minorHAnsi"/>
          <w:b/>
          <w:bCs/>
          <w:sz w:val="36"/>
          <w:szCs w:val="36"/>
          <w:u w:val="single"/>
          <w:shd w:val="clear" w:color="auto" w:fill="FFFFFF"/>
        </w:rPr>
        <w:t xml:space="preserve">hold </w:t>
      </w:r>
      <w:r w:rsidR="00A75D7B">
        <w:rPr>
          <w:rFonts w:cstheme="minorHAnsi"/>
          <w:b/>
          <w:bCs/>
          <w:sz w:val="36"/>
          <w:szCs w:val="36"/>
          <w:u w:val="single"/>
          <w:shd w:val="clear" w:color="auto" w:fill="FFFFFF"/>
        </w:rPr>
        <w:t>T</w:t>
      </w:r>
      <w:r w:rsidR="00FD4F27">
        <w:rPr>
          <w:rFonts w:cstheme="minorHAnsi"/>
          <w:b/>
          <w:bCs/>
          <w:sz w:val="36"/>
          <w:szCs w:val="36"/>
          <w:u w:val="single"/>
          <w:shd w:val="clear" w:color="auto" w:fill="FFFFFF"/>
        </w:rPr>
        <w:t>ype</w:t>
      </w:r>
      <w:r w:rsidRPr="00E30D61">
        <w:rPr>
          <w:rFonts w:cstheme="minorHAnsi"/>
          <w:sz w:val="32"/>
          <w:szCs w:val="32"/>
          <w:shd w:val="clear" w:color="auto" w:fill="FFFFFF"/>
        </w:rPr>
        <w:t xml:space="preserve">- You may filter the results by </w:t>
      </w:r>
      <w:r w:rsidR="00FD4F27">
        <w:rPr>
          <w:rFonts w:cstheme="minorHAnsi"/>
          <w:sz w:val="32"/>
          <w:szCs w:val="32"/>
          <w:shd w:val="clear" w:color="auto" w:fill="FFFFFF"/>
        </w:rPr>
        <w:t>household</w:t>
      </w:r>
      <w:r w:rsidR="00A75D7B">
        <w:rPr>
          <w:rFonts w:cstheme="minorHAnsi"/>
          <w:sz w:val="32"/>
          <w:szCs w:val="32"/>
          <w:shd w:val="clear" w:color="auto" w:fill="FFFFFF"/>
        </w:rPr>
        <w:t xml:space="preserve"> composition</w:t>
      </w:r>
      <w:r w:rsidR="00862442">
        <w:rPr>
          <w:rFonts w:cstheme="minorHAnsi"/>
          <w:sz w:val="32"/>
          <w:szCs w:val="32"/>
          <w:shd w:val="clear" w:color="auto" w:fill="FFFFFF"/>
        </w:rPr>
        <w:t>, such as</w:t>
      </w:r>
      <w:r w:rsidR="00FD4F27">
        <w:rPr>
          <w:rFonts w:cstheme="minorHAnsi"/>
          <w:sz w:val="32"/>
          <w:szCs w:val="32"/>
          <w:shd w:val="clear" w:color="auto" w:fill="FFFFFF"/>
        </w:rPr>
        <w:t xml:space="preserve"> </w:t>
      </w:r>
      <w:r w:rsidR="00FD4F27" w:rsidRPr="00B16934">
        <w:rPr>
          <w:rFonts w:cstheme="minorHAnsi"/>
          <w:b/>
          <w:bCs/>
          <w:i/>
          <w:iCs/>
          <w:sz w:val="32"/>
          <w:szCs w:val="32"/>
          <w:shd w:val="clear" w:color="auto" w:fill="FFFFFF"/>
        </w:rPr>
        <w:t>with</w:t>
      </w:r>
      <w:r w:rsidR="00932E4A" w:rsidRPr="00B16934">
        <w:rPr>
          <w:rFonts w:cstheme="minorHAnsi"/>
          <w:b/>
          <w:bCs/>
          <w:i/>
          <w:iCs/>
          <w:sz w:val="32"/>
          <w:szCs w:val="32"/>
          <w:shd w:val="clear" w:color="auto" w:fill="FFFFFF"/>
        </w:rPr>
        <w:t xml:space="preserve"> and without</w:t>
      </w:r>
      <w:r w:rsidR="00FD4F27" w:rsidRPr="00B16934">
        <w:rPr>
          <w:rFonts w:cstheme="minorHAnsi"/>
          <w:b/>
          <w:bCs/>
          <w:i/>
          <w:iCs/>
          <w:sz w:val="32"/>
          <w:szCs w:val="32"/>
          <w:shd w:val="clear" w:color="auto" w:fill="FFFFFF"/>
        </w:rPr>
        <w:t xml:space="preserve"> children</w:t>
      </w:r>
      <w:r w:rsidR="00FD4F27">
        <w:rPr>
          <w:rFonts w:cstheme="minorHAnsi"/>
          <w:sz w:val="32"/>
          <w:szCs w:val="32"/>
          <w:shd w:val="clear" w:color="auto" w:fill="FFFFFF"/>
        </w:rPr>
        <w:t xml:space="preserve">, </w:t>
      </w:r>
      <w:r w:rsidRPr="00B16934">
        <w:rPr>
          <w:rFonts w:cstheme="minorHAnsi"/>
          <w:b/>
          <w:bCs/>
          <w:i/>
          <w:iCs/>
          <w:sz w:val="32"/>
          <w:szCs w:val="32"/>
          <w:shd w:val="clear" w:color="auto" w:fill="FFFFFF"/>
        </w:rPr>
        <w:t>with</w:t>
      </w:r>
      <w:r w:rsidR="00862442" w:rsidRPr="00B16934">
        <w:rPr>
          <w:rFonts w:cstheme="minorHAnsi"/>
          <w:b/>
          <w:bCs/>
          <w:i/>
          <w:iCs/>
          <w:sz w:val="32"/>
          <w:szCs w:val="32"/>
          <w:shd w:val="clear" w:color="auto" w:fill="FFFFFF"/>
        </w:rPr>
        <w:t xml:space="preserve"> one or multiple</w:t>
      </w:r>
      <w:r w:rsidRPr="00B16934">
        <w:rPr>
          <w:rFonts w:cstheme="minorHAnsi"/>
          <w:b/>
          <w:bCs/>
          <w:i/>
          <w:iCs/>
          <w:sz w:val="32"/>
          <w:szCs w:val="32"/>
          <w:shd w:val="clear" w:color="auto" w:fill="FFFFFF"/>
        </w:rPr>
        <w:t xml:space="preserve"> </w:t>
      </w:r>
      <w:r w:rsidR="00B16934" w:rsidRPr="00B16934">
        <w:rPr>
          <w:rFonts w:cstheme="minorHAnsi"/>
          <w:b/>
          <w:bCs/>
          <w:i/>
          <w:iCs/>
          <w:sz w:val="32"/>
          <w:szCs w:val="32"/>
          <w:shd w:val="clear" w:color="auto" w:fill="FFFFFF"/>
        </w:rPr>
        <w:t>adults</w:t>
      </w:r>
      <w:r w:rsidRPr="00B16934">
        <w:rPr>
          <w:rFonts w:cstheme="minorHAnsi"/>
          <w:b/>
          <w:bCs/>
          <w:i/>
          <w:iCs/>
          <w:sz w:val="32"/>
          <w:szCs w:val="32"/>
          <w:shd w:val="clear" w:color="auto" w:fill="FFFFFF"/>
        </w:rPr>
        <w:t xml:space="preserve">. </w:t>
      </w:r>
    </w:p>
    <w:p w14:paraId="2BF8F31A" w14:textId="2D9AECFD" w:rsidR="00F86332" w:rsidRDefault="00F86332" w:rsidP="00F86332">
      <w:pPr>
        <w:rPr>
          <w:rFonts w:cstheme="minorHAnsi"/>
          <w:sz w:val="32"/>
          <w:szCs w:val="32"/>
          <w:shd w:val="clear" w:color="auto" w:fill="FFFFFF"/>
        </w:rPr>
      </w:pPr>
      <w:r w:rsidRPr="00E30D61">
        <w:rPr>
          <w:rFonts w:cstheme="minorHAnsi"/>
          <w:b/>
          <w:bCs/>
          <w:sz w:val="36"/>
          <w:szCs w:val="36"/>
          <w:u w:val="single"/>
          <w:shd w:val="clear" w:color="auto" w:fill="FFFFFF"/>
        </w:rPr>
        <w:t>Housing Status</w:t>
      </w:r>
      <w:r w:rsidRPr="00E30D61">
        <w:rPr>
          <w:rFonts w:cstheme="minorHAnsi"/>
          <w:sz w:val="32"/>
          <w:szCs w:val="32"/>
          <w:shd w:val="clear" w:color="auto" w:fill="FFFFFF"/>
        </w:rPr>
        <w:t xml:space="preserve">- You may filter the results by clients with specific housing statuses. </w:t>
      </w:r>
    </w:p>
    <w:p w14:paraId="36DCE636" w14:textId="3BC3EB32" w:rsidR="007B1147" w:rsidRPr="002A6A4E" w:rsidRDefault="003401E4" w:rsidP="007B1147">
      <w:pPr>
        <w:rPr>
          <w:rFonts w:cstheme="minorHAnsi"/>
          <w:sz w:val="32"/>
          <w:szCs w:val="32"/>
          <w:shd w:val="clear" w:color="auto" w:fill="FFFFFF"/>
        </w:rPr>
      </w:pPr>
      <w:r>
        <w:rPr>
          <w:rFonts w:cstheme="minorHAnsi"/>
          <w:b/>
          <w:bCs/>
          <w:sz w:val="36"/>
          <w:szCs w:val="36"/>
          <w:u w:val="single"/>
          <w:shd w:val="clear" w:color="auto" w:fill="FFFFFF"/>
        </w:rPr>
        <w:t>Inventory</w:t>
      </w:r>
      <w:r w:rsidR="007B1147">
        <w:rPr>
          <w:rFonts w:cstheme="minorHAnsi"/>
          <w:b/>
          <w:bCs/>
          <w:sz w:val="36"/>
          <w:szCs w:val="36"/>
          <w:u w:val="single"/>
          <w:shd w:val="clear" w:color="auto" w:fill="FFFFFF"/>
        </w:rPr>
        <w:t xml:space="preserve"> Start Date</w:t>
      </w:r>
      <w:r w:rsidRPr="00E30D61">
        <w:rPr>
          <w:rFonts w:cstheme="minorHAnsi"/>
          <w:sz w:val="32"/>
          <w:szCs w:val="32"/>
          <w:shd w:val="clear" w:color="auto" w:fill="FFFFFF"/>
        </w:rPr>
        <w:t xml:space="preserve">- </w:t>
      </w:r>
      <w:r w:rsidR="007B1147" w:rsidRPr="002A6A4E">
        <w:rPr>
          <w:rFonts w:cstheme="minorHAnsi"/>
          <w:sz w:val="32"/>
          <w:szCs w:val="32"/>
          <w:shd w:val="clear" w:color="auto" w:fill="FFFFFF"/>
        </w:rPr>
        <w:t xml:space="preserve">When running </w:t>
      </w:r>
      <w:r w:rsidR="00A31D6B">
        <w:rPr>
          <w:rFonts w:cstheme="minorHAnsi"/>
          <w:sz w:val="32"/>
          <w:szCs w:val="32"/>
          <w:shd w:val="clear" w:color="auto" w:fill="FFFFFF"/>
        </w:rPr>
        <w:t>a</w:t>
      </w:r>
      <w:r w:rsidR="007B1147" w:rsidRPr="002A6A4E">
        <w:rPr>
          <w:rFonts w:cstheme="minorHAnsi"/>
          <w:sz w:val="32"/>
          <w:szCs w:val="32"/>
          <w:shd w:val="clear" w:color="auto" w:fill="FFFFFF"/>
        </w:rPr>
        <w:t xml:space="preserve"> bed and inventory count</w:t>
      </w:r>
      <w:r w:rsidR="00AA4B82">
        <w:rPr>
          <w:rFonts w:cstheme="minorHAnsi"/>
          <w:sz w:val="32"/>
          <w:szCs w:val="32"/>
          <w:shd w:val="clear" w:color="auto" w:fill="FFFFFF"/>
        </w:rPr>
        <w:t xml:space="preserve"> report</w:t>
      </w:r>
      <w:r w:rsidR="007B1147">
        <w:rPr>
          <w:rFonts w:cstheme="minorHAnsi"/>
          <w:sz w:val="32"/>
          <w:szCs w:val="32"/>
          <w:shd w:val="clear" w:color="auto" w:fill="FFFFFF"/>
        </w:rPr>
        <w:t>,</w:t>
      </w:r>
      <w:r w:rsidR="007B1147" w:rsidRPr="002A6A4E">
        <w:rPr>
          <w:rFonts w:cstheme="minorHAnsi"/>
          <w:sz w:val="32"/>
          <w:szCs w:val="32"/>
          <w:shd w:val="clear" w:color="auto" w:fill="FFFFFF"/>
        </w:rPr>
        <w:t xml:space="preserve"> you can filter wh</w:t>
      </w:r>
      <w:r w:rsidR="00AA4B82">
        <w:rPr>
          <w:rFonts w:cstheme="minorHAnsi"/>
          <w:sz w:val="32"/>
          <w:szCs w:val="32"/>
          <w:shd w:val="clear" w:color="auto" w:fill="FFFFFF"/>
        </w:rPr>
        <w:t xml:space="preserve">en the </w:t>
      </w:r>
      <w:r w:rsidR="00931595">
        <w:rPr>
          <w:rFonts w:cstheme="minorHAnsi"/>
          <w:sz w:val="32"/>
          <w:szCs w:val="32"/>
          <w:shd w:val="clear" w:color="auto" w:fill="FFFFFF"/>
        </w:rPr>
        <w:t>b</w:t>
      </w:r>
      <w:r w:rsidR="00AA4B82">
        <w:rPr>
          <w:rFonts w:cstheme="minorHAnsi"/>
          <w:sz w:val="32"/>
          <w:szCs w:val="32"/>
          <w:shd w:val="clear" w:color="auto" w:fill="FFFFFF"/>
        </w:rPr>
        <w:t>ed</w:t>
      </w:r>
      <w:r w:rsidR="00926852">
        <w:rPr>
          <w:rFonts w:cstheme="minorHAnsi"/>
          <w:sz w:val="32"/>
          <w:szCs w:val="32"/>
          <w:shd w:val="clear" w:color="auto" w:fill="FFFFFF"/>
        </w:rPr>
        <w:t>/I</w:t>
      </w:r>
      <w:r w:rsidR="00AA4B82">
        <w:rPr>
          <w:rFonts w:cstheme="minorHAnsi"/>
          <w:sz w:val="32"/>
          <w:szCs w:val="32"/>
          <w:shd w:val="clear" w:color="auto" w:fill="FFFFFF"/>
        </w:rPr>
        <w:t>nventory</w:t>
      </w:r>
      <w:r w:rsidR="0084645A">
        <w:rPr>
          <w:rFonts w:cstheme="minorHAnsi"/>
          <w:sz w:val="32"/>
          <w:szCs w:val="32"/>
          <w:shd w:val="clear" w:color="auto" w:fill="FFFFFF"/>
        </w:rPr>
        <w:t xml:space="preserve"> </w:t>
      </w:r>
      <w:r w:rsidR="00CE0B04">
        <w:rPr>
          <w:rFonts w:cstheme="minorHAnsi"/>
          <w:sz w:val="32"/>
          <w:szCs w:val="32"/>
          <w:shd w:val="clear" w:color="auto" w:fill="FFFFFF"/>
        </w:rPr>
        <w:t>was</w:t>
      </w:r>
      <w:r w:rsidR="0084645A">
        <w:rPr>
          <w:rFonts w:cstheme="minorHAnsi"/>
          <w:sz w:val="32"/>
          <w:szCs w:val="32"/>
          <w:shd w:val="clear" w:color="auto" w:fill="FFFFFF"/>
        </w:rPr>
        <w:t xml:space="preserve"> initially available</w:t>
      </w:r>
      <w:r w:rsidR="00CE0B04">
        <w:rPr>
          <w:rFonts w:cstheme="minorHAnsi"/>
          <w:sz w:val="32"/>
          <w:szCs w:val="32"/>
          <w:shd w:val="clear" w:color="auto" w:fill="FFFFFF"/>
        </w:rPr>
        <w:t xml:space="preserve"> to </w:t>
      </w:r>
      <w:r w:rsidR="00547D30">
        <w:rPr>
          <w:rFonts w:cstheme="minorHAnsi"/>
          <w:sz w:val="32"/>
          <w:szCs w:val="32"/>
          <w:shd w:val="clear" w:color="auto" w:fill="FFFFFF"/>
        </w:rPr>
        <w:t>assign clients</w:t>
      </w:r>
      <w:r w:rsidR="00931595">
        <w:rPr>
          <w:rFonts w:cstheme="minorHAnsi"/>
          <w:sz w:val="32"/>
          <w:szCs w:val="32"/>
          <w:shd w:val="clear" w:color="auto" w:fill="FFFFFF"/>
        </w:rPr>
        <w:t xml:space="preserve"> to the said bed/inventory.</w:t>
      </w:r>
    </w:p>
    <w:p w14:paraId="0E0355CE" w14:textId="537871AB" w:rsidR="003401E4" w:rsidRDefault="003401E4" w:rsidP="00F86332">
      <w:pPr>
        <w:rPr>
          <w:rFonts w:cstheme="minorHAnsi"/>
          <w:sz w:val="32"/>
          <w:szCs w:val="32"/>
          <w:shd w:val="clear" w:color="auto" w:fill="FFFFFF"/>
        </w:rPr>
      </w:pPr>
    </w:p>
    <w:p w14:paraId="465AD238" w14:textId="5B336593" w:rsidR="00AF22D0" w:rsidRDefault="00AF22D0" w:rsidP="00AF22D0">
      <w:pPr>
        <w:spacing w:after="480" w:line="240" w:lineRule="auto"/>
        <w:rPr>
          <w:rFonts w:cstheme="minorHAnsi"/>
          <w:sz w:val="32"/>
          <w:szCs w:val="32"/>
          <w:shd w:val="clear" w:color="auto" w:fill="FFFFFF"/>
        </w:rPr>
      </w:pPr>
      <w:r w:rsidRPr="00E53EDC">
        <w:rPr>
          <w:rFonts w:cstheme="minorHAnsi"/>
          <w:b/>
          <w:bCs/>
          <w:sz w:val="36"/>
          <w:szCs w:val="36"/>
          <w:u w:val="single"/>
          <w:shd w:val="clear" w:color="auto" w:fill="FFFFFF"/>
        </w:rPr>
        <w:lastRenderedPageBreak/>
        <w:t>Last Name</w:t>
      </w:r>
      <w:r w:rsidRPr="00E53EDC">
        <w:rPr>
          <w:rFonts w:cstheme="minorHAnsi"/>
          <w:b/>
          <w:bCs/>
          <w:sz w:val="36"/>
          <w:szCs w:val="36"/>
          <w:shd w:val="clear" w:color="auto" w:fill="FFFFFF"/>
        </w:rPr>
        <w:t>-</w:t>
      </w:r>
      <w:r w:rsidRPr="00E53EDC">
        <w:rPr>
          <w:rFonts w:ascii="Arial" w:hAnsi="Arial" w:cs="Arial"/>
          <w:shd w:val="clear" w:color="auto" w:fill="FFFFFF"/>
        </w:rPr>
        <w:t xml:space="preserve"> </w:t>
      </w:r>
      <w:r w:rsidRPr="00E53EDC">
        <w:rPr>
          <w:rFonts w:cstheme="minorHAnsi"/>
          <w:sz w:val="32"/>
          <w:szCs w:val="32"/>
          <w:shd w:val="clear" w:color="auto" w:fill="FFFFFF"/>
        </w:rPr>
        <w:t>Check this to see all clients who have the same last name and check "</w:t>
      </w:r>
      <w:r w:rsidRPr="00312D7F">
        <w:rPr>
          <w:rFonts w:cstheme="minorHAnsi"/>
          <w:b/>
          <w:bCs/>
          <w:i/>
          <w:iCs/>
          <w:sz w:val="32"/>
          <w:szCs w:val="32"/>
          <w:shd w:val="clear" w:color="auto" w:fill="FFFFFF"/>
        </w:rPr>
        <w:t>Last Name Sound Like</w:t>
      </w:r>
      <w:r w:rsidRPr="00E53EDC">
        <w:rPr>
          <w:rFonts w:cstheme="minorHAnsi"/>
          <w:sz w:val="32"/>
          <w:szCs w:val="32"/>
          <w:shd w:val="clear" w:color="auto" w:fill="FFFFFF"/>
        </w:rPr>
        <w:t>" to see all clients who have similar last name.</w:t>
      </w:r>
    </w:p>
    <w:p w14:paraId="0184F776" w14:textId="77777777" w:rsidR="00AF22D0" w:rsidRDefault="00AF22D0" w:rsidP="00AF22D0">
      <w:pPr>
        <w:spacing w:after="480" w:line="240" w:lineRule="auto"/>
        <w:rPr>
          <w:rFonts w:cstheme="minorHAnsi"/>
          <w:sz w:val="32"/>
          <w:szCs w:val="32"/>
          <w:shd w:val="clear" w:color="auto" w:fill="FFFFFF"/>
        </w:rPr>
      </w:pPr>
      <w:r w:rsidRPr="00851DAD">
        <w:rPr>
          <w:rFonts w:cstheme="minorHAnsi"/>
          <w:b/>
          <w:bCs/>
          <w:sz w:val="36"/>
          <w:szCs w:val="36"/>
          <w:u w:val="single"/>
          <w:shd w:val="clear" w:color="auto" w:fill="FFFFFF"/>
        </w:rPr>
        <w:t>Last Name Initial</w:t>
      </w:r>
      <w:r w:rsidRPr="00851DAD">
        <w:rPr>
          <w:rFonts w:cstheme="minorHAnsi"/>
          <w:b/>
          <w:bCs/>
          <w:sz w:val="36"/>
          <w:szCs w:val="36"/>
          <w:shd w:val="clear" w:color="auto" w:fill="FFFFFF"/>
        </w:rPr>
        <w:t>-</w:t>
      </w:r>
      <w:r w:rsidRPr="00851DAD">
        <w:rPr>
          <w:rFonts w:ascii="Arial" w:hAnsi="Arial" w:cs="Arial"/>
          <w:shd w:val="clear" w:color="auto" w:fill="FFFFFF"/>
        </w:rPr>
        <w:t xml:space="preserve"> </w:t>
      </w:r>
      <w:r w:rsidRPr="00851DAD">
        <w:rPr>
          <w:rFonts w:cstheme="minorHAnsi"/>
          <w:sz w:val="32"/>
          <w:szCs w:val="32"/>
          <w:shd w:val="clear" w:color="auto" w:fill="FFFFFF"/>
        </w:rPr>
        <w:t>Check this to see all clients who have the same last name initial.</w:t>
      </w:r>
    </w:p>
    <w:p w14:paraId="1B98F458" w14:textId="77777777" w:rsidR="00AF22D0" w:rsidRPr="00623BC7" w:rsidRDefault="00AF22D0" w:rsidP="00AF22D0">
      <w:pPr>
        <w:rPr>
          <w:rFonts w:cstheme="minorHAnsi"/>
          <w:sz w:val="32"/>
          <w:szCs w:val="32"/>
          <w:shd w:val="clear" w:color="auto" w:fill="FFFFFF"/>
        </w:rPr>
      </w:pPr>
      <w:r w:rsidRPr="00623BC7">
        <w:rPr>
          <w:rFonts w:cstheme="minorHAnsi"/>
          <w:b/>
          <w:bCs/>
          <w:sz w:val="36"/>
          <w:szCs w:val="36"/>
          <w:u w:val="single"/>
          <w:shd w:val="clear" w:color="auto" w:fill="FFFFFF"/>
        </w:rPr>
        <w:t>Last Name Starts with</w:t>
      </w:r>
      <w:r w:rsidRPr="00623BC7">
        <w:rPr>
          <w:rFonts w:cstheme="minorHAnsi"/>
          <w:b/>
          <w:bCs/>
          <w:sz w:val="36"/>
          <w:szCs w:val="36"/>
          <w:shd w:val="clear" w:color="auto" w:fill="FFFFFF"/>
        </w:rPr>
        <w:t>-</w:t>
      </w:r>
      <w:r w:rsidRPr="00623BC7">
        <w:rPr>
          <w:rFonts w:cstheme="minorHAnsi"/>
          <w:sz w:val="32"/>
          <w:szCs w:val="32"/>
          <w:shd w:val="clear" w:color="auto" w:fill="FFFFFF"/>
        </w:rPr>
        <w:t xml:space="preserve"> Select </w:t>
      </w:r>
      <w:r w:rsidRPr="00623BC7">
        <w:rPr>
          <w:rFonts w:cstheme="minorHAnsi"/>
          <w:b/>
          <w:bCs/>
          <w:sz w:val="32"/>
          <w:szCs w:val="32"/>
          <w:shd w:val="clear" w:color="auto" w:fill="FFFFFF"/>
        </w:rPr>
        <w:t>Last Name Starts With</w:t>
      </w:r>
      <w:r w:rsidRPr="00623BC7">
        <w:rPr>
          <w:rFonts w:cstheme="minorHAnsi"/>
          <w:sz w:val="32"/>
          <w:szCs w:val="32"/>
          <w:shd w:val="clear" w:color="auto" w:fill="FFFFFF"/>
        </w:rPr>
        <w:t> to filter clients with the same letter.</w:t>
      </w:r>
    </w:p>
    <w:p w14:paraId="4DA29FE9" w14:textId="2264BBBF" w:rsidR="00325EF5" w:rsidRPr="00CF66ED" w:rsidRDefault="00AF22D0" w:rsidP="0060573A">
      <w:pPr>
        <w:spacing w:after="480" w:line="240" w:lineRule="auto"/>
        <w:rPr>
          <w:rFonts w:cstheme="minorHAnsi"/>
          <w:sz w:val="32"/>
          <w:szCs w:val="32"/>
          <w:shd w:val="clear" w:color="auto" w:fill="FFFFFF"/>
        </w:rPr>
      </w:pPr>
      <w:r w:rsidRPr="00655E3D">
        <w:rPr>
          <w:rFonts w:cstheme="minorHAnsi"/>
          <w:b/>
          <w:bCs/>
          <w:sz w:val="36"/>
          <w:szCs w:val="36"/>
          <w:u w:val="single"/>
          <w:shd w:val="clear" w:color="auto" w:fill="FFFFFF"/>
        </w:rPr>
        <w:t>LSA Scope</w:t>
      </w:r>
      <w:r w:rsidRPr="00655E3D">
        <w:rPr>
          <w:rFonts w:cstheme="minorHAnsi"/>
          <w:b/>
          <w:bCs/>
          <w:sz w:val="36"/>
          <w:szCs w:val="36"/>
          <w:shd w:val="clear" w:color="auto" w:fill="FFFFFF"/>
        </w:rPr>
        <w:t>-</w:t>
      </w:r>
      <w:r>
        <w:rPr>
          <w:rFonts w:cstheme="minorHAnsi"/>
          <w:b/>
          <w:bCs/>
          <w:sz w:val="36"/>
          <w:szCs w:val="36"/>
          <w:shd w:val="clear" w:color="auto" w:fill="FFFFFF"/>
        </w:rPr>
        <w:t xml:space="preserve"> </w:t>
      </w:r>
      <w:r w:rsidRPr="00985AA1">
        <w:rPr>
          <w:rFonts w:cstheme="minorHAnsi"/>
          <w:b/>
          <w:bCs/>
          <w:sz w:val="32"/>
          <w:szCs w:val="32"/>
          <w:u w:val="single"/>
          <w:shd w:val="clear" w:color="auto" w:fill="FFFFFF"/>
        </w:rPr>
        <w:t>Systemwide LSA</w:t>
      </w:r>
      <w:r w:rsidRPr="00985AA1">
        <w:rPr>
          <w:rFonts w:cstheme="minorHAnsi"/>
          <w:sz w:val="32"/>
          <w:szCs w:val="32"/>
          <w:shd w:val="clear" w:color="auto" w:fill="FFFFFF"/>
        </w:rPr>
        <w:t> - For submission to HUD. Designates that the report includes all relevant projects and project types for your submission.</w:t>
      </w:r>
      <w:r w:rsidRPr="00985AA1">
        <w:rPr>
          <w:rFonts w:cstheme="minorHAnsi"/>
          <w:sz w:val="32"/>
          <w:szCs w:val="32"/>
        </w:rPr>
        <w:t xml:space="preserve"> </w:t>
      </w:r>
      <w:r w:rsidRPr="00985AA1">
        <w:rPr>
          <w:rFonts w:cstheme="minorHAnsi"/>
          <w:b/>
          <w:bCs/>
          <w:sz w:val="32"/>
          <w:szCs w:val="32"/>
          <w:u w:val="single"/>
          <w:shd w:val="clear" w:color="auto" w:fill="FFFFFF"/>
        </w:rPr>
        <w:t>Project-Focused LSA</w:t>
      </w:r>
      <w:r w:rsidRPr="00985AA1">
        <w:rPr>
          <w:rFonts w:cstheme="minorHAnsi"/>
          <w:sz w:val="32"/>
          <w:szCs w:val="32"/>
          <w:shd w:val="clear" w:color="auto" w:fill="FFFFFF"/>
        </w:rPr>
        <w:t> - Designates that the report only includes a selected group of projects, and not for the submission to HUD.</w:t>
      </w:r>
    </w:p>
    <w:p w14:paraId="1D196816" w14:textId="6C603B30" w:rsidR="00433A51" w:rsidRDefault="00433A51" w:rsidP="002773F6">
      <w:pPr>
        <w:rPr>
          <w:rFonts w:cstheme="minorHAnsi"/>
          <w:sz w:val="32"/>
          <w:szCs w:val="32"/>
          <w:shd w:val="clear" w:color="auto" w:fill="FFFFFF"/>
        </w:rPr>
      </w:pPr>
      <w:r w:rsidRPr="002B376B">
        <w:rPr>
          <w:rFonts w:cstheme="minorHAnsi"/>
          <w:b/>
          <w:bCs/>
          <w:sz w:val="36"/>
          <w:szCs w:val="36"/>
          <w:u w:val="single"/>
          <w:shd w:val="clear" w:color="auto" w:fill="FFFFFF"/>
        </w:rPr>
        <w:t>Official</w:t>
      </w:r>
      <w:r w:rsidRPr="006D3CC4">
        <w:rPr>
          <w:rFonts w:cstheme="minorHAnsi"/>
          <w:b/>
          <w:bCs/>
          <w:sz w:val="32"/>
          <w:szCs w:val="32"/>
          <w:shd w:val="clear" w:color="auto" w:fill="FFFFFF"/>
        </w:rPr>
        <w:t>-</w:t>
      </w:r>
      <w:r w:rsidRPr="006D3CC4">
        <w:rPr>
          <w:rFonts w:cstheme="minorHAnsi"/>
          <w:sz w:val="32"/>
          <w:szCs w:val="32"/>
          <w:shd w:val="clear" w:color="auto" w:fill="FFFFFF"/>
        </w:rPr>
        <w:t xml:space="preserve"> If generating a CE APR for an official HUD submission, users should select Official Submission. Checking this will use the client universe from the CE APR to look </w:t>
      </w:r>
      <w:proofErr w:type="gramStart"/>
      <w:r w:rsidR="007C5DB7">
        <w:rPr>
          <w:rFonts w:cstheme="minorHAnsi"/>
          <w:sz w:val="32"/>
          <w:szCs w:val="32"/>
          <w:shd w:val="clear" w:color="auto" w:fill="FFFFFF"/>
        </w:rPr>
        <w:t>system-wide</w:t>
      </w:r>
      <w:proofErr w:type="gramEnd"/>
      <w:r w:rsidRPr="006D3CC4">
        <w:rPr>
          <w:rFonts w:cstheme="minorHAnsi"/>
          <w:sz w:val="32"/>
          <w:szCs w:val="32"/>
          <w:shd w:val="clear" w:color="auto" w:fill="FFFFFF"/>
        </w:rPr>
        <w:t>. Not Checking the Official Submission will allow users to run a CE APR based on the Organization and/or Project selected rather than a full system-wide report.</w:t>
      </w:r>
    </w:p>
    <w:p w14:paraId="17C336D2" w14:textId="7B58D7FB" w:rsidR="00252746" w:rsidRDefault="002A1E3F" w:rsidP="002773F6">
      <w:pPr>
        <w:rPr>
          <w:rFonts w:cstheme="minorHAnsi"/>
          <w:i/>
          <w:iCs/>
          <w:sz w:val="32"/>
          <w:szCs w:val="32"/>
          <w:shd w:val="clear" w:color="auto" w:fill="FFFFFF"/>
        </w:rPr>
      </w:pPr>
      <w:r w:rsidRPr="003E3490">
        <w:rPr>
          <w:rFonts w:cstheme="minorHAnsi"/>
          <w:b/>
          <w:bCs/>
          <w:sz w:val="36"/>
          <w:szCs w:val="36"/>
          <w:u w:val="single"/>
          <w:shd w:val="clear" w:color="auto" w:fill="FFFFFF"/>
        </w:rPr>
        <w:t>Organization(s)</w:t>
      </w:r>
      <w:r w:rsidRPr="00C47CFD">
        <w:rPr>
          <w:rFonts w:cstheme="minorHAnsi"/>
          <w:b/>
          <w:bCs/>
          <w:sz w:val="36"/>
          <w:szCs w:val="36"/>
          <w:shd w:val="clear" w:color="auto" w:fill="FFFFFF"/>
        </w:rPr>
        <w:t>-</w:t>
      </w:r>
      <w:r w:rsidRPr="003E3490">
        <w:rPr>
          <w:rFonts w:cstheme="minorHAnsi"/>
          <w:sz w:val="32"/>
          <w:szCs w:val="32"/>
          <w:shd w:val="clear" w:color="auto" w:fill="FFFFFF"/>
        </w:rPr>
        <w:t xml:space="preserve"> </w:t>
      </w:r>
      <w:r w:rsidR="003E3490" w:rsidRPr="003E3490">
        <w:rPr>
          <w:rFonts w:cstheme="minorHAnsi"/>
          <w:sz w:val="32"/>
          <w:szCs w:val="32"/>
          <w:shd w:val="clear" w:color="auto" w:fill="FFFFFF"/>
        </w:rPr>
        <w:t xml:space="preserve">Indicate which organizations should be included in the report by selecting each organization </w:t>
      </w:r>
      <w:r w:rsidR="00610514" w:rsidRPr="003E3490">
        <w:rPr>
          <w:rFonts w:cstheme="minorHAnsi"/>
          <w:sz w:val="32"/>
          <w:szCs w:val="32"/>
          <w:shd w:val="clear" w:color="auto" w:fill="FFFFFF"/>
        </w:rPr>
        <w:t>separately or</w:t>
      </w:r>
      <w:r w:rsidR="003E3490" w:rsidRPr="003E3490">
        <w:rPr>
          <w:rFonts w:cstheme="minorHAnsi"/>
          <w:sz w:val="32"/>
          <w:szCs w:val="32"/>
          <w:shd w:val="clear" w:color="auto" w:fill="FFFFFF"/>
        </w:rPr>
        <w:t xml:space="preserve"> click the </w:t>
      </w:r>
      <w:r w:rsidR="003E3490" w:rsidRPr="003E3490">
        <w:rPr>
          <w:rFonts w:cstheme="minorHAnsi"/>
          <w:noProof/>
          <w:sz w:val="32"/>
          <w:szCs w:val="32"/>
        </w:rPr>
        <w:drawing>
          <wp:inline distT="0" distB="0" distL="0" distR="0" wp14:anchorId="6F82D173" wp14:editId="08AA1700">
            <wp:extent cx="156210" cy="1562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sidR="003E3490" w:rsidRPr="003E3490">
        <w:rPr>
          <w:rFonts w:cstheme="minorHAnsi"/>
          <w:sz w:val="32"/>
          <w:szCs w:val="32"/>
          <w:shd w:val="clear" w:color="auto" w:fill="FFFFFF"/>
        </w:rPr>
        <w:t> icon to select all. </w:t>
      </w:r>
      <w:r w:rsidR="003E3490" w:rsidRPr="003E3490">
        <w:rPr>
          <w:rFonts w:cstheme="minorHAnsi"/>
          <w:i/>
          <w:iCs/>
          <w:sz w:val="32"/>
          <w:szCs w:val="32"/>
          <w:shd w:val="clear" w:color="auto" w:fill="FFFFFF"/>
        </w:rPr>
        <w:t>Note: The list only shows organizations you are authorized to view.</w:t>
      </w:r>
    </w:p>
    <w:p w14:paraId="022C537B" w14:textId="77777777" w:rsidR="00433A51" w:rsidRDefault="00433A51" w:rsidP="00433A51">
      <w:pPr>
        <w:rPr>
          <w:rFonts w:cstheme="minorHAnsi"/>
          <w:sz w:val="32"/>
          <w:szCs w:val="32"/>
          <w:shd w:val="clear" w:color="auto" w:fill="FFFFFF"/>
        </w:rPr>
      </w:pPr>
      <w:r w:rsidRPr="00DC682B">
        <w:rPr>
          <w:rFonts w:cstheme="minorHAnsi"/>
          <w:b/>
          <w:bCs/>
          <w:sz w:val="36"/>
          <w:szCs w:val="36"/>
          <w:u w:val="single"/>
          <w:shd w:val="clear" w:color="auto" w:fill="FFFFFF"/>
        </w:rPr>
        <w:lastRenderedPageBreak/>
        <w:t>Other Program Enrollment Criteria</w:t>
      </w:r>
      <w:r w:rsidRPr="00DC682B">
        <w:rPr>
          <w:rFonts w:cstheme="minorHAnsi"/>
          <w:b/>
          <w:bCs/>
          <w:sz w:val="36"/>
          <w:szCs w:val="36"/>
          <w:shd w:val="clear" w:color="auto" w:fill="FFFFFF"/>
        </w:rPr>
        <w:t>-</w:t>
      </w:r>
      <w:r w:rsidRPr="00840AE1">
        <w:rPr>
          <w:rFonts w:ascii="Arial" w:hAnsi="Arial" w:cs="Arial"/>
          <w:sz w:val="21"/>
          <w:szCs w:val="21"/>
          <w:shd w:val="clear" w:color="auto" w:fill="FFFFFF"/>
        </w:rPr>
        <w:t xml:space="preserve"> </w:t>
      </w:r>
      <w:r>
        <w:rPr>
          <w:rFonts w:cstheme="minorHAnsi"/>
          <w:sz w:val="32"/>
          <w:szCs w:val="32"/>
          <w:shd w:val="clear" w:color="auto" w:fill="FFFFFF"/>
        </w:rPr>
        <w:t>Allows users</w:t>
      </w:r>
      <w:r w:rsidRPr="00840AE1">
        <w:rPr>
          <w:rFonts w:cstheme="minorHAnsi"/>
          <w:sz w:val="32"/>
          <w:szCs w:val="32"/>
          <w:shd w:val="clear" w:color="auto" w:fill="FFFFFF"/>
        </w:rPr>
        <w:t xml:space="preserve"> to filter </w:t>
      </w:r>
      <w:r>
        <w:rPr>
          <w:rFonts w:cstheme="minorHAnsi"/>
          <w:sz w:val="32"/>
          <w:szCs w:val="32"/>
          <w:shd w:val="clear" w:color="auto" w:fill="FFFFFF"/>
        </w:rPr>
        <w:t>reports</w:t>
      </w:r>
      <w:r w:rsidRPr="00840AE1">
        <w:rPr>
          <w:rFonts w:cstheme="minorHAnsi"/>
          <w:sz w:val="32"/>
          <w:szCs w:val="32"/>
          <w:shd w:val="clear" w:color="auto" w:fill="FFFFFF"/>
        </w:rPr>
        <w:t xml:space="preserve"> by </w:t>
      </w:r>
      <w:r w:rsidRPr="00840AE1">
        <w:rPr>
          <w:rFonts w:cstheme="minorHAnsi"/>
          <w:b/>
          <w:bCs/>
          <w:sz w:val="32"/>
          <w:szCs w:val="32"/>
          <w:shd w:val="clear" w:color="auto" w:fill="FFFFFF"/>
        </w:rPr>
        <w:t>Primary Program(s)</w:t>
      </w:r>
      <w:r w:rsidRPr="00840AE1">
        <w:rPr>
          <w:rFonts w:cstheme="minorHAnsi"/>
          <w:sz w:val="32"/>
          <w:szCs w:val="32"/>
          <w:shd w:val="clear" w:color="auto" w:fill="FFFFFF"/>
        </w:rPr>
        <w:t>,</w:t>
      </w:r>
      <w:r w:rsidRPr="00840AE1">
        <w:rPr>
          <w:rFonts w:cstheme="minorHAnsi"/>
          <w:b/>
          <w:bCs/>
          <w:sz w:val="32"/>
          <w:szCs w:val="32"/>
          <w:shd w:val="clear" w:color="auto" w:fill="FFFFFF"/>
        </w:rPr>
        <w:t xml:space="preserve"> Primary Enrollment</w:t>
      </w:r>
      <w:r w:rsidRPr="00840AE1">
        <w:rPr>
          <w:rFonts w:cstheme="minorHAnsi"/>
          <w:sz w:val="32"/>
          <w:szCs w:val="32"/>
          <w:shd w:val="clear" w:color="auto" w:fill="FFFFFF"/>
        </w:rPr>
        <w:t xml:space="preserve">, and </w:t>
      </w:r>
      <w:r w:rsidRPr="00840AE1">
        <w:rPr>
          <w:rFonts w:cstheme="minorHAnsi"/>
          <w:b/>
          <w:bCs/>
          <w:sz w:val="32"/>
          <w:szCs w:val="32"/>
          <w:shd w:val="clear" w:color="auto" w:fill="FFFFFF"/>
        </w:rPr>
        <w:t>Inclusion</w:t>
      </w:r>
      <w:r w:rsidRPr="00840AE1">
        <w:rPr>
          <w:rFonts w:cstheme="minorHAnsi"/>
          <w:sz w:val="32"/>
          <w:szCs w:val="32"/>
          <w:shd w:val="clear" w:color="auto" w:fill="FFFFFF"/>
        </w:rPr>
        <w:t xml:space="preserve"> </w:t>
      </w:r>
      <w:r w:rsidRPr="0022153E">
        <w:rPr>
          <w:rFonts w:cstheme="minorHAnsi"/>
          <w:b/>
          <w:bCs/>
          <w:sz w:val="32"/>
          <w:szCs w:val="32"/>
          <w:shd w:val="clear" w:color="auto" w:fill="FFFFFF"/>
        </w:rPr>
        <w:t>of</w:t>
      </w:r>
      <w:r>
        <w:rPr>
          <w:rFonts w:cstheme="minorHAnsi"/>
          <w:sz w:val="32"/>
          <w:szCs w:val="32"/>
          <w:shd w:val="clear" w:color="auto" w:fill="FFFFFF"/>
        </w:rPr>
        <w:t xml:space="preserve"> </w:t>
      </w:r>
      <w:r w:rsidRPr="00840AE1">
        <w:rPr>
          <w:rFonts w:cstheme="minorHAnsi"/>
          <w:b/>
          <w:bCs/>
          <w:sz w:val="32"/>
          <w:szCs w:val="32"/>
          <w:shd w:val="clear" w:color="auto" w:fill="FFFFFF"/>
        </w:rPr>
        <w:t>Predefined Date Range</w:t>
      </w:r>
      <w:r w:rsidRPr="00840AE1">
        <w:rPr>
          <w:rFonts w:cstheme="minorHAnsi"/>
          <w:sz w:val="32"/>
          <w:szCs w:val="32"/>
          <w:shd w:val="clear" w:color="auto" w:fill="FFFFFF"/>
        </w:rPr>
        <w:t xml:space="preserve"> and </w:t>
      </w:r>
      <w:r>
        <w:rPr>
          <w:rFonts w:cstheme="minorHAnsi"/>
          <w:b/>
          <w:bCs/>
          <w:sz w:val="32"/>
          <w:szCs w:val="32"/>
          <w:shd w:val="clear" w:color="auto" w:fill="FFFFFF"/>
        </w:rPr>
        <w:t>Other</w:t>
      </w:r>
      <w:r w:rsidRPr="00840AE1">
        <w:rPr>
          <w:rFonts w:cstheme="minorHAnsi"/>
          <w:b/>
          <w:bCs/>
          <w:sz w:val="32"/>
          <w:szCs w:val="32"/>
          <w:shd w:val="clear" w:color="auto" w:fill="FFFFFF"/>
        </w:rPr>
        <w:t xml:space="preserve"> Enrollment</w:t>
      </w:r>
      <w:r w:rsidRPr="00840AE1">
        <w:rPr>
          <w:rFonts w:ascii="Arial" w:hAnsi="Arial" w:cs="Arial"/>
          <w:b/>
          <w:bCs/>
          <w:sz w:val="21"/>
          <w:szCs w:val="21"/>
          <w:shd w:val="clear" w:color="auto" w:fill="FFFFFF"/>
        </w:rPr>
        <w:t xml:space="preserve"> </w:t>
      </w:r>
      <w:r w:rsidRPr="00840AE1">
        <w:rPr>
          <w:rFonts w:cstheme="minorHAnsi"/>
          <w:b/>
          <w:bCs/>
          <w:sz w:val="32"/>
          <w:szCs w:val="32"/>
          <w:shd w:val="clear" w:color="auto" w:fill="FFFFFF"/>
        </w:rPr>
        <w:t>Between</w:t>
      </w:r>
      <w:r w:rsidRPr="00840AE1">
        <w:rPr>
          <w:rFonts w:cstheme="minorHAnsi"/>
          <w:sz w:val="32"/>
          <w:szCs w:val="32"/>
          <w:shd w:val="clear" w:color="auto" w:fill="FFFFFF"/>
        </w:rPr>
        <w:t>.</w:t>
      </w:r>
    </w:p>
    <w:p w14:paraId="3F72A03F" w14:textId="52F98447" w:rsidR="00AA68C4" w:rsidRDefault="00AA68C4" w:rsidP="00433A51">
      <w:pPr>
        <w:rPr>
          <w:rFonts w:cstheme="minorHAnsi"/>
          <w:sz w:val="32"/>
          <w:szCs w:val="32"/>
          <w:shd w:val="clear" w:color="auto" w:fill="FFFFFF"/>
        </w:rPr>
      </w:pPr>
      <w:r>
        <w:rPr>
          <w:rFonts w:cstheme="minorHAnsi"/>
          <w:b/>
          <w:bCs/>
          <w:sz w:val="36"/>
          <w:szCs w:val="36"/>
          <w:u w:val="single"/>
          <w:shd w:val="clear" w:color="auto" w:fill="FFFFFF"/>
        </w:rPr>
        <w:t xml:space="preserve">PATH </w:t>
      </w:r>
      <w:r w:rsidRPr="00C47CFD">
        <w:rPr>
          <w:rFonts w:cstheme="minorHAnsi"/>
          <w:b/>
          <w:bCs/>
          <w:sz w:val="36"/>
          <w:szCs w:val="36"/>
          <w:u w:val="single"/>
          <w:shd w:val="clear" w:color="auto" w:fill="FFFFFF"/>
        </w:rPr>
        <w:t>Grants</w:t>
      </w:r>
      <w:r w:rsidRPr="00C47CFD">
        <w:rPr>
          <w:rFonts w:cstheme="minorHAnsi"/>
          <w:b/>
          <w:bCs/>
          <w:sz w:val="36"/>
          <w:szCs w:val="36"/>
          <w:shd w:val="clear" w:color="auto" w:fill="FFFFFF"/>
        </w:rPr>
        <w:t>-</w:t>
      </w:r>
      <w:r w:rsidR="00004492">
        <w:rPr>
          <w:rFonts w:cstheme="minorHAnsi"/>
          <w:b/>
          <w:bCs/>
          <w:sz w:val="36"/>
          <w:szCs w:val="36"/>
          <w:shd w:val="clear" w:color="auto" w:fill="FFFFFF"/>
        </w:rPr>
        <w:t xml:space="preserve"> </w:t>
      </w:r>
      <w:r w:rsidRPr="00C47CFD">
        <w:rPr>
          <w:rFonts w:cstheme="minorHAnsi"/>
          <w:sz w:val="32"/>
          <w:szCs w:val="32"/>
          <w:shd w:val="clear" w:color="auto" w:fill="FFFFFF"/>
        </w:rPr>
        <w:t xml:space="preserve">Check the box to limit report results by selected grants. When checked, the list displays </w:t>
      </w:r>
      <w:r w:rsidR="007C5DB7">
        <w:rPr>
          <w:rFonts w:cstheme="minorHAnsi"/>
          <w:sz w:val="32"/>
          <w:szCs w:val="32"/>
          <w:shd w:val="clear" w:color="auto" w:fill="FFFFFF"/>
        </w:rPr>
        <w:t xml:space="preserve">PATH </w:t>
      </w:r>
      <w:r w:rsidR="00FC53F2">
        <w:rPr>
          <w:rFonts w:cstheme="minorHAnsi"/>
          <w:sz w:val="32"/>
          <w:szCs w:val="32"/>
          <w:shd w:val="clear" w:color="auto" w:fill="FFFFFF"/>
        </w:rPr>
        <w:t>G</w:t>
      </w:r>
      <w:r w:rsidRPr="00C47CFD">
        <w:rPr>
          <w:rFonts w:cstheme="minorHAnsi"/>
          <w:sz w:val="32"/>
          <w:szCs w:val="32"/>
          <w:shd w:val="clear" w:color="auto" w:fill="FFFFFF"/>
        </w:rPr>
        <w:t xml:space="preserve">rants that belong to the organizations you selected above. Indicate which </w:t>
      </w:r>
      <w:r w:rsidR="007C5DB7">
        <w:rPr>
          <w:rFonts w:cstheme="minorHAnsi"/>
          <w:sz w:val="32"/>
          <w:szCs w:val="32"/>
          <w:shd w:val="clear" w:color="auto" w:fill="FFFFFF"/>
        </w:rPr>
        <w:t xml:space="preserve">PATH </w:t>
      </w:r>
      <w:r w:rsidRPr="00C47CFD">
        <w:rPr>
          <w:rFonts w:cstheme="minorHAnsi"/>
          <w:sz w:val="32"/>
          <w:szCs w:val="32"/>
          <w:shd w:val="clear" w:color="auto" w:fill="FFFFFF"/>
        </w:rPr>
        <w:t xml:space="preserve">grants should be included in the report by selecting each </w:t>
      </w:r>
      <w:r w:rsidR="00004492">
        <w:rPr>
          <w:rFonts w:cstheme="minorHAnsi"/>
          <w:sz w:val="32"/>
          <w:szCs w:val="32"/>
          <w:shd w:val="clear" w:color="auto" w:fill="FFFFFF"/>
        </w:rPr>
        <w:t xml:space="preserve">PATH </w:t>
      </w:r>
      <w:r w:rsidRPr="00C47CFD">
        <w:rPr>
          <w:rFonts w:cstheme="minorHAnsi"/>
          <w:sz w:val="32"/>
          <w:szCs w:val="32"/>
          <w:shd w:val="clear" w:color="auto" w:fill="FFFFFF"/>
        </w:rPr>
        <w:t xml:space="preserve">grant separately or </w:t>
      </w:r>
      <w:r>
        <w:rPr>
          <w:rFonts w:cstheme="minorHAnsi"/>
          <w:sz w:val="32"/>
          <w:szCs w:val="32"/>
          <w:shd w:val="clear" w:color="auto" w:fill="FFFFFF"/>
        </w:rPr>
        <w:t>clicking</w:t>
      </w:r>
      <w:r w:rsidRPr="00C47CFD">
        <w:rPr>
          <w:rFonts w:cstheme="minorHAnsi"/>
          <w:sz w:val="32"/>
          <w:szCs w:val="32"/>
          <w:shd w:val="clear" w:color="auto" w:fill="FFFFFF"/>
        </w:rPr>
        <w:t xml:space="preserve"> the </w:t>
      </w:r>
      <w:r w:rsidRPr="00C47CFD">
        <w:rPr>
          <w:rFonts w:cstheme="minorHAnsi"/>
          <w:noProof/>
          <w:sz w:val="32"/>
          <w:szCs w:val="32"/>
        </w:rPr>
        <w:drawing>
          <wp:inline distT="0" distB="0" distL="0" distR="0" wp14:anchorId="13EFA124" wp14:editId="6B05939A">
            <wp:extent cx="156210" cy="156210"/>
            <wp:effectExtent l="0" t="0" r="0" b="0"/>
            <wp:docPr id="1761098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sidRPr="00C47CFD">
        <w:rPr>
          <w:rFonts w:cstheme="minorHAnsi"/>
          <w:sz w:val="32"/>
          <w:szCs w:val="32"/>
          <w:shd w:val="clear" w:color="auto" w:fill="FFFFFF"/>
        </w:rPr>
        <w:t xml:space="preserve"> icon to select all. </w:t>
      </w:r>
    </w:p>
    <w:p w14:paraId="31A34CE5" w14:textId="2DE3B077" w:rsidR="00976C64" w:rsidRDefault="00976C64" w:rsidP="00433A51">
      <w:pPr>
        <w:rPr>
          <w:rFonts w:cstheme="minorHAnsi"/>
          <w:sz w:val="32"/>
          <w:szCs w:val="32"/>
          <w:shd w:val="clear" w:color="auto" w:fill="FFFFFF"/>
        </w:rPr>
      </w:pPr>
      <w:r>
        <w:rPr>
          <w:rFonts w:cstheme="minorHAnsi"/>
          <w:b/>
          <w:bCs/>
          <w:sz w:val="36"/>
          <w:szCs w:val="36"/>
          <w:u w:val="single"/>
          <w:shd w:val="clear" w:color="auto" w:fill="FFFFFF"/>
        </w:rPr>
        <w:t xml:space="preserve">PATH </w:t>
      </w:r>
      <w:r w:rsidRPr="008C5720">
        <w:rPr>
          <w:rFonts w:cstheme="minorHAnsi"/>
          <w:b/>
          <w:bCs/>
          <w:sz w:val="36"/>
          <w:szCs w:val="36"/>
          <w:u w:val="single"/>
          <w:shd w:val="clear" w:color="auto" w:fill="FFFFFF"/>
        </w:rPr>
        <w:t>Program(s)</w:t>
      </w:r>
      <w:r w:rsidRPr="008C5720">
        <w:rPr>
          <w:rFonts w:cstheme="minorHAnsi"/>
          <w:b/>
          <w:bCs/>
          <w:sz w:val="36"/>
          <w:szCs w:val="36"/>
          <w:shd w:val="clear" w:color="auto" w:fill="FFFFFF"/>
        </w:rPr>
        <w:t>-</w:t>
      </w:r>
      <w:r w:rsidRPr="000649A3">
        <w:rPr>
          <w:rFonts w:ascii="Arial" w:hAnsi="Arial" w:cs="Arial"/>
          <w:color w:val="595959"/>
          <w:sz w:val="21"/>
          <w:szCs w:val="21"/>
          <w:shd w:val="clear" w:color="auto" w:fill="FFFFFF"/>
        </w:rPr>
        <w:t xml:space="preserve"> </w:t>
      </w:r>
      <w:r w:rsidRPr="000649A3">
        <w:rPr>
          <w:rFonts w:cstheme="minorHAnsi"/>
          <w:sz w:val="32"/>
          <w:szCs w:val="32"/>
          <w:shd w:val="clear" w:color="auto" w:fill="FFFFFF"/>
        </w:rPr>
        <w:t xml:space="preserve">Check the box to limit report results by selected </w:t>
      </w:r>
      <w:r>
        <w:rPr>
          <w:rFonts w:cstheme="minorHAnsi"/>
          <w:sz w:val="32"/>
          <w:szCs w:val="32"/>
          <w:shd w:val="clear" w:color="auto" w:fill="FFFFFF"/>
        </w:rPr>
        <w:t xml:space="preserve">PATH </w:t>
      </w:r>
      <w:r w:rsidRPr="000649A3">
        <w:rPr>
          <w:rFonts w:cstheme="minorHAnsi"/>
          <w:sz w:val="32"/>
          <w:szCs w:val="32"/>
          <w:shd w:val="clear" w:color="auto" w:fill="FFFFFF"/>
        </w:rPr>
        <w:t xml:space="preserve">programs. When checked, the list displays </w:t>
      </w:r>
      <w:r w:rsidR="00AA68C4">
        <w:rPr>
          <w:rFonts w:cstheme="minorHAnsi"/>
          <w:sz w:val="32"/>
          <w:szCs w:val="32"/>
          <w:shd w:val="clear" w:color="auto" w:fill="FFFFFF"/>
        </w:rPr>
        <w:t xml:space="preserve">PATH </w:t>
      </w:r>
      <w:r w:rsidRPr="000649A3">
        <w:rPr>
          <w:rFonts w:cstheme="minorHAnsi"/>
          <w:sz w:val="32"/>
          <w:szCs w:val="32"/>
          <w:shd w:val="clear" w:color="auto" w:fill="FFFFFF"/>
        </w:rPr>
        <w:t>programs that belong to the organizations you selected above. Indicate which programs should be included in the report by selecting each program separately or click the </w:t>
      </w:r>
      <w:r w:rsidRPr="000649A3">
        <w:rPr>
          <w:rFonts w:cstheme="minorHAnsi"/>
          <w:noProof/>
          <w:sz w:val="32"/>
          <w:szCs w:val="32"/>
        </w:rPr>
        <w:drawing>
          <wp:inline distT="0" distB="0" distL="0" distR="0" wp14:anchorId="36CE7C20" wp14:editId="2A7C9AC3">
            <wp:extent cx="156210" cy="156210"/>
            <wp:effectExtent l="0" t="0" r="0" b="0"/>
            <wp:docPr id="1425507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sidRPr="000649A3">
        <w:rPr>
          <w:rFonts w:cstheme="minorHAnsi"/>
          <w:sz w:val="32"/>
          <w:szCs w:val="32"/>
          <w:shd w:val="clear" w:color="auto" w:fill="FFFFFF"/>
        </w:rPr>
        <w:t> icon to select all.</w:t>
      </w:r>
    </w:p>
    <w:p w14:paraId="32FC0EDA" w14:textId="3926C3E9" w:rsidR="00744296" w:rsidRPr="003A23D0" w:rsidRDefault="003A23D0" w:rsidP="002773F6">
      <w:pPr>
        <w:rPr>
          <w:rFonts w:cstheme="minorHAnsi"/>
          <w:sz w:val="32"/>
          <w:szCs w:val="32"/>
          <w:shd w:val="clear" w:color="auto" w:fill="FFFFFF"/>
        </w:rPr>
      </w:pPr>
      <w:r w:rsidRPr="0055026A">
        <w:rPr>
          <w:rFonts w:cstheme="minorHAnsi"/>
          <w:b/>
          <w:bCs/>
          <w:sz w:val="32"/>
          <w:szCs w:val="32"/>
          <w:u w:val="single"/>
          <w:shd w:val="clear" w:color="auto" w:fill="FFFFFF"/>
        </w:rPr>
        <w:t>PII (Personal Identifying Information)</w:t>
      </w:r>
      <w:r w:rsidRPr="0055026A">
        <w:rPr>
          <w:rFonts w:cstheme="minorHAnsi"/>
          <w:b/>
          <w:bCs/>
          <w:sz w:val="32"/>
          <w:szCs w:val="32"/>
          <w:shd w:val="clear" w:color="auto" w:fill="FFFFFF"/>
        </w:rPr>
        <w:t>-</w:t>
      </w:r>
      <w:r>
        <w:rPr>
          <w:rFonts w:cstheme="minorHAnsi"/>
          <w:b/>
          <w:bCs/>
          <w:sz w:val="32"/>
          <w:szCs w:val="32"/>
          <w:shd w:val="clear" w:color="auto" w:fill="FFFFFF"/>
        </w:rPr>
        <w:t xml:space="preserve"> </w:t>
      </w:r>
      <w:r w:rsidRPr="0081239F">
        <w:rPr>
          <w:rFonts w:cstheme="minorHAnsi"/>
          <w:sz w:val="32"/>
          <w:szCs w:val="32"/>
          <w:shd w:val="clear" w:color="auto" w:fill="FFFFFF"/>
        </w:rPr>
        <w:t>The value set here will control the data export parameters regardless of the parameters changed or updated in the report window.</w:t>
      </w:r>
    </w:p>
    <w:p w14:paraId="2CFC0C6A" w14:textId="1CCFB189" w:rsidR="008070A5" w:rsidRDefault="008070A5" w:rsidP="002773F6">
      <w:pPr>
        <w:rPr>
          <w:rFonts w:cstheme="minorHAnsi"/>
          <w:sz w:val="32"/>
          <w:szCs w:val="32"/>
          <w:shd w:val="clear" w:color="auto" w:fill="FFFFFF"/>
        </w:rPr>
      </w:pPr>
      <w:r w:rsidRPr="008C5720">
        <w:rPr>
          <w:rFonts w:cstheme="minorHAnsi"/>
          <w:b/>
          <w:bCs/>
          <w:sz w:val="36"/>
          <w:szCs w:val="36"/>
          <w:u w:val="single"/>
          <w:shd w:val="clear" w:color="auto" w:fill="FFFFFF"/>
        </w:rPr>
        <w:t>Program(s)</w:t>
      </w:r>
      <w:r w:rsidRPr="008C5720">
        <w:rPr>
          <w:rFonts w:cstheme="minorHAnsi"/>
          <w:b/>
          <w:bCs/>
          <w:sz w:val="36"/>
          <w:szCs w:val="36"/>
          <w:shd w:val="clear" w:color="auto" w:fill="FFFFFF"/>
        </w:rPr>
        <w:t>-</w:t>
      </w:r>
      <w:r w:rsidR="000649A3" w:rsidRPr="000649A3">
        <w:rPr>
          <w:rFonts w:ascii="Arial" w:hAnsi="Arial" w:cs="Arial"/>
          <w:color w:val="595959"/>
          <w:sz w:val="21"/>
          <w:szCs w:val="21"/>
          <w:shd w:val="clear" w:color="auto" w:fill="FFFFFF"/>
        </w:rPr>
        <w:t xml:space="preserve"> </w:t>
      </w:r>
      <w:r w:rsidR="000649A3" w:rsidRPr="000649A3">
        <w:rPr>
          <w:rFonts w:cstheme="minorHAnsi"/>
          <w:sz w:val="32"/>
          <w:szCs w:val="32"/>
          <w:shd w:val="clear" w:color="auto" w:fill="FFFFFF"/>
        </w:rPr>
        <w:t xml:space="preserve">Check the box to limit report results by selected programs. When checked, the list displays programs that belong to the organizations you selected above. Indicate which programs should be included in the report by selecting each program </w:t>
      </w:r>
      <w:r w:rsidR="0098518F" w:rsidRPr="000649A3">
        <w:rPr>
          <w:rFonts w:cstheme="minorHAnsi"/>
          <w:sz w:val="32"/>
          <w:szCs w:val="32"/>
          <w:shd w:val="clear" w:color="auto" w:fill="FFFFFF"/>
        </w:rPr>
        <w:t>separately or</w:t>
      </w:r>
      <w:r w:rsidR="000649A3" w:rsidRPr="000649A3">
        <w:rPr>
          <w:rFonts w:cstheme="minorHAnsi"/>
          <w:sz w:val="32"/>
          <w:szCs w:val="32"/>
          <w:shd w:val="clear" w:color="auto" w:fill="FFFFFF"/>
        </w:rPr>
        <w:t xml:space="preserve"> click the </w:t>
      </w:r>
      <w:r w:rsidR="000649A3" w:rsidRPr="000649A3">
        <w:rPr>
          <w:rFonts w:cstheme="minorHAnsi"/>
          <w:noProof/>
          <w:sz w:val="32"/>
          <w:szCs w:val="32"/>
        </w:rPr>
        <w:drawing>
          <wp:inline distT="0" distB="0" distL="0" distR="0" wp14:anchorId="096B493A" wp14:editId="73E4FCBA">
            <wp:extent cx="156210" cy="15621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sidR="000649A3" w:rsidRPr="000649A3">
        <w:rPr>
          <w:rFonts w:cstheme="minorHAnsi"/>
          <w:sz w:val="32"/>
          <w:szCs w:val="32"/>
          <w:shd w:val="clear" w:color="auto" w:fill="FFFFFF"/>
        </w:rPr>
        <w:t> icon to select all.</w:t>
      </w:r>
    </w:p>
    <w:p w14:paraId="66DA8AB7" w14:textId="6FAAA64E" w:rsidR="007D578B" w:rsidRDefault="007D578B" w:rsidP="002773F6">
      <w:pPr>
        <w:rPr>
          <w:rFonts w:cstheme="minorHAnsi"/>
          <w:sz w:val="32"/>
          <w:szCs w:val="32"/>
          <w:shd w:val="clear" w:color="auto" w:fill="FFFFFF"/>
        </w:rPr>
      </w:pPr>
      <w:r w:rsidRPr="00840AE1">
        <w:rPr>
          <w:rFonts w:cstheme="minorHAnsi"/>
          <w:b/>
          <w:bCs/>
          <w:sz w:val="36"/>
          <w:szCs w:val="36"/>
          <w:u w:val="single"/>
          <w:shd w:val="clear" w:color="auto" w:fill="FFFFFF"/>
        </w:rPr>
        <w:t xml:space="preserve">Program </w:t>
      </w:r>
      <w:r>
        <w:rPr>
          <w:rFonts w:cstheme="minorHAnsi"/>
          <w:b/>
          <w:bCs/>
          <w:sz w:val="36"/>
          <w:szCs w:val="36"/>
          <w:u w:val="single"/>
          <w:shd w:val="clear" w:color="auto" w:fill="FFFFFF"/>
        </w:rPr>
        <w:t>Enrollment</w:t>
      </w:r>
      <w:r w:rsidRPr="00840AE1">
        <w:rPr>
          <w:rFonts w:cstheme="minorHAnsi"/>
          <w:b/>
          <w:bCs/>
          <w:sz w:val="36"/>
          <w:szCs w:val="36"/>
          <w:u w:val="single"/>
          <w:shd w:val="clear" w:color="auto" w:fill="FFFFFF"/>
        </w:rPr>
        <w:t xml:space="preserve"> Criteria-</w:t>
      </w:r>
      <w:r w:rsidRPr="00840AE1">
        <w:rPr>
          <w:rFonts w:ascii="Arial" w:hAnsi="Arial" w:cs="Arial"/>
          <w:sz w:val="21"/>
          <w:szCs w:val="21"/>
          <w:shd w:val="clear" w:color="auto" w:fill="FFFFFF"/>
        </w:rPr>
        <w:t xml:space="preserve"> </w:t>
      </w:r>
      <w:r>
        <w:rPr>
          <w:rFonts w:cstheme="minorHAnsi"/>
          <w:sz w:val="32"/>
          <w:szCs w:val="32"/>
          <w:shd w:val="clear" w:color="auto" w:fill="FFFFFF"/>
        </w:rPr>
        <w:t>Allows users</w:t>
      </w:r>
      <w:r w:rsidRPr="00840AE1">
        <w:rPr>
          <w:rFonts w:cstheme="minorHAnsi"/>
          <w:sz w:val="32"/>
          <w:szCs w:val="32"/>
          <w:shd w:val="clear" w:color="auto" w:fill="FFFFFF"/>
        </w:rPr>
        <w:t xml:space="preserve"> to filter </w:t>
      </w:r>
      <w:r>
        <w:rPr>
          <w:rFonts w:cstheme="minorHAnsi"/>
          <w:sz w:val="32"/>
          <w:szCs w:val="32"/>
          <w:shd w:val="clear" w:color="auto" w:fill="FFFFFF"/>
        </w:rPr>
        <w:t>reports</w:t>
      </w:r>
      <w:r w:rsidRPr="00840AE1">
        <w:rPr>
          <w:rFonts w:cstheme="minorHAnsi"/>
          <w:sz w:val="32"/>
          <w:szCs w:val="32"/>
          <w:shd w:val="clear" w:color="auto" w:fill="FFFFFF"/>
        </w:rPr>
        <w:t xml:space="preserve"> by </w:t>
      </w:r>
      <w:r w:rsidRPr="00840AE1">
        <w:rPr>
          <w:rFonts w:cstheme="minorHAnsi"/>
          <w:b/>
          <w:bCs/>
          <w:sz w:val="32"/>
          <w:szCs w:val="32"/>
          <w:shd w:val="clear" w:color="auto" w:fill="FFFFFF"/>
        </w:rPr>
        <w:t>Primary Program(s)</w:t>
      </w:r>
      <w:r w:rsidRPr="00840AE1">
        <w:rPr>
          <w:rFonts w:cstheme="minorHAnsi"/>
          <w:sz w:val="32"/>
          <w:szCs w:val="32"/>
          <w:shd w:val="clear" w:color="auto" w:fill="FFFFFF"/>
        </w:rPr>
        <w:t>,</w:t>
      </w:r>
      <w:r w:rsidRPr="00840AE1">
        <w:rPr>
          <w:rFonts w:cstheme="minorHAnsi"/>
          <w:b/>
          <w:bCs/>
          <w:sz w:val="32"/>
          <w:szCs w:val="32"/>
          <w:shd w:val="clear" w:color="auto" w:fill="FFFFFF"/>
        </w:rPr>
        <w:t xml:space="preserve"> Primary Enrollment</w:t>
      </w:r>
      <w:r w:rsidRPr="00840AE1">
        <w:rPr>
          <w:rFonts w:cstheme="minorHAnsi"/>
          <w:sz w:val="32"/>
          <w:szCs w:val="32"/>
          <w:shd w:val="clear" w:color="auto" w:fill="FFFFFF"/>
        </w:rPr>
        <w:t xml:space="preserve">, and </w:t>
      </w:r>
      <w:r w:rsidRPr="00840AE1">
        <w:rPr>
          <w:rFonts w:cstheme="minorHAnsi"/>
          <w:b/>
          <w:bCs/>
          <w:sz w:val="32"/>
          <w:szCs w:val="32"/>
          <w:shd w:val="clear" w:color="auto" w:fill="FFFFFF"/>
        </w:rPr>
        <w:t>Inclusion</w:t>
      </w:r>
      <w:r w:rsidRPr="00840AE1">
        <w:rPr>
          <w:rFonts w:cstheme="minorHAnsi"/>
          <w:sz w:val="32"/>
          <w:szCs w:val="32"/>
          <w:shd w:val="clear" w:color="auto" w:fill="FFFFFF"/>
        </w:rPr>
        <w:t xml:space="preserve"> </w:t>
      </w:r>
      <w:r w:rsidRPr="0022153E">
        <w:rPr>
          <w:rFonts w:cstheme="minorHAnsi"/>
          <w:b/>
          <w:bCs/>
          <w:sz w:val="32"/>
          <w:szCs w:val="32"/>
          <w:shd w:val="clear" w:color="auto" w:fill="FFFFFF"/>
        </w:rPr>
        <w:t>of</w:t>
      </w:r>
      <w:r>
        <w:rPr>
          <w:rFonts w:cstheme="minorHAnsi"/>
          <w:sz w:val="32"/>
          <w:szCs w:val="32"/>
          <w:shd w:val="clear" w:color="auto" w:fill="FFFFFF"/>
        </w:rPr>
        <w:t xml:space="preserve"> </w:t>
      </w:r>
      <w:r w:rsidRPr="00840AE1">
        <w:rPr>
          <w:rFonts w:cstheme="minorHAnsi"/>
          <w:b/>
          <w:bCs/>
          <w:sz w:val="32"/>
          <w:szCs w:val="32"/>
          <w:shd w:val="clear" w:color="auto" w:fill="FFFFFF"/>
        </w:rPr>
        <w:t>Predefined Date Range</w:t>
      </w:r>
      <w:r w:rsidRPr="00840AE1">
        <w:rPr>
          <w:rFonts w:cstheme="minorHAnsi"/>
          <w:sz w:val="32"/>
          <w:szCs w:val="32"/>
          <w:shd w:val="clear" w:color="auto" w:fill="FFFFFF"/>
        </w:rPr>
        <w:t xml:space="preserve"> and </w:t>
      </w:r>
      <w:r w:rsidRPr="00840AE1">
        <w:rPr>
          <w:rFonts w:cstheme="minorHAnsi"/>
          <w:b/>
          <w:bCs/>
          <w:sz w:val="32"/>
          <w:szCs w:val="32"/>
          <w:shd w:val="clear" w:color="auto" w:fill="FFFFFF"/>
        </w:rPr>
        <w:t>Primary Enrollment</w:t>
      </w:r>
      <w:r w:rsidRPr="00840AE1">
        <w:rPr>
          <w:rFonts w:ascii="Arial" w:hAnsi="Arial" w:cs="Arial"/>
          <w:b/>
          <w:bCs/>
          <w:sz w:val="21"/>
          <w:szCs w:val="21"/>
          <w:shd w:val="clear" w:color="auto" w:fill="FFFFFF"/>
        </w:rPr>
        <w:t xml:space="preserve"> </w:t>
      </w:r>
      <w:r w:rsidRPr="00840AE1">
        <w:rPr>
          <w:rFonts w:cstheme="minorHAnsi"/>
          <w:b/>
          <w:bCs/>
          <w:sz w:val="32"/>
          <w:szCs w:val="32"/>
          <w:shd w:val="clear" w:color="auto" w:fill="FFFFFF"/>
        </w:rPr>
        <w:t>Between</w:t>
      </w:r>
      <w:r w:rsidRPr="00840AE1">
        <w:rPr>
          <w:rFonts w:cstheme="minorHAnsi"/>
          <w:sz w:val="32"/>
          <w:szCs w:val="32"/>
          <w:shd w:val="clear" w:color="auto" w:fill="FFFFFF"/>
        </w:rPr>
        <w:t>.</w:t>
      </w:r>
    </w:p>
    <w:p w14:paraId="0A3B2B16" w14:textId="1B64691E" w:rsidR="003A23D0" w:rsidRDefault="003A23D0" w:rsidP="002773F6">
      <w:pPr>
        <w:rPr>
          <w:rFonts w:cstheme="minorHAnsi"/>
          <w:sz w:val="32"/>
          <w:szCs w:val="32"/>
          <w:shd w:val="clear" w:color="auto" w:fill="FFFFFF"/>
        </w:rPr>
      </w:pPr>
      <w:r w:rsidRPr="00542C93">
        <w:rPr>
          <w:rFonts w:cstheme="minorHAnsi"/>
          <w:b/>
          <w:bCs/>
          <w:sz w:val="36"/>
          <w:szCs w:val="36"/>
          <w:u w:val="single"/>
          <w:shd w:val="clear" w:color="auto" w:fill="FFFFFF"/>
        </w:rPr>
        <w:lastRenderedPageBreak/>
        <w:t>Project</w:t>
      </w:r>
      <w:r w:rsidRPr="00542C93">
        <w:rPr>
          <w:rFonts w:cstheme="minorHAnsi"/>
          <w:b/>
          <w:bCs/>
          <w:sz w:val="36"/>
          <w:szCs w:val="36"/>
          <w:shd w:val="clear" w:color="auto" w:fill="FFFFFF"/>
        </w:rPr>
        <w:t>-</w:t>
      </w:r>
      <w:r>
        <w:rPr>
          <w:rFonts w:cstheme="minorHAnsi"/>
          <w:b/>
          <w:bCs/>
          <w:sz w:val="36"/>
          <w:szCs w:val="36"/>
          <w:shd w:val="clear" w:color="auto" w:fill="FFFFFF"/>
        </w:rPr>
        <w:t xml:space="preserve"> </w:t>
      </w:r>
      <w:r w:rsidRPr="00795A44">
        <w:rPr>
          <w:rFonts w:cstheme="minorHAnsi"/>
          <w:sz w:val="32"/>
          <w:szCs w:val="32"/>
          <w:shd w:val="clear" w:color="auto" w:fill="FFFFFF"/>
        </w:rPr>
        <w:t>The list displays projects that belong to the organizations you select</w:t>
      </w:r>
      <w:r>
        <w:rPr>
          <w:rFonts w:cstheme="minorHAnsi"/>
          <w:sz w:val="32"/>
          <w:szCs w:val="32"/>
          <w:shd w:val="clear" w:color="auto" w:fill="FFFFFF"/>
        </w:rPr>
        <w:t>ed</w:t>
      </w:r>
      <w:r w:rsidRPr="00795A44">
        <w:rPr>
          <w:rFonts w:cstheme="minorHAnsi"/>
          <w:sz w:val="32"/>
          <w:szCs w:val="32"/>
          <w:shd w:val="clear" w:color="auto" w:fill="FFFFFF"/>
        </w:rPr>
        <w:t>. Indicate which projects should be included in the report by selecting each project type and/or project separately or click the </w:t>
      </w:r>
      <w:r w:rsidRPr="00795A44">
        <w:rPr>
          <w:rFonts w:cstheme="minorHAnsi"/>
          <w:noProof/>
          <w:sz w:val="32"/>
          <w:szCs w:val="32"/>
        </w:rPr>
        <w:drawing>
          <wp:inline distT="0" distB="0" distL="0" distR="0" wp14:anchorId="19922F13" wp14:editId="1824A29A">
            <wp:extent cx="156210" cy="156210"/>
            <wp:effectExtent l="0" t="0" r="0" b="0"/>
            <wp:docPr id="501885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sidRPr="00795A44">
        <w:rPr>
          <w:rFonts w:cstheme="minorHAnsi"/>
          <w:sz w:val="32"/>
          <w:szCs w:val="32"/>
          <w:shd w:val="clear" w:color="auto" w:fill="FFFFFF"/>
        </w:rPr>
        <w:t> icon to select all.</w:t>
      </w:r>
      <w:r>
        <w:rPr>
          <w:rFonts w:cstheme="minorHAnsi"/>
          <w:sz w:val="32"/>
          <w:szCs w:val="32"/>
        </w:rPr>
        <w:t xml:space="preserve"> </w:t>
      </w:r>
      <w:r w:rsidRPr="00795A44">
        <w:rPr>
          <w:rFonts w:cstheme="minorHAnsi"/>
          <w:sz w:val="32"/>
          <w:szCs w:val="32"/>
          <w:shd w:val="clear" w:color="auto" w:fill="FFFFFF"/>
        </w:rPr>
        <w:t>Unchecking the HMIS Projects Only checkbox will allow the APR to be run on any project in the system. If running an APR for a non-HMIS project, please be aware that there may be missing information where information wasn’t collected.</w:t>
      </w:r>
    </w:p>
    <w:p w14:paraId="779AB59F" w14:textId="77777777" w:rsidR="008C695D" w:rsidRDefault="008C695D" w:rsidP="008C695D">
      <w:pPr>
        <w:rPr>
          <w:rFonts w:cstheme="minorHAnsi"/>
          <w:sz w:val="32"/>
          <w:szCs w:val="32"/>
          <w:shd w:val="clear" w:color="auto" w:fill="FFFFFF"/>
        </w:rPr>
      </w:pPr>
      <w:r w:rsidRPr="004D117B">
        <w:rPr>
          <w:rFonts w:cstheme="minorHAnsi"/>
          <w:b/>
          <w:bCs/>
          <w:sz w:val="36"/>
          <w:szCs w:val="36"/>
          <w:u w:val="single"/>
          <w:shd w:val="clear" w:color="auto" w:fill="FFFFFF"/>
        </w:rPr>
        <w:t>Referral Recipient</w:t>
      </w:r>
      <w:r w:rsidRPr="004D117B">
        <w:rPr>
          <w:rFonts w:cstheme="minorHAnsi"/>
          <w:sz w:val="32"/>
          <w:szCs w:val="32"/>
          <w:shd w:val="clear" w:color="auto" w:fill="FFFFFF"/>
        </w:rPr>
        <w:t xml:space="preserve">- Select the provider(s) for which referrals should appear. </w:t>
      </w:r>
    </w:p>
    <w:p w14:paraId="05369677" w14:textId="77777777" w:rsidR="008C695D" w:rsidRPr="00A41A6C" w:rsidRDefault="008C695D" w:rsidP="008C695D">
      <w:pPr>
        <w:rPr>
          <w:rFonts w:cstheme="minorHAnsi"/>
          <w:sz w:val="32"/>
          <w:szCs w:val="32"/>
          <w:shd w:val="clear" w:color="auto" w:fill="FFFFFF"/>
        </w:rPr>
      </w:pPr>
      <w:r w:rsidRPr="00A41A6C">
        <w:rPr>
          <w:rFonts w:cstheme="minorHAnsi"/>
          <w:b/>
          <w:bCs/>
          <w:sz w:val="36"/>
          <w:szCs w:val="36"/>
          <w:u w:val="single"/>
          <w:shd w:val="clear" w:color="auto" w:fill="FFFFFF"/>
        </w:rPr>
        <w:t>Referral Service(s)-</w:t>
      </w:r>
      <w:r w:rsidRPr="00A41A6C">
        <w:rPr>
          <w:rFonts w:cstheme="minorHAnsi"/>
          <w:sz w:val="32"/>
          <w:szCs w:val="32"/>
          <w:shd w:val="clear" w:color="auto" w:fill="FFFFFF"/>
        </w:rPr>
        <w:t xml:space="preserve"> Select the specific services for the report.</w:t>
      </w:r>
    </w:p>
    <w:p w14:paraId="1A3716E5" w14:textId="77777777" w:rsidR="008C695D" w:rsidRPr="00B06B82" w:rsidRDefault="008C695D" w:rsidP="008C695D">
      <w:pPr>
        <w:rPr>
          <w:rFonts w:cstheme="minorHAnsi"/>
          <w:b/>
          <w:bCs/>
          <w:sz w:val="32"/>
          <w:szCs w:val="32"/>
          <w:u w:val="single"/>
        </w:rPr>
      </w:pPr>
      <w:r w:rsidRPr="00B06B82">
        <w:rPr>
          <w:rFonts w:cstheme="minorHAnsi"/>
          <w:b/>
          <w:bCs/>
          <w:sz w:val="36"/>
          <w:szCs w:val="36"/>
          <w:u w:val="single"/>
          <w:shd w:val="clear" w:color="auto" w:fill="FFFFFF"/>
        </w:rPr>
        <w:t>Relation to the Household</w:t>
      </w:r>
      <w:r w:rsidRPr="00B06B82">
        <w:rPr>
          <w:rFonts w:cstheme="minorHAnsi"/>
          <w:b/>
          <w:bCs/>
          <w:sz w:val="32"/>
          <w:szCs w:val="32"/>
          <w:shd w:val="clear" w:color="auto" w:fill="FFFFFF"/>
        </w:rPr>
        <w:t>-</w:t>
      </w:r>
      <w:r w:rsidRPr="00B06B82">
        <w:rPr>
          <w:rFonts w:cstheme="minorHAnsi"/>
          <w:sz w:val="32"/>
          <w:szCs w:val="32"/>
          <w:shd w:val="clear" w:color="auto" w:fill="FFFFFF"/>
        </w:rPr>
        <w:t xml:space="preserve"> Leave this section </w:t>
      </w:r>
      <w:r w:rsidRPr="00B06B82">
        <w:rPr>
          <w:rFonts w:cstheme="minorHAnsi"/>
          <w:b/>
          <w:bCs/>
          <w:i/>
          <w:iCs/>
          <w:sz w:val="32"/>
          <w:szCs w:val="32"/>
          <w:shd w:val="clear" w:color="auto" w:fill="FFFFFF"/>
        </w:rPr>
        <w:t>"unselected"</w:t>
      </w:r>
      <w:r w:rsidRPr="00B06B82">
        <w:rPr>
          <w:rFonts w:cstheme="minorHAnsi"/>
          <w:sz w:val="32"/>
          <w:szCs w:val="32"/>
          <w:shd w:val="clear" w:color="auto" w:fill="FFFFFF"/>
        </w:rPr>
        <w:t xml:space="preserve"> if you choose not to restrict the report by relationship to the household.</w:t>
      </w:r>
    </w:p>
    <w:p w14:paraId="4E76037E" w14:textId="2CFFC9C2" w:rsidR="008C695D" w:rsidRDefault="008C695D" w:rsidP="008C695D">
      <w:pPr>
        <w:rPr>
          <w:rFonts w:cstheme="minorHAnsi"/>
          <w:sz w:val="32"/>
          <w:szCs w:val="32"/>
          <w:shd w:val="clear" w:color="auto" w:fill="FFFFFF"/>
        </w:rPr>
      </w:pPr>
      <w:r w:rsidRPr="009F2C37">
        <w:rPr>
          <w:rFonts w:cstheme="minorHAnsi"/>
          <w:b/>
          <w:bCs/>
          <w:sz w:val="36"/>
          <w:szCs w:val="36"/>
          <w:u w:val="single"/>
          <w:shd w:val="clear" w:color="auto" w:fill="FFFFFF"/>
        </w:rPr>
        <w:t>Relationship Types</w:t>
      </w:r>
      <w:r w:rsidRPr="009F2C37">
        <w:rPr>
          <w:rFonts w:cstheme="minorHAnsi"/>
          <w:b/>
          <w:bCs/>
          <w:sz w:val="36"/>
          <w:szCs w:val="36"/>
          <w:shd w:val="clear" w:color="auto" w:fill="FFFFFF"/>
        </w:rPr>
        <w:t>-</w:t>
      </w:r>
      <w:r w:rsidRPr="009F2C37">
        <w:rPr>
          <w:rFonts w:cstheme="minorHAnsi"/>
          <w:sz w:val="32"/>
          <w:szCs w:val="32"/>
          <w:shd w:val="clear" w:color="auto" w:fill="FFFFFF"/>
        </w:rPr>
        <w:t xml:space="preserve"> Check the box to only show Clients with a specific relationship to the Head of Household or click the </w:t>
      </w:r>
      <w:r w:rsidRPr="009F2C37">
        <w:rPr>
          <w:rFonts w:cstheme="minorHAnsi"/>
          <w:noProof/>
          <w:sz w:val="32"/>
          <w:szCs w:val="32"/>
        </w:rPr>
        <w:drawing>
          <wp:inline distT="0" distB="0" distL="0" distR="0" wp14:anchorId="6BC9532B" wp14:editId="25888A5D">
            <wp:extent cx="154305" cy="154305"/>
            <wp:effectExtent l="0" t="0" r="0" b="0"/>
            <wp:docPr id="703870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9F2C37">
        <w:rPr>
          <w:rFonts w:cstheme="minorHAnsi"/>
          <w:sz w:val="32"/>
          <w:szCs w:val="32"/>
          <w:shd w:val="clear" w:color="auto" w:fill="FFFFFF"/>
        </w:rPr>
        <w:t> icon to select all. For example</w:t>
      </w:r>
      <w:r>
        <w:rPr>
          <w:rFonts w:cstheme="minorHAnsi"/>
          <w:sz w:val="32"/>
          <w:szCs w:val="32"/>
          <w:shd w:val="clear" w:color="auto" w:fill="FFFFFF"/>
        </w:rPr>
        <w:t>,</w:t>
      </w:r>
      <w:r w:rsidRPr="009F2C37">
        <w:rPr>
          <w:rFonts w:cstheme="minorHAnsi"/>
          <w:sz w:val="32"/>
          <w:szCs w:val="32"/>
          <w:shd w:val="clear" w:color="auto" w:fill="FFFFFF"/>
        </w:rPr>
        <w:t xml:space="preserve"> select Self to show Heads of Households.</w:t>
      </w:r>
    </w:p>
    <w:p w14:paraId="6BEBCFD2" w14:textId="239ACCC0" w:rsidR="00F607C8" w:rsidRDefault="00F607C8" w:rsidP="008C695D">
      <w:pPr>
        <w:rPr>
          <w:rFonts w:cstheme="minorHAnsi"/>
          <w:sz w:val="32"/>
          <w:szCs w:val="32"/>
          <w:shd w:val="clear" w:color="auto" w:fill="FFFFFF"/>
        </w:rPr>
      </w:pPr>
      <w:r w:rsidRPr="00207D5A">
        <w:rPr>
          <w:rFonts w:cstheme="minorHAnsi"/>
          <w:b/>
          <w:bCs/>
          <w:sz w:val="36"/>
          <w:szCs w:val="36"/>
          <w:u w:val="single"/>
          <w:shd w:val="clear" w:color="auto" w:fill="FFFFFF"/>
        </w:rPr>
        <w:t>Report Type</w:t>
      </w:r>
      <w:r w:rsidRPr="00207D5A">
        <w:rPr>
          <w:rFonts w:cstheme="minorHAnsi"/>
          <w:b/>
          <w:bCs/>
          <w:sz w:val="32"/>
          <w:szCs w:val="32"/>
          <w:shd w:val="clear" w:color="auto" w:fill="FFFFFF"/>
        </w:rPr>
        <w:t>-</w:t>
      </w:r>
      <w:r>
        <w:rPr>
          <w:rFonts w:cstheme="minorHAnsi"/>
          <w:sz w:val="32"/>
          <w:szCs w:val="32"/>
          <w:shd w:val="clear" w:color="auto" w:fill="FFFFFF"/>
        </w:rPr>
        <w:t xml:space="preserve"> </w:t>
      </w:r>
      <w:r w:rsidRPr="00207D5A">
        <w:rPr>
          <w:rFonts w:cstheme="minorHAnsi"/>
          <w:sz w:val="32"/>
          <w:szCs w:val="32"/>
          <w:shd w:val="clear" w:color="auto" w:fill="FFFFFF"/>
        </w:rPr>
        <w:t>Select </w:t>
      </w:r>
      <w:r w:rsidRPr="003C446E">
        <w:rPr>
          <w:rFonts w:cstheme="minorHAnsi"/>
          <w:b/>
          <w:bCs/>
          <w:i/>
          <w:iCs/>
          <w:sz w:val="32"/>
          <w:szCs w:val="32"/>
          <w:shd w:val="clear" w:color="auto" w:fill="FFFFFF"/>
        </w:rPr>
        <w:t>Active at any point</w:t>
      </w:r>
      <w:r w:rsidRPr="00207D5A">
        <w:rPr>
          <w:rFonts w:cstheme="minorHAnsi"/>
          <w:sz w:val="32"/>
          <w:szCs w:val="32"/>
          <w:shd w:val="clear" w:color="auto" w:fill="FFFFFF"/>
        </w:rPr>
        <w:t> to show clients who were in the project(s) at any time in the report range. Select </w:t>
      </w:r>
      <w:r w:rsidRPr="000E46BB">
        <w:rPr>
          <w:rFonts w:cstheme="minorHAnsi"/>
          <w:b/>
          <w:bCs/>
          <w:i/>
          <w:iCs/>
          <w:sz w:val="32"/>
          <w:szCs w:val="32"/>
          <w:shd w:val="clear" w:color="auto" w:fill="FFFFFF"/>
        </w:rPr>
        <w:t>Begin Enrollment</w:t>
      </w:r>
      <w:r w:rsidRPr="00207D5A">
        <w:rPr>
          <w:rFonts w:cstheme="minorHAnsi"/>
          <w:sz w:val="32"/>
          <w:szCs w:val="32"/>
          <w:shd w:val="clear" w:color="auto" w:fill="FFFFFF"/>
        </w:rPr>
        <w:t> to show clients with a project start date in the time frame. Select </w:t>
      </w:r>
      <w:r w:rsidRPr="000E46BB">
        <w:rPr>
          <w:rFonts w:cstheme="minorHAnsi"/>
          <w:b/>
          <w:bCs/>
          <w:i/>
          <w:iCs/>
          <w:sz w:val="32"/>
          <w:szCs w:val="32"/>
          <w:shd w:val="clear" w:color="auto" w:fill="FFFFFF"/>
        </w:rPr>
        <w:t>Exited</w:t>
      </w:r>
      <w:r w:rsidRPr="00207D5A">
        <w:rPr>
          <w:rFonts w:cstheme="minorHAnsi"/>
          <w:sz w:val="32"/>
          <w:szCs w:val="32"/>
          <w:shd w:val="clear" w:color="auto" w:fill="FFFFFF"/>
        </w:rPr>
        <w:t> to show clients with a project exit date in the time frame. Select </w:t>
      </w:r>
      <w:r w:rsidRPr="000E46BB">
        <w:rPr>
          <w:rFonts w:cstheme="minorHAnsi"/>
          <w:b/>
          <w:bCs/>
          <w:i/>
          <w:iCs/>
          <w:sz w:val="32"/>
          <w:szCs w:val="32"/>
          <w:shd w:val="clear" w:color="auto" w:fill="FFFFFF"/>
        </w:rPr>
        <w:t>Still Enrolled</w:t>
      </w:r>
      <w:r w:rsidRPr="00207D5A">
        <w:rPr>
          <w:rFonts w:cstheme="minorHAnsi"/>
          <w:sz w:val="32"/>
          <w:szCs w:val="32"/>
          <w:shd w:val="clear" w:color="auto" w:fill="FFFFFF"/>
        </w:rPr>
        <w:t> to show clients with open enrollments in the time frame.</w:t>
      </w:r>
    </w:p>
    <w:p w14:paraId="2070CA5F" w14:textId="56984AF2" w:rsidR="008C695D" w:rsidRDefault="008C695D" w:rsidP="008C695D">
      <w:pPr>
        <w:rPr>
          <w:rFonts w:cstheme="minorHAnsi"/>
          <w:sz w:val="32"/>
          <w:szCs w:val="32"/>
          <w:shd w:val="clear" w:color="auto" w:fill="FFFFFF"/>
        </w:rPr>
      </w:pPr>
      <w:r w:rsidRPr="00782D67">
        <w:rPr>
          <w:rFonts w:cstheme="minorHAnsi"/>
          <w:b/>
          <w:bCs/>
          <w:sz w:val="36"/>
          <w:szCs w:val="36"/>
          <w:u w:val="single"/>
          <w:shd w:val="clear" w:color="auto" w:fill="FFFFFF"/>
        </w:rPr>
        <w:t>Run Report By</w:t>
      </w:r>
      <w:r w:rsidRPr="00782D67">
        <w:rPr>
          <w:rFonts w:cstheme="minorHAnsi"/>
          <w:b/>
          <w:bCs/>
          <w:sz w:val="36"/>
          <w:szCs w:val="36"/>
          <w:shd w:val="clear" w:color="auto" w:fill="FFFFFF"/>
        </w:rPr>
        <w:t>-</w:t>
      </w:r>
      <w:r w:rsidRPr="00782D67">
        <w:rPr>
          <w:rFonts w:cstheme="minorHAnsi"/>
          <w:sz w:val="32"/>
          <w:szCs w:val="32"/>
          <w:shd w:val="clear" w:color="auto" w:fill="FFFFFF"/>
        </w:rPr>
        <w:t xml:space="preserve"> Select Enroll to run the report filtered by program enroll date fall in the report date range. </w:t>
      </w:r>
      <w:r w:rsidRPr="007F09FA">
        <w:rPr>
          <w:rFonts w:cstheme="minorHAnsi"/>
          <w:sz w:val="32"/>
          <w:szCs w:val="32"/>
          <w:shd w:val="clear" w:color="auto" w:fill="FFFFFF"/>
        </w:rPr>
        <w:t>Select</w:t>
      </w:r>
      <w:r w:rsidRPr="002120A1">
        <w:rPr>
          <w:rFonts w:cstheme="minorHAnsi"/>
          <w:b/>
          <w:bCs/>
          <w:sz w:val="32"/>
          <w:szCs w:val="32"/>
          <w:shd w:val="clear" w:color="auto" w:fill="FFFFFF"/>
        </w:rPr>
        <w:t xml:space="preserve"> </w:t>
      </w:r>
      <w:r w:rsidRPr="007F09FA">
        <w:rPr>
          <w:rFonts w:cstheme="minorHAnsi"/>
          <w:b/>
          <w:bCs/>
          <w:i/>
          <w:iCs/>
          <w:sz w:val="32"/>
          <w:szCs w:val="32"/>
          <w:shd w:val="clear" w:color="auto" w:fill="FFFFFF"/>
        </w:rPr>
        <w:t>Exited</w:t>
      </w:r>
      <w:r w:rsidRPr="00782D67">
        <w:rPr>
          <w:rFonts w:cstheme="minorHAnsi"/>
          <w:sz w:val="32"/>
          <w:szCs w:val="32"/>
          <w:shd w:val="clear" w:color="auto" w:fill="FFFFFF"/>
        </w:rPr>
        <w:t xml:space="preserve"> to </w:t>
      </w:r>
      <w:r>
        <w:rPr>
          <w:rFonts w:cstheme="minorHAnsi"/>
          <w:sz w:val="32"/>
          <w:szCs w:val="32"/>
          <w:shd w:val="clear" w:color="auto" w:fill="FFFFFF"/>
        </w:rPr>
        <w:t>filter</w:t>
      </w:r>
      <w:r w:rsidRPr="00782D67">
        <w:rPr>
          <w:rFonts w:cstheme="minorHAnsi"/>
          <w:sz w:val="32"/>
          <w:szCs w:val="32"/>
          <w:shd w:val="clear" w:color="auto" w:fill="FFFFFF"/>
        </w:rPr>
        <w:t xml:space="preserve"> by the program exit date. Select Enroll at any time to show all the clients still in the program during the report date range.</w:t>
      </w:r>
    </w:p>
    <w:p w14:paraId="2B800F57" w14:textId="1A8D4280" w:rsidR="0060573A" w:rsidRPr="0060573A" w:rsidRDefault="0060573A" w:rsidP="008C695D">
      <w:pPr>
        <w:rPr>
          <w:rFonts w:cstheme="minorHAnsi"/>
          <w:sz w:val="32"/>
          <w:szCs w:val="32"/>
          <w:shd w:val="clear" w:color="auto" w:fill="FFFFFF"/>
        </w:rPr>
      </w:pPr>
      <w:r w:rsidRPr="00693449">
        <w:rPr>
          <w:rFonts w:cstheme="minorHAnsi"/>
          <w:b/>
          <w:bCs/>
          <w:sz w:val="36"/>
          <w:szCs w:val="36"/>
          <w:u w:val="single"/>
        </w:rPr>
        <w:lastRenderedPageBreak/>
        <w:t>Saved Report Setting</w:t>
      </w:r>
      <w:r w:rsidRPr="00FC30C9">
        <w:rPr>
          <w:rFonts w:cstheme="minorHAnsi"/>
          <w:b/>
          <w:bCs/>
          <w:sz w:val="32"/>
          <w:szCs w:val="32"/>
        </w:rPr>
        <w:t>-</w:t>
      </w:r>
      <w:r w:rsidRPr="00A919AC">
        <w:rPr>
          <w:rFonts w:ascii="Arial" w:hAnsi="Arial" w:cs="Arial"/>
          <w:color w:val="595959"/>
          <w:sz w:val="21"/>
          <w:szCs w:val="21"/>
          <w:shd w:val="clear" w:color="auto" w:fill="FFFFFF"/>
        </w:rPr>
        <w:t xml:space="preserve"> </w:t>
      </w:r>
      <w:r w:rsidRPr="00A919AC">
        <w:rPr>
          <w:rFonts w:cstheme="minorHAnsi"/>
          <w:sz w:val="32"/>
          <w:szCs w:val="32"/>
          <w:shd w:val="clear" w:color="auto" w:fill="FFFFFF"/>
        </w:rPr>
        <w:t>To use previously saved report settings, select the desired settings description. To save the current report settings, select </w:t>
      </w:r>
      <w:r w:rsidRPr="00A919AC">
        <w:rPr>
          <w:rFonts w:cstheme="minorHAnsi"/>
          <w:b/>
          <w:bCs/>
          <w:sz w:val="32"/>
          <w:szCs w:val="32"/>
          <w:shd w:val="clear" w:color="auto" w:fill="FFFFFF"/>
        </w:rPr>
        <w:t>Save Settings</w:t>
      </w:r>
      <w:r w:rsidRPr="00A919AC">
        <w:rPr>
          <w:rFonts w:cstheme="minorHAnsi"/>
          <w:sz w:val="32"/>
          <w:szCs w:val="32"/>
          <w:shd w:val="clear" w:color="auto" w:fill="FFFFFF"/>
        </w:rPr>
        <w:t>, type a description of the settings in the </w:t>
      </w:r>
      <w:r w:rsidRPr="00A919AC">
        <w:rPr>
          <w:rFonts w:cstheme="minorHAnsi"/>
          <w:b/>
          <w:bCs/>
          <w:sz w:val="32"/>
          <w:szCs w:val="32"/>
          <w:shd w:val="clear" w:color="auto" w:fill="FFFFFF"/>
        </w:rPr>
        <w:t>Save As</w:t>
      </w:r>
      <w:r w:rsidRPr="00A919AC">
        <w:rPr>
          <w:rFonts w:cstheme="minorHAnsi"/>
          <w:sz w:val="32"/>
          <w:szCs w:val="32"/>
          <w:shd w:val="clear" w:color="auto" w:fill="FFFFFF"/>
        </w:rPr>
        <w:t> field, select the report criteria, and run the report. The saved settings will appear in the list the next time you access this screen.</w:t>
      </w:r>
    </w:p>
    <w:p w14:paraId="221070EF" w14:textId="2EA13DED" w:rsidR="008C695D" w:rsidRDefault="008C695D" w:rsidP="008C695D">
      <w:pPr>
        <w:spacing w:after="480" w:line="240" w:lineRule="auto"/>
        <w:rPr>
          <w:rFonts w:ascii="Arial" w:hAnsi="Arial" w:cs="Arial"/>
          <w:color w:val="595959"/>
          <w:sz w:val="21"/>
          <w:szCs w:val="21"/>
          <w:shd w:val="clear" w:color="auto" w:fill="FFFFFF"/>
        </w:rPr>
      </w:pPr>
      <w:r w:rsidRPr="00861F1F">
        <w:rPr>
          <w:rFonts w:cstheme="minorHAnsi"/>
          <w:b/>
          <w:bCs/>
          <w:sz w:val="36"/>
          <w:szCs w:val="36"/>
          <w:u w:val="single"/>
          <w:shd w:val="clear" w:color="auto" w:fill="FFFFFF"/>
        </w:rPr>
        <w:t>Schedule Detail Report</w:t>
      </w:r>
      <w:r w:rsidRPr="00861F1F">
        <w:rPr>
          <w:rFonts w:cstheme="minorHAnsi"/>
          <w:b/>
          <w:bCs/>
          <w:sz w:val="36"/>
          <w:szCs w:val="36"/>
          <w:shd w:val="clear" w:color="auto" w:fill="FFFFFF"/>
        </w:rPr>
        <w:t>-</w:t>
      </w:r>
      <w:r>
        <w:rPr>
          <w:rFonts w:cstheme="minorHAnsi"/>
          <w:b/>
          <w:bCs/>
          <w:sz w:val="36"/>
          <w:szCs w:val="36"/>
          <w:shd w:val="clear" w:color="auto" w:fill="FFFFFF"/>
        </w:rPr>
        <w:t xml:space="preserve"> </w:t>
      </w:r>
      <w:r w:rsidRPr="00861F1F">
        <w:rPr>
          <w:rFonts w:cstheme="minorHAnsi"/>
          <w:sz w:val="32"/>
          <w:szCs w:val="32"/>
          <w:shd w:val="clear" w:color="auto" w:fill="FFFFFF"/>
        </w:rPr>
        <w:t>Select the checkbox and click the </w:t>
      </w:r>
      <w:r w:rsidRPr="00861F1F">
        <w:rPr>
          <w:rFonts w:cstheme="minorHAnsi"/>
          <w:b/>
          <w:bCs/>
          <w:i/>
          <w:iCs/>
          <w:sz w:val="32"/>
          <w:szCs w:val="32"/>
          <w:shd w:val="clear" w:color="auto" w:fill="FFFFFF"/>
        </w:rPr>
        <w:t>Schedule</w:t>
      </w:r>
      <w:r w:rsidRPr="00861F1F">
        <w:rPr>
          <w:rFonts w:cstheme="minorHAnsi"/>
          <w:i/>
          <w:iCs/>
          <w:sz w:val="32"/>
          <w:szCs w:val="32"/>
          <w:shd w:val="clear" w:color="auto" w:fill="FFFFFF"/>
        </w:rPr>
        <w:t xml:space="preserve"> </w:t>
      </w:r>
      <w:r w:rsidRPr="00861F1F">
        <w:rPr>
          <w:rFonts w:cstheme="minorHAnsi"/>
          <w:b/>
          <w:bCs/>
          <w:i/>
          <w:iCs/>
          <w:sz w:val="32"/>
          <w:szCs w:val="32"/>
          <w:shd w:val="clear" w:color="auto" w:fill="FFFFFF"/>
        </w:rPr>
        <w:t>Detail Report</w:t>
      </w:r>
      <w:r w:rsidRPr="00861F1F">
        <w:rPr>
          <w:rFonts w:cstheme="minorHAnsi"/>
          <w:sz w:val="32"/>
          <w:szCs w:val="32"/>
          <w:shd w:val="clear" w:color="auto" w:fill="FFFFFF"/>
        </w:rPr>
        <w:t xml:space="preserve"> button to schedule an export of all the data used for the PIT Report based on the filters selected. The data in this export is not filtered like the interactive report when clicking a particular number representing a category. The export is not broken up </w:t>
      </w:r>
      <w:r>
        <w:rPr>
          <w:rFonts w:cstheme="minorHAnsi"/>
          <w:sz w:val="32"/>
          <w:szCs w:val="32"/>
          <w:shd w:val="clear" w:color="auto" w:fill="FFFFFF"/>
        </w:rPr>
        <w:t>into</w:t>
      </w:r>
      <w:r w:rsidRPr="00861F1F">
        <w:rPr>
          <w:rFonts w:cstheme="minorHAnsi"/>
          <w:sz w:val="32"/>
          <w:szCs w:val="32"/>
          <w:shd w:val="clear" w:color="auto" w:fill="FFFFFF"/>
        </w:rPr>
        <w:t xml:space="preserve"> sections as the interactive report is</w:t>
      </w:r>
      <w:r>
        <w:rPr>
          <w:rFonts w:ascii="Arial" w:hAnsi="Arial" w:cs="Arial"/>
          <w:color w:val="595959"/>
          <w:sz w:val="21"/>
          <w:szCs w:val="21"/>
          <w:shd w:val="clear" w:color="auto" w:fill="FFFFFF"/>
        </w:rPr>
        <w:t>.</w:t>
      </w:r>
    </w:p>
    <w:p w14:paraId="7AD16930" w14:textId="57514AD5" w:rsidR="001B4856" w:rsidRDefault="001B4856" w:rsidP="001B4856">
      <w:pPr>
        <w:rPr>
          <w:rFonts w:cstheme="minorHAnsi"/>
          <w:sz w:val="32"/>
          <w:szCs w:val="32"/>
          <w:shd w:val="clear" w:color="auto" w:fill="FFFFFF"/>
        </w:rPr>
      </w:pPr>
      <w:r w:rsidRPr="003F1B26">
        <w:rPr>
          <w:rFonts w:cstheme="minorHAnsi"/>
          <w:b/>
          <w:bCs/>
          <w:sz w:val="36"/>
          <w:szCs w:val="36"/>
          <w:u w:val="single"/>
          <w:shd w:val="clear" w:color="auto" w:fill="FFFFFF"/>
        </w:rPr>
        <w:t>Service(s)</w:t>
      </w:r>
      <w:r w:rsidRPr="003F1B26">
        <w:rPr>
          <w:rFonts w:cstheme="minorHAnsi"/>
          <w:b/>
          <w:bCs/>
          <w:sz w:val="36"/>
          <w:szCs w:val="36"/>
          <w:shd w:val="clear" w:color="auto" w:fill="FFFFFF"/>
        </w:rPr>
        <w:t>-</w:t>
      </w:r>
      <w:r>
        <w:rPr>
          <w:rFonts w:cstheme="minorHAnsi"/>
          <w:b/>
          <w:bCs/>
          <w:sz w:val="36"/>
          <w:szCs w:val="36"/>
          <w:shd w:val="clear" w:color="auto" w:fill="FFFFFF"/>
        </w:rPr>
        <w:t xml:space="preserve"> </w:t>
      </w:r>
      <w:r w:rsidRPr="00D81D4E">
        <w:rPr>
          <w:rFonts w:cstheme="minorHAnsi"/>
          <w:sz w:val="32"/>
          <w:szCs w:val="32"/>
          <w:shd w:val="clear" w:color="auto" w:fill="FFFFFF"/>
        </w:rPr>
        <w:t xml:space="preserve">Select the specific services for the </w:t>
      </w:r>
      <w:r w:rsidR="00610514" w:rsidRPr="00D81D4E">
        <w:rPr>
          <w:rFonts w:cstheme="minorHAnsi"/>
          <w:sz w:val="32"/>
          <w:szCs w:val="32"/>
          <w:shd w:val="clear" w:color="auto" w:fill="FFFFFF"/>
        </w:rPr>
        <w:t>report or</w:t>
      </w:r>
      <w:r w:rsidRPr="00D81D4E">
        <w:rPr>
          <w:rFonts w:cstheme="minorHAnsi"/>
          <w:sz w:val="32"/>
          <w:szCs w:val="32"/>
          <w:shd w:val="clear" w:color="auto" w:fill="FFFFFF"/>
        </w:rPr>
        <w:t xml:space="preserve"> leave the field blank to run the report for all services. NOTE: The services in this list are filtered according to the organizations and funding sources selected above.</w:t>
      </w:r>
    </w:p>
    <w:p w14:paraId="261DACD2" w14:textId="47406437" w:rsidR="00390504" w:rsidRPr="001B4856" w:rsidRDefault="00390504" w:rsidP="001B4856">
      <w:pPr>
        <w:rPr>
          <w:rFonts w:cstheme="minorHAnsi"/>
          <w:sz w:val="32"/>
          <w:szCs w:val="32"/>
          <w:shd w:val="clear" w:color="auto" w:fill="FFFFFF"/>
        </w:rPr>
      </w:pPr>
      <w:r w:rsidRPr="00D062C2">
        <w:rPr>
          <w:rFonts w:cstheme="minorHAnsi"/>
          <w:b/>
          <w:bCs/>
          <w:sz w:val="36"/>
          <w:szCs w:val="36"/>
          <w:u w:val="single"/>
          <w:shd w:val="clear" w:color="auto" w:fill="FFFFFF"/>
        </w:rPr>
        <w:t>S</w:t>
      </w:r>
      <w:r>
        <w:rPr>
          <w:rFonts w:cstheme="minorHAnsi"/>
          <w:b/>
          <w:bCs/>
          <w:sz w:val="36"/>
          <w:szCs w:val="36"/>
          <w:u w:val="single"/>
          <w:shd w:val="clear" w:color="auto" w:fill="FFFFFF"/>
        </w:rPr>
        <w:t>heltered Special Population</w:t>
      </w:r>
      <w:r w:rsidR="00341944">
        <w:rPr>
          <w:rFonts w:cstheme="minorHAnsi"/>
          <w:b/>
          <w:bCs/>
          <w:sz w:val="36"/>
          <w:szCs w:val="36"/>
          <w:u w:val="single"/>
          <w:shd w:val="clear" w:color="auto" w:fill="FFFFFF"/>
        </w:rPr>
        <w:t xml:space="preserve"> &amp; Veteran Determination</w:t>
      </w:r>
      <w:r w:rsidRPr="00D062C2">
        <w:rPr>
          <w:rFonts w:cstheme="minorHAnsi"/>
          <w:b/>
          <w:bCs/>
          <w:sz w:val="36"/>
          <w:szCs w:val="36"/>
          <w:shd w:val="clear" w:color="auto" w:fill="FFFFFF"/>
        </w:rPr>
        <w:t>-</w:t>
      </w:r>
      <w:r w:rsidRPr="00D062C2">
        <w:rPr>
          <w:rFonts w:cstheme="minorHAnsi"/>
          <w:sz w:val="32"/>
          <w:szCs w:val="32"/>
          <w:shd w:val="clear" w:color="auto" w:fill="FFFFFF"/>
        </w:rPr>
        <w:t xml:space="preserve"> </w:t>
      </w:r>
      <w:r w:rsidR="0048068C" w:rsidRPr="00E251D7">
        <w:rPr>
          <w:rFonts w:cstheme="minorHAnsi"/>
          <w:sz w:val="32"/>
          <w:szCs w:val="32"/>
        </w:rPr>
        <w:t>"The 'Sheltered Special Population and Veteran Determination' process involves filtering identifying and categorizing individuals within special populations, including veterans, who are accessing sheltered services or programs. This determination helps ensure targeted assistance and support for vulnerable groups within our community.</w:t>
      </w:r>
    </w:p>
    <w:p w14:paraId="761049C4" w14:textId="593040B9" w:rsidR="00F607C8" w:rsidRDefault="00F607C8" w:rsidP="00F607C8">
      <w:pPr>
        <w:rPr>
          <w:rFonts w:cstheme="minorHAnsi"/>
          <w:sz w:val="32"/>
          <w:szCs w:val="32"/>
          <w:shd w:val="clear" w:color="auto" w:fill="FFFFFF"/>
        </w:rPr>
      </w:pPr>
      <w:r w:rsidRPr="00D062C2">
        <w:rPr>
          <w:rFonts w:cstheme="minorHAnsi"/>
          <w:b/>
          <w:bCs/>
          <w:sz w:val="36"/>
          <w:szCs w:val="36"/>
          <w:u w:val="single"/>
          <w:shd w:val="clear" w:color="auto" w:fill="FFFFFF"/>
        </w:rPr>
        <w:t>Source Type</w:t>
      </w:r>
      <w:r w:rsidRPr="00D062C2">
        <w:rPr>
          <w:rFonts w:cstheme="minorHAnsi"/>
          <w:b/>
          <w:bCs/>
          <w:sz w:val="36"/>
          <w:szCs w:val="36"/>
          <w:shd w:val="clear" w:color="auto" w:fill="FFFFFF"/>
        </w:rPr>
        <w:t>-</w:t>
      </w:r>
      <w:r w:rsidRPr="00D062C2">
        <w:rPr>
          <w:rFonts w:cstheme="minorHAnsi"/>
          <w:sz w:val="32"/>
          <w:szCs w:val="32"/>
          <w:shd w:val="clear" w:color="auto" w:fill="FFFFFF"/>
        </w:rPr>
        <w:t xml:space="preserve"> Identify where the export is being generated from. This populates fields in the Export.csv. This is not a filter.</w:t>
      </w:r>
    </w:p>
    <w:p w14:paraId="2FB97C64" w14:textId="77777777" w:rsidR="00C15E8C" w:rsidRDefault="009B2939" w:rsidP="009B2939">
      <w:pPr>
        <w:spacing w:after="480" w:line="240" w:lineRule="auto"/>
        <w:rPr>
          <w:rFonts w:cstheme="minorHAnsi"/>
          <w:sz w:val="32"/>
          <w:szCs w:val="32"/>
          <w:shd w:val="clear" w:color="auto" w:fill="FFFFFF"/>
        </w:rPr>
      </w:pPr>
      <w:r w:rsidRPr="005566E4">
        <w:rPr>
          <w:rFonts w:cstheme="minorHAnsi"/>
          <w:b/>
          <w:bCs/>
          <w:sz w:val="36"/>
          <w:szCs w:val="36"/>
          <w:u w:val="single"/>
          <w:shd w:val="clear" w:color="auto" w:fill="FFFFFF"/>
        </w:rPr>
        <w:t>SSN-</w:t>
      </w:r>
      <w:r w:rsidRPr="005566E4">
        <w:rPr>
          <w:rFonts w:ascii="Arial" w:hAnsi="Arial" w:cs="Arial"/>
          <w:shd w:val="clear" w:color="auto" w:fill="FFFFFF"/>
        </w:rPr>
        <w:t xml:space="preserve"> </w:t>
      </w:r>
      <w:r w:rsidRPr="005566E4">
        <w:rPr>
          <w:rFonts w:cstheme="minorHAnsi"/>
          <w:sz w:val="32"/>
          <w:szCs w:val="32"/>
          <w:shd w:val="clear" w:color="auto" w:fill="FFFFFF"/>
        </w:rPr>
        <w:t>Check this to see all clients who have the same social security number.</w:t>
      </w:r>
    </w:p>
    <w:p w14:paraId="3FB94071" w14:textId="6B85305E" w:rsidR="008D1978" w:rsidRPr="009B2939" w:rsidRDefault="008D1978" w:rsidP="009B2939">
      <w:pPr>
        <w:spacing w:after="480" w:line="240" w:lineRule="auto"/>
        <w:rPr>
          <w:rFonts w:cstheme="minorHAnsi"/>
          <w:sz w:val="32"/>
          <w:szCs w:val="32"/>
          <w:shd w:val="clear" w:color="auto" w:fill="FFFFFF"/>
        </w:rPr>
      </w:pPr>
      <w:r w:rsidRPr="00E30D61">
        <w:rPr>
          <w:rFonts w:cstheme="minorHAnsi"/>
          <w:b/>
          <w:bCs/>
          <w:sz w:val="36"/>
          <w:szCs w:val="36"/>
          <w:u w:val="single"/>
          <w:shd w:val="clear" w:color="auto" w:fill="FFFFFF"/>
        </w:rPr>
        <w:lastRenderedPageBreak/>
        <w:t xml:space="preserve">State, County </w:t>
      </w:r>
      <w:r w:rsidR="008B3546">
        <w:rPr>
          <w:rFonts w:cstheme="minorHAnsi"/>
          <w:b/>
          <w:bCs/>
          <w:sz w:val="36"/>
          <w:szCs w:val="36"/>
          <w:u w:val="single"/>
          <w:shd w:val="clear" w:color="auto" w:fill="FFFFFF"/>
        </w:rPr>
        <w:t>&amp;</w:t>
      </w:r>
      <w:r w:rsidRPr="00E30D61">
        <w:rPr>
          <w:rFonts w:cstheme="minorHAnsi"/>
          <w:b/>
          <w:bCs/>
          <w:sz w:val="36"/>
          <w:szCs w:val="36"/>
          <w:u w:val="single"/>
          <w:shd w:val="clear" w:color="auto" w:fill="FFFFFF"/>
        </w:rPr>
        <w:t xml:space="preserve"> Zip Code</w:t>
      </w:r>
      <w:r w:rsidRPr="00E30D61">
        <w:rPr>
          <w:rFonts w:cstheme="minorHAnsi"/>
          <w:sz w:val="32"/>
          <w:szCs w:val="32"/>
          <w:shd w:val="clear" w:color="auto" w:fill="FFFFFF"/>
        </w:rPr>
        <w:t xml:space="preserve">- </w:t>
      </w:r>
      <w:r w:rsidRPr="00E30D61">
        <w:rPr>
          <w:rFonts w:eastAsia="Times New Roman" w:cstheme="minorHAnsi"/>
          <w:sz w:val="32"/>
          <w:szCs w:val="32"/>
        </w:rPr>
        <w:t>Select clients' state(s), county(</w:t>
      </w:r>
      <w:proofErr w:type="spellStart"/>
      <w:r w:rsidRPr="00E30D61">
        <w:rPr>
          <w:rFonts w:eastAsia="Times New Roman" w:cstheme="minorHAnsi"/>
          <w:sz w:val="32"/>
          <w:szCs w:val="32"/>
        </w:rPr>
        <w:t>ies</w:t>
      </w:r>
      <w:proofErr w:type="spellEnd"/>
      <w:r w:rsidRPr="00E30D61">
        <w:rPr>
          <w:rFonts w:eastAsia="Times New Roman" w:cstheme="minorHAnsi"/>
          <w:sz w:val="32"/>
          <w:szCs w:val="32"/>
        </w:rPr>
        <w:t>)</w:t>
      </w:r>
      <w:r w:rsidR="008B3546">
        <w:rPr>
          <w:rFonts w:eastAsia="Times New Roman" w:cstheme="minorHAnsi"/>
          <w:sz w:val="32"/>
          <w:szCs w:val="32"/>
        </w:rPr>
        <w:t>,</w:t>
      </w:r>
      <w:r w:rsidRPr="00E30D61">
        <w:rPr>
          <w:rFonts w:eastAsia="Times New Roman" w:cstheme="minorHAnsi"/>
          <w:sz w:val="32"/>
          <w:szCs w:val="32"/>
        </w:rPr>
        <w:t xml:space="preserve"> and zip code(s) to limit the report area. If no options appear in the pick list, your local administrator may need to set them up for the Organization(s) selected above.</w:t>
      </w:r>
    </w:p>
    <w:p w14:paraId="0D5A089F" w14:textId="77777777" w:rsidR="008D1978" w:rsidRPr="00A41A6C" w:rsidRDefault="008D1978" w:rsidP="008D1978">
      <w:pPr>
        <w:rPr>
          <w:rFonts w:cstheme="minorHAnsi"/>
          <w:b/>
          <w:bCs/>
          <w:sz w:val="32"/>
          <w:szCs w:val="32"/>
          <w:u w:val="single"/>
        </w:rPr>
      </w:pPr>
      <w:r w:rsidRPr="00494E0A">
        <w:rPr>
          <w:rFonts w:cstheme="minorHAnsi"/>
          <w:b/>
          <w:bCs/>
          <w:sz w:val="36"/>
          <w:szCs w:val="36"/>
          <w:u w:val="single"/>
          <w:shd w:val="clear" w:color="auto" w:fill="FFFFFF"/>
        </w:rPr>
        <w:t>Status and Result</w:t>
      </w:r>
      <w:r w:rsidRPr="00A41A6C">
        <w:rPr>
          <w:rFonts w:cstheme="minorHAnsi"/>
          <w:sz w:val="32"/>
          <w:szCs w:val="32"/>
          <w:shd w:val="clear" w:color="auto" w:fill="FFFFFF"/>
        </w:rPr>
        <w:t>- Select the Status or Result for the referral. Without selecting any Status or Result will select All Status and Result.</w:t>
      </w:r>
    </w:p>
    <w:p w14:paraId="2BFD246C" w14:textId="77C4D9B4" w:rsidR="006B340D" w:rsidRDefault="006B340D" w:rsidP="002773F6">
      <w:pPr>
        <w:rPr>
          <w:rFonts w:ascii="Arial" w:hAnsi="Arial" w:cs="Arial"/>
          <w:color w:val="595959"/>
          <w:sz w:val="21"/>
          <w:szCs w:val="21"/>
          <w:shd w:val="clear" w:color="auto" w:fill="FFFFFF"/>
        </w:rPr>
      </w:pPr>
      <w:r w:rsidRPr="002417E7">
        <w:rPr>
          <w:rFonts w:cstheme="minorHAnsi"/>
          <w:b/>
          <w:bCs/>
          <w:sz w:val="36"/>
          <w:szCs w:val="36"/>
          <w:u w:val="single"/>
          <w:shd w:val="clear" w:color="auto" w:fill="FFFFFF"/>
        </w:rPr>
        <w:t>Sub-population-</w:t>
      </w:r>
      <w:r w:rsidR="002417E7" w:rsidRPr="002417E7">
        <w:rPr>
          <w:rFonts w:ascii="Arial" w:hAnsi="Arial" w:cs="Arial"/>
          <w:shd w:val="clear" w:color="auto" w:fill="FFFFFF"/>
        </w:rPr>
        <w:t xml:space="preserve"> </w:t>
      </w:r>
      <w:r w:rsidR="002417E7" w:rsidRPr="002417E7">
        <w:rPr>
          <w:rFonts w:cstheme="minorHAnsi"/>
          <w:sz w:val="32"/>
          <w:szCs w:val="32"/>
          <w:shd w:val="clear" w:color="auto" w:fill="FFFFFF"/>
        </w:rPr>
        <w:t>Select to show only clients that are part of that sub-population. Leave at </w:t>
      </w:r>
      <w:r w:rsidR="002417E7" w:rsidRPr="002417E7">
        <w:rPr>
          <w:rFonts w:cstheme="minorHAnsi"/>
          <w:b/>
          <w:bCs/>
          <w:i/>
          <w:iCs/>
          <w:sz w:val="32"/>
          <w:szCs w:val="32"/>
          <w:shd w:val="clear" w:color="auto" w:fill="FFFFFF"/>
        </w:rPr>
        <w:t>SELECT</w:t>
      </w:r>
      <w:r w:rsidR="002417E7" w:rsidRPr="002417E7">
        <w:rPr>
          <w:rFonts w:cstheme="minorHAnsi"/>
          <w:sz w:val="32"/>
          <w:szCs w:val="32"/>
          <w:shd w:val="clear" w:color="auto" w:fill="FFFFFF"/>
        </w:rPr>
        <w:t> to not apply this filter</w:t>
      </w:r>
      <w:r w:rsidR="002417E7">
        <w:rPr>
          <w:rFonts w:ascii="Arial" w:hAnsi="Arial" w:cs="Arial"/>
          <w:color w:val="595959"/>
          <w:sz w:val="21"/>
          <w:szCs w:val="21"/>
          <w:shd w:val="clear" w:color="auto" w:fill="FFFFFF"/>
        </w:rPr>
        <w:t>.</w:t>
      </w:r>
    </w:p>
    <w:p w14:paraId="6D9E02F4" w14:textId="5811E53A" w:rsidR="006C06C0" w:rsidRPr="006C06C0" w:rsidRDefault="00D35B7D" w:rsidP="002773F6">
      <w:pPr>
        <w:rPr>
          <w:rFonts w:cstheme="minorHAnsi"/>
          <w:b/>
          <w:bCs/>
          <w:sz w:val="32"/>
          <w:szCs w:val="32"/>
          <w:u w:val="single"/>
          <w:shd w:val="clear" w:color="auto" w:fill="FFFFFF"/>
        </w:rPr>
      </w:pPr>
      <w:r w:rsidRPr="00E30D61">
        <w:rPr>
          <w:rFonts w:cstheme="minorHAnsi"/>
          <w:b/>
          <w:bCs/>
          <w:sz w:val="36"/>
          <w:szCs w:val="36"/>
          <w:u w:val="single"/>
          <w:shd w:val="clear" w:color="auto" w:fill="FFFFFF"/>
        </w:rPr>
        <w:t>U</w:t>
      </w:r>
      <w:r w:rsidR="006C06C0">
        <w:rPr>
          <w:rFonts w:cstheme="minorHAnsi"/>
          <w:b/>
          <w:bCs/>
          <w:sz w:val="36"/>
          <w:szCs w:val="36"/>
          <w:u w:val="single"/>
          <w:shd w:val="clear" w:color="auto" w:fill="FFFFFF"/>
        </w:rPr>
        <w:t>nsheltered Count Criteria</w:t>
      </w:r>
      <w:r w:rsidRPr="00E30D61">
        <w:rPr>
          <w:rFonts w:cstheme="minorHAnsi"/>
          <w:sz w:val="32"/>
          <w:szCs w:val="32"/>
          <w:shd w:val="clear" w:color="auto" w:fill="FFFFFF"/>
        </w:rPr>
        <w:t xml:space="preserve">- </w:t>
      </w:r>
      <w:r w:rsidR="006C06C0" w:rsidRPr="006C06C0">
        <w:rPr>
          <w:rFonts w:cstheme="minorHAnsi"/>
          <w:sz w:val="32"/>
          <w:szCs w:val="32"/>
        </w:rPr>
        <w:t xml:space="preserve">The 'Unsheltered Count </w:t>
      </w:r>
      <w:r w:rsidR="00C15E8C" w:rsidRPr="006C06C0">
        <w:rPr>
          <w:rFonts w:cstheme="minorHAnsi"/>
          <w:sz w:val="32"/>
          <w:szCs w:val="32"/>
        </w:rPr>
        <w:t>Criteria</w:t>
      </w:r>
      <w:r w:rsidR="00C15E8C">
        <w:rPr>
          <w:rFonts w:cstheme="minorHAnsi"/>
          <w:sz w:val="32"/>
          <w:szCs w:val="32"/>
        </w:rPr>
        <w:t xml:space="preserve"> filters</w:t>
      </w:r>
      <w:r w:rsidR="009D131D">
        <w:rPr>
          <w:rFonts w:cstheme="minorHAnsi"/>
          <w:sz w:val="32"/>
          <w:szCs w:val="32"/>
        </w:rPr>
        <w:t xml:space="preserve"> report</w:t>
      </w:r>
      <w:r w:rsidR="00C15E8C">
        <w:rPr>
          <w:rFonts w:cstheme="minorHAnsi"/>
          <w:sz w:val="32"/>
          <w:szCs w:val="32"/>
        </w:rPr>
        <w:t xml:space="preserve"> by</w:t>
      </w:r>
      <w:r w:rsidR="006C06C0" w:rsidRPr="006C06C0">
        <w:rPr>
          <w:rFonts w:cstheme="minorHAnsi"/>
          <w:sz w:val="32"/>
          <w:szCs w:val="32"/>
        </w:rPr>
        <w:t xml:space="preserve"> the specific guidelines and parameters used to identify individuals experiencing homelessness who are living in unsheltered conditions. This includes people residing on streets, in parks, vehicles, or other locations not designated for human habitation</w:t>
      </w:r>
      <w:r w:rsidR="006C06C0">
        <w:rPr>
          <w:rFonts w:cstheme="minorHAnsi"/>
          <w:sz w:val="32"/>
          <w:szCs w:val="32"/>
        </w:rPr>
        <w:t>.</w:t>
      </w:r>
      <w:r w:rsidR="006C06C0" w:rsidRPr="006C06C0">
        <w:rPr>
          <w:rFonts w:cstheme="minorHAnsi"/>
          <w:b/>
          <w:bCs/>
          <w:sz w:val="32"/>
          <w:szCs w:val="32"/>
          <w:u w:val="single"/>
          <w:shd w:val="clear" w:color="auto" w:fill="FFFFFF"/>
        </w:rPr>
        <w:t xml:space="preserve"> </w:t>
      </w:r>
    </w:p>
    <w:p w14:paraId="55E0C7EC" w14:textId="423E5DB7" w:rsidR="00A07560" w:rsidRPr="00BB45E4" w:rsidRDefault="00A07560" w:rsidP="002773F6">
      <w:pPr>
        <w:rPr>
          <w:rFonts w:cstheme="minorHAnsi"/>
          <w:b/>
          <w:bCs/>
          <w:sz w:val="32"/>
          <w:szCs w:val="32"/>
          <w:u w:val="single"/>
        </w:rPr>
      </w:pPr>
      <w:r w:rsidRPr="00E30D61">
        <w:rPr>
          <w:rFonts w:cstheme="minorHAnsi"/>
          <w:b/>
          <w:bCs/>
          <w:sz w:val="36"/>
          <w:szCs w:val="36"/>
          <w:u w:val="single"/>
          <w:shd w:val="clear" w:color="auto" w:fill="FFFFFF"/>
        </w:rPr>
        <w:t>Use the Earliest Service</w:t>
      </w:r>
      <w:r w:rsidRPr="00E30D61">
        <w:rPr>
          <w:rFonts w:cstheme="minorHAnsi"/>
          <w:sz w:val="32"/>
          <w:szCs w:val="32"/>
          <w:shd w:val="clear" w:color="auto" w:fill="FFFFFF"/>
        </w:rPr>
        <w:t>- Select which service you wish to use to count an individual's age.</w:t>
      </w:r>
    </w:p>
    <w:p w14:paraId="3BE5E9E3" w14:textId="6A64A5FC" w:rsidR="001D6681" w:rsidRDefault="005603DD" w:rsidP="002773F6">
      <w:pPr>
        <w:rPr>
          <w:rFonts w:cstheme="minorHAnsi"/>
          <w:sz w:val="32"/>
          <w:szCs w:val="32"/>
          <w:shd w:val="clear" w:color="auto" w:fill="FFFFFF"/>
        </w:rPr>
      </w:pPr>
      <w:r w:rsidRPr="00B10E24">
        <w:rPr>
          <w:rFonts w:cstheme="minorHAnsi"/>
          <w:b/>
          <w:bCs/>
          <w:sz w:val="36"/>
          <w:szCs w:val="36"/>
          <w:u w:val="single"/>
          <w:shd w:val="clear" w:color="auto" w:fill="FFFFFF"/>
        </w:rPr>
        <w:t>Users</w:t>
      </w:r>
      <w:r w:rsidRPr="00B10E24">
        <w:rPr>
          <w:rFonts w:cstheme="minorHAnsi"/>
          <w:b/>
          <w:bCs/>
          <w:sz w:val="36"/>
          <w:szCs w:val="36"/>
          <w:shd w:val="clear" w:color="auto" w:fill="FFFFFF"/>
        </w:rPr>
        <w:t>-</w:t>
      </w:r>
      <w:r w:rsidR="00B10E24" w:rsidRPr="00B10E24">
        <w:rPr>
          <w:rFonts w:ascii="Arial" w:hAnsi="Arial" w:cs="Arial"/>
          <w:shd w:val="clear" w:color="auto" w:fill="FFFFFF"/>
        </w:rPr>
        <w:t xml:space="preserve"> </w:t>
      </w:r>
      <w:r w:rsidR="00B10E24" w:rsidRPr="00B10E24">
        <w:rPr>
          <w:rFonts w:cstheme="minorHAnsi"/>
          <w:sz w:val="32"/>
          <w:szCs w:val="32"/>
          <w:shd w:val="clear" w:color="auto" w:fill="FFFFFF"/>
        </w:rPr>
        <w:t xml:space="preserve">Check the box to limit report results by selected users. When checked, the list displays users that belong to the organizations you selected above. Indicate which users should be included in the report by selecting each user </w:t>
      </w:r>
      <w:r w:rsidR="00610514" w:rsidRPr="00B10E24">
        <w:rPr>
          <w:rFonts w:cstheme="minorHAnsi"/>
          <w:sz w:val="32"/>
          <w:szCs w:val="32"/>
          <w:shd w:val="clear" w:color="auto" w:fill="FFFFFF"/>
        </w:rPr>
        <w:t>separately or</w:t>
      </w:r>
      <w:r w:rsidR="00B10E24" w:rsidRPr="00B10E24">
        <w:rPr>
          <w:rFonts w:cstheme="minorHAnsi"/>
          <w:sz w:val="32"/>
          <w:szCs w:val="32"/>
          <w:shd w:val="clear" w:color="auto" w:fill="FFFFFF"/>
        </w:rPr>
        <w:t xml:space="preserve"> click the </w:t>
      </w:r>
      <w:r w:rsidR="00B10E24" w:rsidRPr="00B10E24">
        <w:rPr>
          <w:rFonts w:cstheme="minorHAnsi"/>
          <w:noProof/>
          <w:sz w:val="32"/>
          <w:szCs w:val="32"/>
        </w:rPr>
        <w:drawing>
          <wp:inline distT="0" distB="0" distL="0" distR="0" wp14:anchorId="6722FDE7" wp14:editId="44737C8E">
            <wp:extent cx="156210" cy="15621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56210" cy="156210"/>
                    </a:xfrm>
                    <a:prstGeom prst="rect">
                      <a:avLst/>
                    </a:prstGeom>
                    <a:noFill/>
                    <a:ln>
                      <a:noFill/>
                    </a:ln>
                  </pic:spPr>
                </pic:pic>
              </a:graphicData>
            </a:graphic>
          </wp:inline>
        </w:drawing>
      </w:r>
      <w:r w:rsidR="00B10E24" w:rsidRPr="00B10E24">
        <w:rPr>
          <w:rFonts w:cstheme="minorHAnsi"/>
          <w:sz w:val="32"/>
          <w:szCs w:val="32"/>
          <w:shd w:val="clear" w:color="auto" w:fill="FFFFFF"/>
        </w:rPr>
        <w:t> icon to select all.</w:t>
      </w:r>
    </w:p>
    <w:p w14:paraId="4437ACAF" w14:textId="0A6D36C5" w:rsidR="00110A78" w:rsidRDefault="00110A78" w:rsidP="002773F6">
      <w:pPr>
        <w:rPr>
          <w:rFonts w:cstheme="minorHAnsi"/>
          <w:sz w:val="32"/>
          <w:szCs w:val="32"/>
          <w:shd w:val="clear" w:color="auto" w:fill="FFFFFF"/>
        </w:rPr>
      </w:pPr>
      <w:r w:rsidRPr="009063F6">
        <w:rPr>
          <w:rFonts w:cstheme="minorHAnsi"/>
          <w:b/>
          <w:bCs/>
          <w:sz w:val="36"/>
          <w:szCs w:val="36"/>
          <w:u w:val="single"/>
          <w:shd w:val="clear" w:color="auto" w:fill="FFFFFF"/>
        </w:rPr>
        <w:t>Validation File</w:t>
      </w:r>
      <w:r w:rsidRPr="009063F6">
        <w:rPr>
          <w:rFonts w:cstheme="minorHAnsi"/>
          <w:b/>
          <w:bCs/>
          <w:sz w:val="36"/>
          <w:szCs w:val="36"/>
          <w:shd w:val="clear" w:color="auto" w:fill="FFFFFF"/>
        </w:rPr>
        <w:t>-</w:t>
      </w:r>
      <w:r w:rsidR="009063F6" w:rsidRPr="009063F6">
        <w:rPr>
          <w:rFonts w:ascii="Arial" w:hAnsi="Arial" w:cs="Arial"/>
          <w:sz w:val="21"/>
          <w:szCs w:val="21"/>
          <w:shd w:val="clear" w:color="auto" w:fill="FFFFFF"/>
        </w:rPr>
        <w:t xml:space="preserve"> </w:t>
      </w:r>
      <w:r w:rsidR="009063F6" w:rsidRPr="009063F6">
        <w:rPr>
          <w:rFonts w:cstheme="minorHAnsi"/>
          <w:sz w:val="32"/>
          <w:szCs w:val="32"/>
          <w:shd w:val="clear" w:color="auto" w:fill="FFFFFF"/>
        </w:rPr>
        <w:t xml:space="preserve">Checking this box will generate a separate task to generate a validation file once the file export task has </w:t>
      </w:r>
      <w:r w:rsidR="00B627AB">
        <w:rPr>
          <w:rFonts w:cstheme="minorHAnsi"/>
          <w:sz w:val="32"/>
          <w:szCs w:val="32"/>
          <w:shd w:val="clear" w:color="auto" w:fill="FFFFFF"/>
        </w:rPr>
        <w:t xml:space="preserve">been </w:t>
      </w:r>
      <w:r w:rsidR="009063F6" w:rsidRPr="009063F6">
        <w:rPr>
          <w:rFonts w:cstheme="minorHAnsi"/>
          <w:sz w:val="32"/>
          <w:szCs w:val="32"/>
          <w:shd w:val="clear" w:color="auto" w:fill="FFFFFF"/>
        </w:rPr>
        <w:t>completed. This will not affect the running of or delay the main export. </w:t>
      </w:r>
      <w:r w:rsidR="009063F6" w:rsidRPr="009063F6">
        <w:rPr>
          <w:rFonts w:cstheme="minorHAnsi"/>
          <w:b/>
          <w:bCs/>
          <w:sz w:val="32"/>
          <w:szCs w:val="32"/>
          <w:shd w:val="clear" w:color="auto" w:fill="FFFFFF"/>
        </w:rPr>
        <w:t>THIS MUST</w:t>
      </w:r>
      <w:r w:rsidR="009063F6" w:rsidRPr="009063F6">
        <w:rPr>
          <w:rFonts w:cstheme="minorHAnsi"/>
          <w:sz w:val="32"/>
          <w:szCs w:val="32"/>
          <w:shd w:val="clear" w:color="auto" w:fill="FFFFFF"/>
        </w:rPr>
        <w:t> be selected to get details of numbers in the APR and the report used to review the export</w:t>
      </w:r>
      <w:r w:rsidR="00E45349">
        <w:rPr>
          <w:rFonts w:cstheme="minorHAnsi"/>
          <w:sz w:val="32"/>
          <w:szCs w:val="32"/>
          <w:shd w:val="clear" w:color="auto" w:fill="FFFFFF"/>
        </w:rPr>
        <w:t>.</w:t>
      </w:r>
    </w:p>
    <w:p w14:paraId="7A0BC1C1" w14:textId="481F1C57" w:rsidR="002D2BE7" w:rsidRPr="002A6A4E" w:rsidRDefault="002D2BE7" w:rsidP="002773F6">
      <w:pPr>
        <w:rPr>
          <w:rFonts w:cstheme="minorHAnsi"/>
          <w:sz w:val="32"/>
          <w:szCs w:val="32"/>
          <w:shd w:val="clear" w:color="auto" w:fill="FFFFFF"/>
        </w:rPr>
      </w:pPr>
      <w:r>
        <w:rPr>
          <w:rFonts w:cstheme="minorHAnsi"/>
          <w:b/>
          <w:bCs/>
          <w:sz w:val="36"/>
          <w:szCs w:val="36"/>
          <w:u w:val="single"/>
          <w:shd w:val="clear" w:color="auto" w:fill="FFFFFF"/>
        </w:rPr>
        <w:lastRenderedPageBreak/>
        <w:t>Victim Ser</w:t>
      </w:r>
      <w:r w:rsidR="00C958D4">
        <w:rPr>
          <w:rFonts w:cstheme="minorHAnsi"/>
          <w:b/>
          <w:bCs/>
          <w:sz w:val="36"/>
          <w:szCs w:val="36"/>
          <w:u w:val="single"/>
          <w:shd w:val="clear" w:color="auto" w:fill="FFFFFF"/>
        </w:rPr>
        <w:t>vice Provider Org</w:t>
      </w:r>
      <w:r w:rsidRPr="009063F6">
        <w:rPr>
          <w:rFonts w:cstheme="minorHAnsi"/>
          <w:b/>
          <w:bCs/>
          <w:sz w:val="36"/>
          <w:szCs w:val="36"/>
          <w:shd w:val="clear" w:color="auto" w:fill="FFFFFF"/>
        </w:rPr>
        <w:t>-</w:t>
      </w:r>
      <w:r w:rsidR="00C958D4">
        <w:rPr>
          <w:rFonts w:cstheme="minorHAnsi"/>
          <w:b/>
          <w:bCs/>
          <w:sz w:val="36"/>
          <w:szCs w:val="36"/>
          <w:shd w:val="clear" w:color="auto" w:fill="FFFFFF"/>
        </w:rPr>
        <w:t xml:space="preserve"> </w:t>
      </w:r>
      <w:r w:rsidR="00C958D4" w:rsidRPr="002A6A4E">
        <w:rPr>
          <w:rFonts w:cstheme="minorHAnsi"/>
          <w:sz w:val="32"/>
          <w:szCs w:val="32"/>
          <w:shd w:val="clear" w:color="auto" w:fill="FFFFFF"/>
        </w:rPr>
        <w:t xml:space="preserve">When running </w:t>
      </w:r>
      <w:r w:rsidR="001462DB">
        <w:rPr>
          <w:rFonts w:cstheme="minorHAnsi"/>
          <w:sz w:val="32"/>
          <w:szCs w:val="32"/>
          <w:shd w:val="clear" w:color="auto" w:fill="FFFFFF"/>
        </w:rPr>
        <w:t>a</w:t>
      </w:r>
      <w:r w:rsidR="00C958D4" w:rsidRPr="002A6A4E">
        <w:rPr>
          <w:rFonts w:cstheme="minorHAnsi"/>
          <w:sz w:val="32"/>
          <w:szCs w:val="32"/>
          <w:shd w:val="clear" w:color="auto" w:fill="FFFFFF"/>
        </w:rPr>
        <w:t xml:space="preserve"> bed and </w:t>
      </w:r>
      <w:r w:rsidR="002A6A4E" w:rsidRPr="002A6A4E">
        <w:rPr>
          <w:rFonts w:cstheme="minorHAnsi"/>
          <w:sz w:val="32"/>
          <w:szCs w:val="32"/>
          <w:shd w:val="clear" w:color="auto" w:fill="FFFFFF"/>
        </w:rPr>
        <w:t>inventory count</w:t>
      </w:r>
      <w:r w:rsidR="002A6A4E">
        <w:rPr>
          <w:rFonts w:cstheme="minorHAnsi"/>
          <w:sz w:val="32"/>
          <w:szCs w:val="32"/>
          <w:shd w:val="clear" w:color="auto" w:fill="FFFFFF"/>
        </w:rPr>
        <w:t>,</w:t>
      </w:r>
      <w:r w:rsidR="002A6A4E" w:rsidRPr="002A6A4E">
        <w:rPr>
          <w:rFonts w:cstheme="minorHAnsi"/>
          <w:sz w:val="32"/>
          <w:szCs w:val="32"/>
          <w:shd w:val="clear" w:color="auto" w:fill="FFFFFF"/>
        </w:rPr>
        <w:t xml:space="preserve"> you can filter whether the org is a victim service provider org or not.</w:t>
      </w:r>
    </w:p>
    <w:p w14:paraId="28C33F36" w14:textId="107F9577" w:rsidR="002773F6" w:rsidRDefault="00365BB9" w:rsidP="002773F6">
      <w:pPr>
        <w:rPr>
          <w:rFonts w:cstheme="minorHAnsi"/>
          <w:sz w:val="32"/>
          <w:szCs w:val="32"/>
          <w:shd w:val="clear" w:color="auto" w:fill="FFFFFF"/>
        </w:rPr>
      </w:pPr>
      <w:r w:rsidRPr="00E954C6">
        <w:rPr>
          <w:rFonts w:cstheme="minorHAnsi"/>
          <w:b/>
          <w:bCs/>
          <w:sz w:val="36"/>
          <w:szCs w:val="36"/>
          <w:u w:val="single"/>
          <w:shd w:val="clear" w:color="auto" w:fill="FFFFFF"/>
        </w:rPr>
        <w:t>Zip</w:t>
      </w:r>
      <w:r w:rsidRPr="00E954C6">
        <w:rPr>
          <w:rFonts w:cstheme="minorHAnsi"/>
          <w:b/>
          <w:bCs/>
          <w:sz w:val="36"/>
          <w:szCs w:val="36"/>
          <w:shd w:val="clear" w:color="auto" w:fill="FFFFFF"/>
        </w:rPr>
        <w:t>-</w:t>
      </w:r>
      <w:r w:rsidR="00E954C6" w:rsidRPr="00E954C6">
        <w:rPr>
          <w:rFonts w:cstheme="minorHAnsi"/>
          <w:sz w:val="32"/>
          <w:szCs w:val="32"/>
          <w:shd w:val="clear" w:color="auto" w:fill="FFFFFF"/>
        </w:rPr>
        <w:t xml:space="preserve"> Check this to see all clients who have the same zip code.</w:t>
      </w:r>
    </w:p>
    <w:p w14:paraId="6E4ED2B3" w14:textId="77777777" w:rsidR="002773F6" w:rsidRPr="00DD6FC8" w:rsidRDefault="002773F6" w:rsidP="002773F6">
      <w:pPr>
        <w:rPr>
          <w:rFonts w:cstheme="minorHAnsi"/>
          <w:b/>
          <w:bCs/>
          <w:sz w:val="32"/>
          <w:szCs w:val="32"/>
          <w:u w:val="single"/>
        </w:rPr>
      </w:pPr>
    </w:p>
    <w:p w14:paraId="60F61942" w14:textId="77777777" w:rsidR="002773F6" w:rsidRPr="00DD6FC8" w:rsidRDefault="002773F6" w:rsidP="00130018">
      <w:pPr>
        <w:jc w:val="center"/>
      </w:pPr>
    </w:p>
    <w:p w14:paraId="7D2E4B64" w14:textId="77777777" w:rsidR="007C6866" w:rsidRDefault="007C6866" w:rsidP="002773F6">
      <w:pPr>
        <w:spacing w:after="0" w:line="240" w:lineRule="auto"/>
        <w:rPr>
          <w:rFonts w:ascii="Segoe UI" w:hAnsi="Segoe UI" w:cs="Segoe UI"/>
          <w:color w:val="374151"/>
        </w:rPr>
      </w:pPr>
    </w:p>
    <w:p w14:paraId="089F3465" w14:textId="77777777" w:rsidR="007C6866" w:rsidRDefault="007C6866" w:rsidP="002773F6">
      <w:pPr>
        <w:spacing w:after="0" w:line="240" w:lineRule="auto"/>
        <w:rPr>
          <w:rFonts w:ascii="Segoe UI" w:hAnsi="Segoe UI" w:cs="Segoe UI"/>
          <w:color w:val="374151"/>
        </w:rPr>
      </w:pPr>
    </w:p>
    <w:p w14:paraId="2F88DE9B" w14:textId="77777777" w:rsidR="007C6866" w:rsidRDefault="007C6866" w:rsidP="002773F6">
      <w:pPr>
        <w:spacing w:after="0" w:line="240" w:lineRule="auto"/>
        <w:rPr>
          <w:rFonts w:ascii="Segoe UI" w:hAnsi="Segoe UI" w:cs="Segoe UI"/>
          <w:color w:val="374151"/>
        </w:rPr>
      </w:pPr>
    </w:p>
    <w:p w14:paraId="13414AA8" w14:textId="77777777" w:rsidR="00A70B8D" w:rsidRDefault="00A70B8D" w:rsidP="00E5625A">
      <w:pPr>
        <w:spacing w:after="0" w:line="240" w:lineRule="auto"/>
        <w:jc w:val="center"/>
        <w:rPr>
          <w:rFonts w:cstheme="minorHAnsi"/>
          <w:b/>
          <w:bCs/>
          <w:color w:val="374151"/>
          <w:sz w:val="96"/>
          <w:szCs w:val="96"/>
          <w:u w:val="single"/>
        </w:rPr>
      </w:pPr>
    </w:p>
    <w:p w14:paraId="50E9E7D7" w14:textId="5679A1CE" w:rsidR="007C6866" w:rsidRPr="00F3287F" w:rsidRDefault="00E5625A" w:rsidP="00E5625A">
      <w:pPr>
        <w:spacing w:after="0" w:line="240" w:lineRule="auto"/>
        <w:jc w:val="center"/>
        <w:rPr>
          <w:rFonts w:cstheme="minorHAnsi"/>
          <w:b/>
          <w:bCs/>
          <w:color w:val="244061" w:themeColor="accent1" w:themeShade="80"/>
          <w:sz w:val="96"/>
          <w:szCs w:val="96"/>
          <w:u w:val="single"/>
        </w:rPr>
      </w:pPr>
      <w:r w:rsidRPr="00F3287F">
        <w:rPr>
          <w:rFonts w:cstheme="minorHAnsi"/>
          <w:b/>
          <w:bCs/>
          <w:color w:val="244061" w:themeColor="accent1" w:themeShade="80"/>
          <w:sz w:val="96"/>
          <w:szCs w:val="96"/>
          <w:u w:val="single"/>
        </w:rPr>
        <w:t>Additional Support</w:t>
      </w:r>
    </w:p>
    <w:p w14:paraId="0F278EC4" w14:textId="77777777" w:rsidR="00E5625A" w:rsidRDefault="00E5625A" w:rsidP="002773F6">
      <w:pPr>
        <w:spacing w:after="0" w:line="240" w:lineRule="auto"/>
        <w:rPr>
          <w:rFonts w:cstheme="minorHAnsi"/>
          <w:sz w:val="32"/>
          <w:szCs w:val="32"/>
        </w:rPr>
      </w:pPr>
    </w:p>
    <w:p w14:paraId="4208E384" w14:textId="77777777" w:rsidR="00E5625A" w:rsidRDefault="00E5625A" w:rsidP="002773F6">
      <w:pPr>
        <w:spacing w:after="0" w:line="240" w:lineRule="auto"/>
        <w:rPr>
          <w:rFonts w:cstheme="minorHAnsi"/>
          <w:sz w:val="32"/>
          <w:szCs w:val="32"/>
        </w:rPr>
      </w:pPr>
    </w:p>
    <w:p w14:paraId="4330F2B7" w14:textId="7B9C9B90" w:rsidR="002773F6" w:rsidRPr="007C6866" w:rsidRDefault="002641EA" w:rsidP="002773F6">
      <w:pPr>
        <w:spacing w:after="0" w:line="240" w:lineRule="auto"/>
        <w:rPr>
          <w:rFonts w:cstheme="minorHAnsi"/>
          <w:sz w:val="32"/>
          <w:szCs w:val="32"/>
        </w:rPr>
      </w:pPr>
      <w:r w:rsidRPr="007C6866">
        <w:rPr>
          <w:rFonts w:cstheme="minorHAnsi"/>
          <w:sz w:val="32"/>
          <w:szCs w:val="32"/>
        </w:rPr>
        <w:t>For any inquiries or issues concerning reporting within ClientTrack, we kindly request that you submit a ticket directly through the ClientTrack system and notify your COC Administrator. This process ensures that your concerns are addressed promptly and efficiently by our team.</w:t>
      </w:r>
    </w:p>
    <w:p w14:paraId="02256348" w14:textId="77777777" w:rsidR="002641EA" w:rsidRPr="007C6866" w:rsidRDefault="002641EA" w:rsidP="002773F6">
      <w:pPr>
        <w:spacing w:after="0" w:line="240" w:lineRule="auto"/>
        <w:rPr>
          <w:rFonts w:cstheme="minorHAnsi"/>
          <w:sz w:val="32"/>
          <w:szCs w:val="32"/>
        </w:rPr>
      </w:pPr>
    </w:p>
    <w:p w14:paraId="141ACEA2" w14:textId="3D9206A5" w:rsidR="002641EA" w:rsidRPr="007C6866" w:rsidRDefault="002641EA" w:rsidP="002773F6">
      <w:pPr>
        <w:spacing w:after="0" w:line="240" w:lineRule="auto"/>
        <w:rPr>
          <w:rFonts w:cstheme="minorHAnsi"/>
          <w:sz w:val="32"/>
          <w:szCs w:val="32"/>
        </w:rPr>
      </w:pPr>
      <w:r w:rsidRPr="007C6866">
        <w:rPr>
          <w:rFonts w:cstheme="minorHAnsi"/>
          <w:sz w:val="32"/>
          <w:szCs w:val="32"/>
        </w:rPr>
        <w:t xml:space="preserve">In the event of emergencies requiring immediate attention, please reach out via email to </w:t>
      </w:r>
      <w:r w:rsidRPr="007C6866">
        <w:rPr>
          <w:rFonts w:cstheme="minorHAnsi"/>
          <w:b/>
          <w:bCs/>
          <w:sz w:val="32"/>
          <w:szCs w:val="32"/>
        </w:rPr>
        <w:t>GAHMISSupport@</w:t>
      </w:r>
      <w:r w:rsidR="009C00CC">
        <w:rPr>
          <w:rFonts w:cstheme="minorHAnsi"/>
          <w:b/>
          <w:bCs/>
          <w:sz w:val="32"/>
          <w:szCs w:val="32"/>
        </w:rPr>
        <w:t>dca</w:t>
      </w:r>
      <w:r w:rsidRPr="007C6866">
        <w:rPr>
          <w:rFonts w:cstheme="minorHAnsi"/>
          <w:b/>
          <w:bCs/>
          <w:sz w:val="32"/>
          <w:szCs w:val="32"/>
        </w:rPr>
        <w:t>.ga.gov</w:t>
      </w:r>
      <w:r w:rsidRPr="007C6866">
        <w:rPr>
          <w:rFonts w:cstheme="minorHAnsi"/>
          <w:sz w:val="32"/>
          <w:szCs w:val="32"/>
        </w:rPr>
        <w:t>. We are committed to providing timely assistance and support, especially during critical situations.</w:t>
      </w:r>
    </w:p>
    <w:p w14:paraId="0C2002E8" w14:textId="77777777" w:rsidR="007C6866" w:rsidRPr="007C6866" w:rsidRDefault="007C6866" w:rsidP="002773F6">
      <w:pPr>
        <w:spacing w:after="0" w:line="240" w:lineRule="auto"/>
        <w:rPr>
          <w:rFonts w:cstheme="minorHAnsi"/>
          <w:sz w:val="32"/>
          <w:szCs w:val="32"/>
        </w:rPr>
      </w:pPr>
    </w:p>
    <w:p w14:paraId="2E906FEA" w14:textId="331A28B7" w:rsidR="007C6866" w:rsidRPr="007C6866" w:rsidRDefault="007C6866" w:rsidP="002773F6">
      <w:pPr>
        <w:spacing w:after="0" w:line="240" w:lineRule="auto"/>
        <w:rPr>
          <w:rFonts w:cstheme="minorHAnsi"/>
          <w:sz w:val="32"/>
          <w:szCs w:val="32"/>
        </w:rPr>
      </w:pPr>
      <w:r w:rsidRPr="007C6866">
        <w:rPr>
          <w:rFonts w:cstheme="minorHAnsi"/>
          <w:sz w:val="32"/>
          <w:szCs w:val="32"/>
        </w:rPr>
        <w:t>Your cooperation in following these protocols is greatly appreciated and contributes to the smooth operation of our services.</w:t>
      </w:r>
    </w:p>
    <w:p w14:paraId="4B9399F9" w14:textId="1D7128C2" w:rsidR="001E50C4" w:rsidRPr="000E2990" w:rsidRDefault="001E50C4" w:rsidP="000E2990">
      <w:pPr>
        <w:widowControl w:val="0"/>
        <w:autoSpaceDE w:val="0"/>
        <w:autoSpaceDN w:val="0"/>
        <w:spacing w:after="480" w:line="240" w:lineRule="auto"/>
        <w:rPr>
          <w:rFonts w:cstheme="minorHAnsi"/>
          <w:sz w:val="32"/>
          <w:szCs w:val="32"/>
        </w:rPr>
      </w:pPr>
    </w:p>
    <w:sectPr w:rsidR="001E50C4" w:rsidRPr="000E2990" w:rsidSect="003441E7">
      <w:headerReference w:type="default" r:id="rId153"/>
      <w:footerReference w:type="default" r:id="rId154"/>
      <w:headerReference w:type="first" r:id="rId155"/>
      <w:footerReference w:type="first" r:id="rId15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3BB1F" w14:textId="77777777" w:rsidR="00F71882" w:rsidRDefault="00F71882" w:rsidP="0048725A">
      <w:pPr>
        <w:spacing w:after="0" w:line="240" w:lineRule="auto"/>
      </w:pPr>
      <w:r>
        <w:separator/>
      </w:r>
    </w:p>
  </w:endnote>
  <w:endnote w:type="continuationSeparator" w:id="0">
    <w:p w14:paraId="3DD51283" w14:textId="77777777" w:rsidR="00F71882" w:rsidRDefault="00F71882" w:rsidP="00487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GothicNeo">
    <w:charset w:val="81"/>
    <w:family w:val="swiss"/>
    <w:pitch w:val="variable"/>
    <w:sig w:usb0="800002BF" w:usb1="29D7A47B" w:usb2="00000010" w:usb3="00000000" w:csb0="0029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1924246"/>
      <w:docPartObj>
        <w:docPartGallery w:val="Page Numbers (Bottom of Page)"/>
        <w:docPartUnique/>
      </w:docPartObj>
    </w:sdtPr>
    <w:sdtEndPr>
      <w:rPr>
        <w:color w:val="7F7F7F" w:themeColor="background1" w:themeShade="7F"/>
        <w:spacing w:val="60"/>
      </w:rPr>
    </w:sdtEndPr>
    <w:sdtContent>
      <w:p w14:paraId="7B425035" w14:textId="6325979C" w:rsidR="00D45DAC" w:rsidRDefault="00D45DA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58CF290" w14:textId="77777777" w:rsidR="00D45DAC" w:rsidRDefault="00D45D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893593"/>
      <w:docPartObj>
        <w:docPartGallery w:val="Page Numbers (Bottom of Page)"/>
        <w:docPartUnique/>
      </w:docPartObj>
    </w:sdtPr>
    <w:sdtEndPr>
      <w:rPr>
        <w:color w:val="7F7F7F" w:themeColor="background1" w:themeShade="7F"/>
        <w:spacing w:val="60"/>
      </w:rPr>
    </w:sdtEndPr>
    <w:sdtContent>
      <w:p w14:paraId="118F1BFA" w14:textId="59535B4D" w:rsidR="009A53B1" w:rsidRDefault="009A53B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CCFFDC9" w14:textId="6832C12D" w:rsidR="007D0555" w:rsidRDefault="007D0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60986" w14:textId="77777777" w:rsidR="00F71882" w:rsidRDefault="00F71882" w:rsidP="0048725A">
      <w:pPr>
        <w:spacing w:after="0" w:line="240" w:lineRule="auto"/>
      </w:pPr>
      <w:r>
        <w:separator/>
      </w:r>
    </w:p>
  </w:footnote>
  <w:footnote w:type="continuationSeparator" w:id="0">
    <w:p w14:paraId="3BB6CECE" w14:textId="77777777" w:rsidR="00F71882" w:rsidRDefault="00F71882" w:rsidP="004872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20916" w14:textId="77777777" w:rsidR="0048725A" w:rsidRDefault="0048725A" w:rsidP="0048725A">
    <w:pPr>
      <w:pStyle w:val="Header"/>
      <w:jc w:val="center"/>
    </w:pPr>
  </w:p>
  <w:p w14:paraId="47820917" w14:textId="77777777" w:rsidR="0048725A" w:rsidRDefault="004872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20918" w14:textId="46649975" w:rsidR="0048725A" w:rsidRDefault="0048725A" w:rsidP="004C298F">
    <w:pPr>
      <w:pStyle w:val="Header"/>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49B"/>
    <w:multiLevelType w:val="hybridMultilevel"/>
    <w:tmpl w:val="DC902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B3960"/>
    <w:multiLevelType w:val="hybridMultilevel"/>
    <w:tmpl w:val="D3AE5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F14C9"/>
    <w:multiLevelType w:val="hybridMultilevel"/>
    <w:tmpl w:val="2654D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63D95"/>
    <w:multiLevelType w:val="hybridMultilevel"/>
    <w:tmpl w:val="7788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2E75A3"/>
    <w:multiLevelType w:val="hybridMultilevel"/>
    <w:tmpl w:val="8458B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9A668E"/>
    <w:multiLevelType w:val="hybridMultilevel"/>
    <w:tmpl w:val="4878A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F51EE1"/>
    <w:multiLevelType w:val="hybridMultilevel"/>
    <w:tmpl w:val="D00E2BC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0835091A"/>
    <w:multiLevelType w:val="hybridMultilevel"/>
    <w:tmpl w:val="D39E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4C08AD"/>
    <w:multiLevelType w:val="hybridMultilevel"/>
    <w:tmpl w:val="0BD41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4F6520"/>
    <w:multiLevelType w:val="hybridMultilevel"/>
    <w:tmpl w:val="A0EAE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020DC2"/>
    <w:multiLevelType w:val="hybridMultilevel"/>
    <w:tmpl w:val="08A62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7B50A9"/>
    <w:multiLevelType w:val="hybridMultilevel"/>
    <w:tmpl w:val="5B7C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F519BF"/>
    <w:multiLevelType w:val="hybridMultilevel"/>
    <w:tmpl w:val="D5EE8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BE2CE6"/>
    <w:multiLevelType w:val="hybridMultilevel"/>
    <w:tmpl w:val="4D30B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CD5175"/>
    <w:multiLevelType w:val="hybridMultilevel"/>
    <w:tmpl w:val="99A49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F50EF6"/>
    <w:multiLevelType w:val="hybridMultilevel"/>
    <w:tmpl w:val="6998502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15:restartNumberingAfterBreak="0">
    <w:nsid w:val="0F5D03CA"/>
    <w:multiLevelType w:val="hybridMultilevel"/>
    <w:tmpl w:val="2814D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181B67"/>
    <w:multiLevelType w:val="hybridMultilevel"/>
    <w:tmpl w:val="FC2C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DC7718"/>
    <w:multiLevelType w:val="hybridMultilevel"/>
    <w:tmpl w:val="285E0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10C1EE4"/>
    <w:multiLevelType w:val="hybridMultilevel"/>
    <w:tmpl w:val="7382A9A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0" w15:restartNumberingAfterBreak="0">
    <w:nsid w:val="11DE1463"/>
    <w:multiLevelType w:val="hybridMultilevel"/>
    <w:tmpl w:val="BC662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3365A8"/>
    <w:multiLevelType w:val="hybridMultilevel"/>
    <w:tmpl w:val="4C1C2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2E87215"/>
    <w:multiLevelType w:val="hybridMultilevel"/>
    <w:tmpl w:val="E244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543127"/>
    <w:multiLevelType w:val="hybridMultilevel"/>
    <w:tmpl w:val="BE3C7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9615C0"/>
    <w:multiLevelType w:val="hybridMultilevel"/>
    <w:tmpl w:val="2BEC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3D50238"/>
    <w:multiLevelType w:val="hybridMultilevel"/>
    <w:tmpl w:val="AAD8C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4A64976"/>
    <w:multiLevelType w:val="hybridMultilevel"/>
    <w:tmpl w:val="F43A1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58D7F70"/>
    <w:multiLevelType w:val="hybridMultilevel"/>
    <w:tmpl w:val="6A2C9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67A7545"/>
    <w:multiLevelType w:val="hybridMultilevel"/>
    <w:tmpl w:val="64848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7DE6555"/>
    <w:multiLevelType w:val="hybridMultilevel"/>
    <w:tmpl w:val="8390A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814756F"/>
    <w:multiLevelType w:val="hybridMultilevel"/>
    <w:tmpl w:val="06F64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8467BA4"/>
    <w:multiLevelType w:val="hybridMultilevel"/>
    <w:tmpl w:val="1384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9F332EB"/>
    <w:multiLevelType w:val="hybridMultilevel"/>
    <w:tmpl w:val="5120B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AAE4E35"/>
    <w:multiLevelType w:val="hybridMultilevel"/>
    <w:tmpl w:val="07163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3655A"/>
    <w:multiLevelType w:val="hybridMultilevel"/>
    <w:tmpl w:val="FD00A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DBD2115"/>
    <w:multiLevelType w:val="hybridMultilevel"/>
    <w:tmpl w:val="92AE8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DCB1FC6"/>
    <w:multiLevelType w:val="hybridMultilevel"/>
    <w:tmpl w:val="4D120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E816A80"/>
    <w:multiLevelType w:val="hybridMultilevel"/>
    <w:tmpl w:val="ED8C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F2F7EEF"/>
    <w:multiLevelType w:val="hybridMultilevel"/>
    <w:tmpl w:val="C71C1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0616AC6"/>
    <w:multiLevelType w:val="hybridMultilevel"/>
    <w:tmpl w:val="E5DA6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C6026A"/>
    <w:multiLevelType w:val="hybridMultilevel"/>
    <w:tmpl w:val="7B3AC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2974065"/>
    <w:multiLevelType w:val="hybridMultilevel"/>
    <w:tmpl w:val="3F12E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2E034D4"/>
    <w:multiLevelType w:val="hybridMultilevel"/>
    <w:tmpl w:val="D57EC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3C85D1A"/>
    <w:multiLevelType w:val="hybridMultilevel"/>
    <w:tmpl w:val="D722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7714851"/>
    <w:multiLevelType w:val="hybridMultilevel"/>
    <w:tmpl w:val="26062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7FA5373"/>
    <w:multiLevelType w:val="hybridMultilevel"/>
    <w:tmpl w:val="5E403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A6470D8"/>
    <w:multiLevelType w:val="hybridMultilevel"/>
    <w:tmpl w:val="BCFED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AD147AB"/>
    <w:multiLevelType w:val="hybridMultilevel"/>
    <w:tmpl w:val="7FA68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CAA32FE"/>
    <w:multiLevelType w:val="hybridMultilevel"/>
    <w:tmpl w:val="FD484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CD64762"/>
    <w:multiLevelType w:val="hybridMultilevel"/>
    <w:tmpl w:val="8550CC8E"/>
    <w:lvl w:ilvl="0" w:tplc="04090001">
      <w:start w:val="1"/>
      <w:numFmt w:val="bullet"/>
      <w:lvlText w:val=""/>
      <w:lvlJc w:val="left"/>
      <w:pPr>
        <w:ind w:left="908" w:hanging="360"/>
      </w:pPr>
      <w:rPr>
        <w:rFonts w:ascii="Symbol" w:hAnsi="Symbol" w:hint="default"/>
      </w:rPr>
    </w:lvl>
    <w:lvl w:ilvl="1" w:tplc="04090003">
      <w:start w:val="1"/>
      <w:numFmt w:val="bullet"/>
      <w:lvlText w:val="o"/>
      <w:lvlJc w:val="left"/>
      <w:pPr>
        <w:ind w:left="1628" w:hanging="360"/>
      </w:pPr>
      <w:rPr>
        <w:rFonts w:ascii="Courier New" w:hAnsi="Courier New" w:cs="Courier New" w:hint="default"/>
      </w:rPr>
    </w:lvl>
    <w:lvl w:ilvl="2" w:tplc="04090005">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50" w15:restartNumberingAfterBreak="0">
    <w:nsid w:val="2D112536"/>
    <w:multiLevelType w:val="hybridMultilevel"/>
    <w:tmpl w:val="8FC4C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D8F07FF"/>
    <w:multiLevelType w:val="hybridMultilevel"/>
    <w:tmpl w:val="36F25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F7A298D"/>
    <w:multiLevelType w:val="hybridMultilevel"/>
    <w:tmpl w:val="803A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1C76723"/>
    <w:multiLevelType w:val="hybridMultilevel"/>
    <w:tmpl w:val="C8D08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36E48D1"/>
    <w:multiLevelType w:val="hybridMultilevel"/>
    <w:tmpl w:val="62B8A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61B7571"/>
    <w:multiLevelType w:val="hybridMultilevel"/>
    <w:tmpl w:val="7FD6BA1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6" w15:restartNumberingAfterBreak="0">
    <w:nsid w:val="36732A96"/>
    <w:multiLevelType w:val="hybridMultilevel"/>
    <w:tmpl w:val="0E40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6CE2B7E"/>
    <w:multiLevelType w:val="hybridMultilevel"/>
    <w:tmpl w:val="63226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7DA5496"/>
    <w:multiLevelType w:val="hybridMultilevel"/>
    <w:tmpl w:val="76EE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86B31F1"/>
    <w:multiLevelType w:val="hybridMultilevel"/>
    <w:tmpl w:val="3FB0C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8FF3F21"/>
    <w:multiLevelType w:val="hybridMultilevel"/>
    <w:tmpl w:val="4AF4E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C8E4974"/>
    <w:multiLevelType w:val="hybridMultilevel"/>
    <w:tmpl w:val="432C6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D006A28"/>
    <w:multiLevelType w:val="hybridMultilevel"/>
    <w:tmpl w:val="9C945C5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3" w15:restartNumberingAfterBreak="0">
    <w:nsid w:val="3D036B27"/>
    <w:multiLevelType w:val="hybridMultilevel"/>
    <w:tmpl w:val="29EA8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D470D8E"/>
    <w:multiLevelType w:val="hybridMultilevel"/>
    <w:tmpl w:val="5EC40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EF207A7"/>
    <w:multiLevelType w:val="hybridMultilevel"/>
    <w:tmpl w:val="7AD00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F6429E4"/>
    <w:multiLevelType w:val="hybridMultilevel"/>
    <w:tmpl w:val="8F80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28D6330"/>
    <w:multiLevelType w:val="hybridMultilevel"/>
    <w:tmpl w:val="0D04A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3334751"/>
    <w:multiLevelType w:val="hybridMultilevel"/>
    <w:tmpl w:val="4D6ED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70A133B"/>
    <w:multiLevelType w:val="hybridMultilevel"/>
    <w:tmpl w:val="C7408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8D728F5"/>
    <w:multiLevelType w:val="hybridMultilevel"/>
    <w:tmpl w:val="F080F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9C37018"/>
    <w:multiLevelType w:val="hybridMultilevel"/>
    <w:tmpl w:val="53DC7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A2E1A09"/>
    <w:multiLevelType w:val="hybridMultilevel"/>
    <w:tmpl w:val="EC34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AE1582D"/>
    <w:multiLevelType w:val="hybridMultilevel"/>
    <w:tmpl w:val="F32A1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D1E3CB2"/>
    <w:multiLevelType w:val="hybridMultilevel"/>
    <w:tmpl w:val="8A74F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ED80B02"/>
    <w:multiLevelType w:val="hybridMultilevel"/>
    <w:tmpl w:val="15804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F983A79"/>
    <w:multiLevelType w:val="hybridMultilevel"/>
    <w:tmpl w:val="0D0A8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2721E57"/>
    <w:multiLevelType w:val="hybridMultilevel"/>
    <w:tmpl w:val="662C3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450463B"/>
    <w:multiLevelType w:val="hybridMultilevel"/>
    <w:tmpl w:val="07CA2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4C710AB"/>
    <w:multiLevelType w:val="hybridMultilevel"/>
    <w:tmpl w:val="412C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5C36041"/>
    <w:multiLevelType w:val="hybridMultilevel"/>
    <w:tmpl w:val="C5E6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6985A39"/>
    <w:multiLevelType w:val="hybridMultilevel"/>
    <w:tmpl w:val="AC7EE98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2" w15:restartNumberingAfterBreak="0">
    <w:nsid w:val="56F40D32"/>
    <w:multiLevelType w:val="hybridMultilevel"/>
    <w:tmpl w:val="D3EC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71C2733"/>
    <w:multiLevelType w:val="hybridMultilevel"/>
    <w:tmpl w:val="F0627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7360D42"/>
    <w:multiLevelType w:val="hybridMultilevel"/>
    <w:tmpl w:val="839EE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9E85BF1"/>
    <w:multiLevelType w:val="hybridMultilevel"/>
    <w:tmpl w:val="0AE65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AD56AED"/>
    <w:multiLevelType w:val="hybridMultilevel"/>
    <w:tmpl w:val="A8600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B773DD0"/>
    <w:multiLevelType w:val="hybridMultilevel"/>
    <w:tmpl w:val="282C686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88" w15:restartNumberingAfterBreak="0">
    <w:nsid w:val="5D251C9B"/>
    <w:multiLevelType w:val="hybridMultilevel"/>
    <w:tmpl w:val="1800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FF73F68"/>
    <w:multiLevelType w:val="hybridMultilevel"/>
    <w:tmpl w:val="702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02B14B4"/>
    <w:multiLevelType w:val="hybridMultilevel"/>
    <w:tmpl w:val="D1D8F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0D75131"/>
    <w:multiLevelType w:val="hybridMultilevel"/>
    <w:tmpl w:val="F49ED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0E31FD5"/>
    <w:multiLevelType w:val="hybridMultilevel"/>
    <w:tmpl w:val="CCE63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1745E8B"/>
    <w:multiLevelType w:val="hybridMultilevel"/>
    <w:tmpl w:val="A2668E3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94" w15:restartNumberingAfterBreak="0">
    <w:nsid w:val="6244048A"/>
    <w:multiLevelType w:val="hybridMultilevel"/>
    <w:tmpl w:val="8952A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24671FA"/>
    <w:multiLevelType w:val="hybridMultilevel"/>
    <w:tmpl w:val="AB64A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55B15D8"/>
    <w:multiLevelType w:val="hybridMultilevel"/>
    <w:tmpl w:val="6554C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65507D5"/>
    <w:multiLevelType w:val="hybridMultilevel"/>
    <w:tmpl w:val="62025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668B2C47"/>
    <w:multiLevelType w:val="hybridMultilevel"/>
    <w:tmpl w:val="975C1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7993240"/>
    <w:multiLevelType w:val="hybridMultilevel"/>
    <w:tmpl w:val="17706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69CF71D8"/>
    <w:multiLevelType w:val="hybridMultilevel"/>
    <w:tmpl w:val="7EC82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AD9615D"/>
    <w:multiLevelType w:val="hybridMultilevel"/>
    <w:tmpl w:val="D54A0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B08544C"/>
    <w:multiLevelType w:val="hybridMultilevel"/>
    <w:tmpl w:val="7B9C7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B963400"/>
    <w:multiLevelType w:val="hybridMultilevel"/>
    <w:tmpl w:val="5C14E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BDB7D93"/>
    <w:multiLevelType w:val="hybridMultilevel"/>
    <w:tmpl w:val="6F92C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D8961CF"/>
    <w:multiLevelType w:val="hybridMultilevel"/>
    <w:tmpl w:val="1FBC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DDD0A5A"/>
    <w:multiLevelType w:val="hybridMultilevel"/>
    <w:tmpl w:val="ADCCF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E9E67F1"/>
    <w:multiLevelType w:val="hybridMultilevel"/>
    <w:tmpl w:val="B8EE3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F141634"/>
    <w:multiLevelType w:val="hybridMultilevel"/>
    <w:tmpl w:val="DB34F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F985B5A"/>
    <w:multiLevelType w:val="hybridMultilevel"/>
    <w:tmpl w:val="B8949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0C7536F"/>
    <w:multiLevelType w:val="hybridMultilevel"/>
    <w:tmpl w:val="1826B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1BE5373"/>
    <w:multiLevelType w:val="hybridMultilevel"/>
    <w:tmpl w:val="3E4C3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1DB336D"/>
    <w:multiLevelType w:val="hybridMultilevel"/>
    <w:tmpl w:val="1C62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30E2C37"/>
    <w:multiLevelType w:val="hybridMultilevel"/>
    <w:tmpl w:val="D764B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38041F6"/>
    <w:multiLevelType w:val="hybridMultilevel"/>
    <w:tmpl w:val="561A9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3B07CE1"/>
    <w:multiLevelType w:val="hybridMultilevel"/>
    <w:tmpl w:val="4D788C2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16" w15:restartNumberingAfterBreak="0">
    <w:nsid w:val="74A822E6"/>
    <w:multiLevelType w:val="hybridMultilevel"/>
    <w:tmpl w:val="012C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57554A9"/>
    <w:multiLevelType w:val="hybridMultilevel"/>
    <w:tmpl w:val="2046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76229B9"/>
    <w:multiLevelType w:val="hybridMultilevel"/>
    <w:tmpl w:val="C6BE0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7EE2B14"/>
    <w:multiLevelType w:val="hybridMultilevel"/>
    <w:tmpl w:val="B4BAF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A421587"/>
    <w:multiLevelType w:val="hybridMultilevel"/>
    <w:tmpl w:val="3CB0B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B721B11"/>
    <w:multiLevelType w:val="hybridMultilevel"/>
    <w:tmpl w:val="4622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C907699"/>
    <w:multiLevelType w:val="hybridMultilevel"/>
    <w:tmpl w:val="1AF6B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E0E2864"/>
    <w:multiLevelType w:val="hybridMultilevel"/>
    <w:tmpl w:val="9DF2C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E9E5845"/>
    <w:multiLevelType w:val="hybridMultilevel"/>
    <w:tmpl w:val="2C341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7F985156"/>
    <w:multiLevelType w:val="hybridMultilevel"/>
    <w:tmpl w:val="3F46F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0131463">
    <w:abstractNumId w:val="49"/>
  </w:num>
  <w:num w:numId="2" w16cid:durableId="2007593587">
    <w:abstractNumId w:val="3"/>
  </w:num>
  <w:num w:numId="3" w16cid:durableId="523986032">
    <w:abstractNumId w:val="81"/>
  </w:num>
  <w:num w:numId="4" w16cid:durableId="1193345585">
    <w:abstractNumId w:val="51"/>
  </w:num>
  <w:num w:numId="5" w16cid:durableId="777795723">
    <w:abstractNumId w:val="103"/>
  </w:num>
  <w:num w:numId="6" w16cid:durableId="1790275056">
    <w:abstractNumId w:val="80"/>
  </w:num>
  <w:num w:numId="7" w16cid:durableId="193811546">
    <w:abstractNumId w:val="70"/>
  </w:num>
  <w:num w:numId="8" w16cid:durableId="885607829">
    <w:abstractNumId w:val="8"/>
  </w:num>
  <w:num w:numId="9" w16cid:durableId="1228612089">
    <w:abstractNumId w:val="117"/>
  </w:num>
  <w:num w:numId="10" w16cid:durableId="1721129375">
    <w:abstractNumId w:val="114"/>
  </w:num>
  <w:num w:numId="11" w16cid:durableId="1673796466">
    <w:abstractNumId w:val="18"/>
  </w:num>
  <w:num w:numId="12" w16cid:durableId="922910074">
    <w:abstractNumId w:val="4"/>
  </w:num>
  <w:num w:numId="13" w16cid:durableId="931671389">
    <w:abstractNumId w:val="27"/>
  </w:num>
  <w:num w:numId="14" w16cid:durableId="1344939934">
    <w:abstractNumId w:val="11"/>
  </w:num>
  <w:num w:numId="15" w16cid:durableId="123692362">
    <w:abstractNumId w:val="29"/>
  </w:num>
  <w:num w:numId="16" w16cid:durableId="2049377404">
    <w:abstractNumId w:val="58"/>
  </w:num>
  <w:num w:numId="17" w16cid:durableId="2017875671">
    <w:abstractNumId w:val="65"/>
  </w:num>
  <w:num w:numId="18" w16cid:durableId="1746956261">
    <w:abstractNumId w:val="115"/>
  </w:num>
  <w:num w:numId="19" w16cid:durableId="348651636">
    <w:abstractNumId w:val="20"/>
  </w:num>
  <w:num w:numId="20" w16cid:durableId="1798643684">
    <w:abstractNumId w:val="24"/>
  </w:num>
  <w:num w:numId="21" w16cid:durableId="766777118">
    <w:abstractNumId w:val="38"/>
  </w:num>
  <w:num w:numId="22" w16cid:durableId="617105917">
    <w:abstractNumId w:val="63"/>
  </w:num>
  <w:num w:numId="23" w16cid:durableId="2008316621">
    <w:abstractNumId w:val="100"/>
  </w:num>
  <w:num w:numId="24" w16cid:durableId="1764494933">
    <w:abstractNumId w:val="125"/>
  </w:num>
  <w:num w:numId="25" w16cid:durableId="1638759032">
    <w:abstractNumId w:val="45"/>
  </w:num>
  <w:num w:numId="26" w16cid:durableId="1973824891">
    <w:abstractNumId w:val="10"/>
  </w:num>
  <w:num w:numId="27" w16cid:durableId="1875921844">
    <w:abstractNumId w:val="9"/>
  </w:num>
  <w:num w:numId="28" w16cid:durableId="577784197">
    <w:abstractNumId w:val="53"/>
  </w:num>
  <w:num w:numId="29" w16cid:durableId="604506579">
    <w:abstractNumId w:val="5"/>
  </w:num>
  <w:num w:numId="30" w16cid:durableId="1693415010">
    <w:abstractNumId w:val="86"/>
  </w:num>
  <w:num w:numId="31" w16cid:durableId="772241090">
    <w:abstractNumId w:val="77"/>
  </w:num>
  <w:num w:numId="32" w16cid:durableId="1449274249">
    <w:abstractNumId w:val="83"/>
  </w:num>
  <w:num w:numId="33" w16cid:durableId="979845232">
    <w:abstractNumId w:val="79"/>
  </w:num>
  <w:num w:numId="34" w16cid:durableId="1629166436">
    <w:abstractNumId w:val="14"/>
  </w:num>
  <w:num w:numId="35" w16cid:durableId="305357279">
    <w:abstractNumId w:val="2"/>
  </w:num>
  <w:num w:numId="36" w16cid:durableId="1307130197">
    <w:abstractNumId w:val="42"/>
  </w:num>
  <w:num w:numId="37" w16cid:durableId="2086030466">
    <w:abstractNumId w:val="106"/>
  </w:num>
  <w:num w:numId="38" w16cid:durableId="1698895726">
    <w:abstractNumId w:val="7"/>
  </w:num>
  <w:num w:numId="39" w16cid:durableId="147139748">
    <w:abstractNumId w:val="88"/>
  </w:num>
  <w:num w:numId="40" w16cid:durableId="837578205">
    <w:abstractNumId w:val="16"/>
  </w:num>
  <w:num w:numId="41" w16cid:durableId="988217404">
    <w:abstractNumId w:val="32"/>
  </w:num>
  <w:num w:numId="42" w16cid:durableId="940260255">
    <w:abstractNumId w:val="19"/>
  </w:num>
  <w:num w:numId="43" w16cid:durableId="1441031640">
    <w:abstractNumId w:val="93"/>
  </w:num>
  <w:num w:numId="44" w16cid:durableId="1523592122">
    <w:abstractNumId w:val="50"/>
  </w:num>
  <w:num w:numId="45" w16cid:durableId="58749991">
    <w:abstractNumId w:val="62"/>
  </w:num>
  <w:num w:numId="46" w16cid:durableId="1284733685">
    <w:abstractNumId w:val="99"/>
  </w:num>
  <w:num w:numId="47" w16cid:durableId="1132593711">
    <w:abstractNumId w:val="6"/>
  </w:num>
  <w:num w:numId="48" w16cid:durableId="1418013632">
    <w:abstractNumId w:val="15"/>
  </w:num>
  <w:num w:numId="49" w16cid:durableId="646861019">
    <w:abstractNumId w:val="55"/>
  </w:num>
  <w:num w:numId="50" w16cid:durableId="539708553">
    <w:abstractNumId w:val="87"/>
  </w:num>
  <w:num w:numId="51" w16cid:durableId="595984442">
    <w:abstractNumId w:val="102"/>
  </w:num>
  <w:num w:numId="52" w16cid:durableId="1671130442">
    <w:abstractNumId w:val="0"/>
  </w:num>
  <w:num w:numId="53" w16cid:durableId="889075917">
    <w:abstractNumId w:val="85"/>
  </w:num>
  <w:num w:numId="54" w16cid:durableId="838621352">
    <w:abstractNumId w:val="91"/>
  </w:num>
  <w:num w:numId="55" w16cid:durableId="411894975">
    <w:abstractNumId w:val="54"/>
  </w:num>
  <w:num w:numId="56" w16cid:durableId="1600798279">
    <w:abstractNumId w:val="110"/>
  </w:num>
  <w:num w:numId="57" w16cid:durableId="649406074">
    <w:abstractNumId w:val="71"/>
  </w:num>
  <w:num w:numId="58" w16cid:durableId="2022270509">
    <w:abstractNumId w:val="25"/>
  </w:num>
  <w:num w:numId="59" w16cid:durableId="14428248">
    <w:abstractNumId w:val="116"/>
  </w:num>
  <w:num w:numId="60" w16cid:durableId="387386432">
    <w:abstractNumId w:val="33"/>
  </w:num>
  <w:num w:numId="61" w16cid:durableId="951009570">
    <w:abstractNumId w:val="112"/>
  </w:num>
  <w:num w:numId="62" w16cid:durableId="549537943">
    <w:abstractNumId w:val="36"/>
  </w:num>
  <w:num w:numId="63" w16cid:durableId="914359333">
    <w:abstractNumId w:val="46"/>
  </w:num>
  <w:num w:numId="64" w16cid:durableId="1188106830">
    <w:abstractNumId w:val="98"/>
  </w:num>
  <w:num w:numId="65" w16cid:durableId="638806403">
    <w:abstractNumId w:val="31"/>
  </w:num>
  <w:num w:numId="66" w16cid:durableId="845363099">
    <w:abstractNumId w:val="105"/>
  </w:num>
  <w:num w:numId="67" w16cid:durableId="681052192">
    <w:abstractNumId w:val="90"/>
  </w:num>
  <w:num w:numId="68" w16cid:durableId="1831864270">
    <w:abstractNumId w:val="43"/>
  </w:num>
  <w:num w:numId="69" w16cid:durableId="1833720091">
    <w:abstractNumId w:val="56"/>
  </w:num>
  <w:num w:numId="70" w16cid:durableId="1132674834">
    <w:abstractNumId w:val="74"/>
  </w:num>
  <w:num w:numId="71" w16cid:durableId="46808843">
    <w:abstractNumId w:val="84"/>
  </w:num>
  <w:num w:numId="72" w16cid:durableId="968242739">
    <w:abstractNumId w:val="120"/>
  </w:num>
  <w:num w:numId="73" w16cid:durableId="2042776682">
    <w:abstractNumId w:val="67"/>
  </w:num>
  <w:num w:numId="74" w16cid:durableId="2103254743">
    <w:abstractNumId w:val="95"/>
  </w:num>
  <w:num w:numId="75" w16cid:durableId="439684307">
    <w:abstractNumId w:val="40"/>
  </w:num>
  <w:num w:numId="76" w16cid:durableId="1564097758">
    <w:abstractNumId w:val="92"/>
  </w:num>
  <w:num w:numId="77" w16cid:durableId="547032754">
    <w:abstractNumId w:val="122"/>
  </w:num>
  <w:num w:numId="78" w16cid:durableId="1270701965">
    <w:abstractNumId w:val="119"/>
  </w:num>
  <w:num w:numId="79" w16cid:durableId="1658655188">
    <w:abstractNumId w:val="26"/>
  </w:num>
  <w:num w:numId="80" w16cid:durableId="1827279091">
    <w:abstractNumId w:val="121"/>
  </w:num>
  <w:num w:numId="81" w16cid:durableId="1058286713">
    <w:abstractNumId w:val="101"/>
  </w:num>
  <w:num w:numId="82" w16cid:durableId="1830292857">
    <w:abstractNumId w:val="1"/>
  </w:num>
  <w:num w:numId="83" w16cid:durableId="1044335129">
    <w:abstractNumId w:val="107"/>
  </w:num>
  <w:num w:numId="84" w16cid:durableId="1329289759">
    <w:abstractNumId w:val="39"/>
  </w:num>
  <w:num w:numId="85" w16cid:durableId="1070078668">
    <w:abstractNumId w:val="68"/>
  </w:num>
  <w:num w:numId="86" w16cid:durableId="2104497531">
    <w:abstractNumId w:val="76"/>
  </w:num>
  <w:num w:numId="87" w16cid:durableId="157158295">
    <w:abstractNumId w:val="82"/>
  </w:num>
  <w:num w:numId="88" w16cid:durableId="1950430424">
    <w:abstractNumId w:val="111"/>
  </w:num>
  <w:num w:numId="89" w16cid:durableId="499077760">
    <w:abstractNumId w:val="72"/>
  </w:num>
  <w:num w:numId="90" w16cid:durableId="1988893356">
    <w:abstractNumId w:val="96"/>
  </w:num>
  <w:num w:numId="91" w16cid:durableId="1451124587">
    <w:abstractNumId w:val="59"/>
  </w:num>
  <w:num w:numId="92" w16cid:durableId="668093230">
    <w:abstractNumId w:val="89"/>
  </w:num>
  <w:num w:numId="93" w16cid:durableId="303462124">
    <w:abstractNumId w:val="23"/>
  </w:num>
  <w:num w:numId="94" w16cid:durableId="1346710516">
    <w:abstractNumId w:val="108"/>
  </w:num>
  <w:num w:numId="95" w16cid:durableId="86387124">
    <w:abstractNumId w:val="30"/>
  </w:num>
  <w:num w:numId="96" w16cid:durableId="1166018306">
    <w:abstractNumId w:val="17"/>
  </w:num>
  <w:num w:numId="97" w16cid:durableId="1875771969">
    <w:abstractNumId w:val="28"/>
  </w:num>
  <w:num w:numId="98" w16cid:durableId="1848863332">
    <w:abstractNumId w:val="61"/>
  </w:num>
  <w:num w:numId="99" w16cid:durableId="1008869547">
    <w:abstractNumId w:val="109"/>
  </w:num>
  <w:num w:numId="100" w16cid:durableId="500121147">
    <w:abstractNumId w:val="22"/>
  </w:num>
  <w:num w:numId="101" w16cid:durableId="1302614726">
    <w:abstractNumId w:val="69"/>
  </w:num>
  <w:num w:numId="102" w16cid:durableId="171990022">
    <w:abstractNumId w:val="12"/>
  </w:num>
  <w:num w:numId="103" w16cid:durableId="2069572120">
    <w:abstractNumId w:val="41"/>
  </w:num>
  <w:num w:numId="104" w16cid:durableId="1984919006">
    <w:abstractNumId w:val="35"/>
  </w:num>
  <w:num w:numId="105" w16cid:durableId="2141217444">
    <w:abstractNumId w:val="13"/>
  </w:num>
  <w:num w:numId="106" w16cid:durableId="53353765">
    <w:abstractNumId w:val="75"/>
  </w:num>
  <w:num w:numId="107" w16cid:durableId="325522873">
    <w:abstractNumId w:val="34"/>
  </w:num>
  <w:num w:numId="108" w16cid:durableId="1114792068">
    <w:abstractNumId w:val="104"/>
  </w:num>
  <w:num w:numId="109" w16cid:durableId="1622416823">
    <w:abstractNumId w:val="64"/>
  </w:num>
  <w:num w:numId="110" w16cid:durableId="667487033">
    <w:abstractNumId w:val="52"/>
  </w:num>
  <w:num w:numId="111" w16cid:durableId="987129813">
    <w:abstractNumId w:val="44"/>
  </w:num>
  <w:num w:numId="112" w16cid:durableId="758598521">
    <w:abstractNumId w:val="48"/>
  </w:num>
  <w:num w:numId="113" w16cid:durableId="837035188">
    <w:abstractNumId w:val="66"/>
  </w:num>
  <w:num w:numId="114" w16cid:durableId="1720594366">
    <w:abstractNumId w:val="73"/>
  </w:num>
  <w:num w:numId="115" w16cid:durableId="1410031989">
    <w:abstractNumId w:val="37"/>
  </w:num>
  <w:num w:numId="116" w16cid:durableId="1699771746">
    <w:abstractNumId w:val="118"/>
  </w:num>
  <w:num w:numId="117" w16cid:durableId="710808703">
    <w:abstractNumId w:val="124"/>
  </w:num>
  <w:num w:numId="118" w16cid:durableId="227572509">
    <w:abstractNumId w:val="78"/>
  </w:num>
  <w:num w:numId="119" w16cid:durableId="1051686977">
    <w:abstractNumId w:val="60"/>
  </w:num>
  <w:num w:numId="120" w16cid:durableId="1877890787">
    <w:abstractNumId w:val="123"/>
  </w:num>
  <w:num w:numId="121" w16cid:durableId="1205747919">
    <w:abstractNumId w:val="21"/>
  </w:num>
  <w:num w:numId="122" w16cid:durableId="775825870">
    <w:abstractNumId w:val="113"/>
  </w:num>
  <w:num w:numId="123" w16cid:durableId="731927019">
    <w:abstractNumId w:val="97"/>
  </w:num>
  <w:num w:numId="124" w16cid:durableId="1949239630">
    <w:abstractNumId w:val="57"/>
  </w:num>
  <w:num w:numId="125" w16cid:durableId="1751540316">
    <w:abstractNumId w:val="47"/>
  </w:num>
  <w:num w:numId="126" w16cid:durableId="465515815">
    <w:abstractNumId w:val="94"/>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25A"/>
    <w:rsid w:val="00000B64"/>
    <w:rsid w:val="000019A8"/>
    <w:rsid w:val="000028DA"/>
    <w:rsid w:val="00002AEB"/>
    <w:rsid w:val="00004492"/>
    <w:rsid w:val="000049A3"/>
    <w:rsid w:val="00005CB0"/>
    <w:rsid w:val="000064C7"/>
    <w:rsid w:val="00006689"/>
    <w:rsid w:val="00006FD4"/>
    <w:rsid w:val="0001111A"/>
    <w:rsid w:val="00013813"/>
    <w:rsid w:val="00013E1A"/>
    <w:rsid w:val="0001710D"/>
    <w:rsid w:val="000178F1"/>
    <w:rsid w:val="00020092"/>
    <w:rsid w:val="000201A6"/>
    <w:rsid w:val="0002061F"/>
    <w:rsid w:val="000236F2"/>
    <w:rsid w:val="000248EC"/>
    <w:rsid w:val="00025FAE"/>
    <w:rsid w:val="000270A1"/>
    <w:rsid w:val="00030D23"/>
    <w:rsid w:val="000316B7"/>
    <w:rsid w:val="00034CD5"/>
    <w:rsid w:val="00035A35"/>
    <w:rsid w:val="000366B1"/>
    <w:rsid w:val="00042B1F"/>
    <w:rsid w:val="00042DC1"/>
    <w:rsid w:val="00043F69"/>
    <w:rsid w:val="00044EE8"/>
    <w:rsid w:val="0004675C"/>
    <w:rsid w:val="0005084D"/>
    <w:rsid w:val="000532CE"/>
    <w:rsid w:val="00053FDA"/>
    <w:rsid w:val="00054EFA"/>
    <w:rsid w:val="00055057"/>
    <w:rsid w:val="00056E1D"/>
    <w:rsid w:val="00056F9B"/>
    <w:rsid w:val="00060287"/>
    <w:rsid w:val="00062B23"/>
    <w:rsid w:val="0006400B"/>
    <w:rsid w:val="00064731"/>
    <w:rsid w:val="000649A3"/>
    <w:rsid w:val="00066E38"/>
    <w:rsid w:val="00070BA4"/>
    <w:rsid w:val="000802DC"/>
    <w:rsid w:val="000809D8"/>
    <w:rsid w:val="00082E9D"/>
    <w:rsid w:val="000915D8"/>
    <w:rsid w:val="00091DAF"/>
    <w:rsid w:val="0009316E"/>
    <w:rsid w:val="00093260"/>
    <w:rsid w:val="0009393F"/>
    <w:rsid w:val="00094662"/>
    <w:rsid w:val="00095EBC"/>
    <w:rsid w:val="0009651C"/>
    <w:rsid w:val="00097FBB"/>
    <w:rsid w:val="000A1449"/>
    <w:rsid w:val="000A221D"/>
    <w:rsid w:val="000A282A"/>
    <w:rsid w:val="000A319F"/>
    <w:rsid w:val="000A50A7"/>
    <w:rsid w:val="000A5516"/>
    <w:rsid w:val="000B0934"/>
    <w:rsid w:val="000B0F2B"/>
    <w:rsid w:val="000B144A"/>
    <w:rsid w:val="000B20D7"/>
    <w:rsid w:val="000B51DB"/>
    <w:rsid w:val="000B53D2"/>
    <w:rsid w:val="000B7895"/>
    <w:rsid w:val="000C0FF5"/>
    <w:rsid w:val="000C32A3"/>
    <w:rsid w:val="000C5BC2"/>
    <w:rsid w:val="000D3293"/>
    <w:rsid w:val="000D33D9"/>
    <w:rsid w:val="000D5E6C"/>
    <w:rsid w:val="000D75D4"/>
    <w:rsid w:val="000D7901"/>
    <w:rsid w:val="000E1A08"/>
    <w:rsid w:val="000E2990"/>
    <w:rsid w:val="000E2CDA"/>
    <w:rsid w:val="000E2E3B"/>
    <w:rsid w:val="000E3595"/>
    <w:rsid w:val="000E46BB"/>
    <w:rsid w:val="000E5085"/>
    <w:rsid w:val="000E589B"/>
    <w:rsid w:val="000E5D05"/>
    <w:rsid w:val="000E6E51"/>
    <w:rsid w:val="000E7B61"/>
    <w:rsid w:val="000F222C"/>
    <w:rsid w:val="000F2384"/>
    <w:rsid w:val="000F467A"/>
    <w:rsid w:val="000F62A9"/>
    <w:rsid w:val="000F6CEA"/>
    <w:rsid w:val="00100C01"/>
    <w:rsid w:val="00101CD2"/>
    <w:rsid w:val="001023C7"/>
    <w:rsid w:val="00103FB3"/>
    <w:rsid w:val="00105630"/>
    <w:rsid w:val="001103DC"/>
    <w:rsid w:val="00110751"/>
    <w:rsid w:val="00110A78"/>
    <w:rsid w:val="00111598"/>
    <w:rsid w:val="00112ECF"/>
    <w:rsid w:val="00113942"/>
    <w:rsid w:val="001160C6"/>
    <w:rsid w:val="00116BEF"/>
    <w:rsid w:val="00123635"/>
    <w:rsid w:val="0012363B"/>
    <w:rsid w:val="001243BC"/>
    <w:rsid w:val="00125767"/>
    <w:rsid w:val="00126F9F"/>
    <w:rsid w:val="0012721D"/>
    <w:rsid w:val="00130018"/>
    <w:rsid w:val="001320F8"/>
    <w:rsid w:val="00132991"/>
    <w:rsid w:val="0013689D"/>
    <w:rsid w:val="00137B23"/>
    <w:rsid w:val="00137FC5"/>
    <w:rsid w:val="001402EB"/>
    <w:rsid w:val="00140EF5"/>
    <w:rsid w:val="00142DE2"/>
    <w:rsid w:val="00144BF3"/>
    <w:rsid w:val="00145219"/>
    <w:rsid w:val="001462DB"/>
    <w:rsid w:val="00146966"/>
    <w:rsid w:val="00146F17"/>
    <w:rsid w:val="00152ACA"/>
    <w:rsid w:val="00152B40"/>
    <w:rsid w:val="0015334D"/>
    <w:rsid w:val="00155A8E"/>
    <w:rsid w:val="00156A44"/>
    <w:rsid w:val="001601C5"/>
    <w:rsid w:val="001618DB"/>
    <w:rsid w:val="0016219B"/>
    <w:rsid w:val="0016298E"/>
    <w:rsid w:val="00162F85"/>
    <w:rsid w:val="001640C3"/>
    <w:rsid w:val="00164F08"/>
    <w:rsid w:val="0016787B"/>
    <w:rsid w:val="00170CA1"/>
    <w:rsid w:val="0017465E"/>
    <w:rsid w:val="0018078C"/>
    <w:rsid w:val="00181718"/>
    <w:rsid w:val="00181A38"/>
    <w:rsid w:val="00183C9F"/>
    <w:rsid w:val="001846CC"/>
    <w:rsid w:val="00184F22"/>
    <w:rsid w:val="00185C49"/>
    <w:rsid w:val="00185D22"/>
    <w:rsid w:val="00186241"/>
    <w:rsid w:val="00186C16"/>
    <w:rsid w:val="00192C43"/>
    <w:rsid w:val="001930B0"/>
    <w:rsid w:val="001958D1"/>
    <w:rsid w:val="00196BDE"/>
    <w:rsid w:val="001A074C"/>
    <w:rsid w:val="001A3DA9"/>
    <w:rsid w:val="001A3EFF"/>
    <w:rsid w:val="001A52D5"/>
    <w:rsid w:val="001A687A"/>
    <w:rsid w:val="001A7C56"/>
    <w:rsid w:val="001B27BC"/>
    <w:rsid w:val="001B2E94"/>
    <w:rsid w:val="001B4856"/>
    <w:rsid w:val="001B74C1"/>
    <w:rsid w:val="001C20A8"/>
    <w:rsid w:val="001C4F0C"/>
    <w:rsid w:val="001C63DA"/>
    <w:rsid w:val="001C6AF3"/>
    <w:rsid w:val="001C70C0"/>
    <w:rsid w:val="001D2BEE"/>
    <w:rsid w:val="001D3B5C"/>
    <w:rsid w:val="001D5DD5"/>
    <w:rsid w:val="001D6681"/>
    <w:rsid w:val="001D66D3"/>
    <w:rsid w:val="001D784E"/>
    <w:rsid w:val="001D7ABF"/>
    <w:rsid w:val="001E1B54"/>
    <w:rsid w:val="001E1CF0"/>
    <w:rsid w:val="001E4E55"/>
    <w:rsid w:val="001E50C4"/>
    <w:rsid w:val="001E5914"/>
    <w:rsid w:val="001E5E92"/>
    <w:rsid w:val="001E746F"/>
    <w:rsid w:val="001E74EA"/>
    <w:rsid w:val="001F0EEB"/>
    <w:rsid w:val="001F177F"/>
    <w:rsid w:val="001F1797"/>
    <w:rsid w:val="001F36FC"/>
    <w:rsid w:val="001F3F22"/>
    <w:rsid w:val="001F4819"/>
    <w:rsid w:val="001F5369"/>
    <w:rsid w:val="001F55BB"/>
    <w:rsid w:val="0020045A"/>
    <w:rsid w:val="00200E85"/>
    <w:rsid w:val="00200FAC"/>
    <w:rsid w:val="0020104B"/>
    <w:rsid w:val="00201D4D"/>
    <w:rsid w:val="00203DFC"/>
    <w:rsid w:val="002040EA"/>
    <w:rsid w:val="0020414C"/>
    <w:rsid w:val="00204AA0"/>
    <w:rsid w:val="00206102"/>
    <w:rsid w:val="002062DE"/>
    <w:rsid w:val="00207D5A"/>
    <w:rsid w:val="00210270"/>
    <w:rsid w:val="00211FAE"/>
    <w:rsid w:val="002120A1"/>
    <w:rsid w:val="00212703"/>
    <w:rsid w:val="00212FBA"/>
    <w:rsid w:val="00213250"/>
    <w:rsid w:val="00213812"/>
    <w:rsid w:val="002148E0"/>
    <w:rsid w:val="00214C48"/>
    <w:rsid w:val="0022153E"/>
    <w:rsid w:val="00221BD6"/>
    <w:rsid w:val="0022351C"/>
    <w:rsid w:val="00226E13"/>
    <w:rsid w:val="002335FE"/>
    <w:rsid w:val="00234AE6"/>
    <w:rsid w:val="0023579B"/>
    <w:rsid w:val="002417E7"/>
    <w:rsid w:val="0024319C"/>
    <w:rsid w:val="00245D70"/>
    <w:rsid w:val="00246BD2"/>
    <w:rsid w:val="002477C3"/>
    <w:rsid w:val="00251EDE"/>
    <w:rsid w:val="002520AF"/>
    <w:rsid w:val="00252746"/>
    <w:rsid w:val="00252A24"/>
    <w:rsid w:val="00253B48"/>
    <w:rsid w:val="0025440D"/>
    <w:rsid w:val="00255A81"/>
    <w:rsid w:val="002641EA"/>
    <w:rsid w:val="00265C9C"/>
    <w:rsid w:val="00266C15"/>
    <w:rsid w:val="00267C37"/>
    <w:rsid w:val="00267E6A"/>
    <w:rsid w:val="0027054C"/>
    <w:rsid w:val="0027171D"/>
    <w:rsid w:val="0027218F"/>
    <w:rsid w:val="00272666"/>
    <w:rsid w:val="002733CB"/>
    <w:rsid w:val="00275905"/>
    <w:rsid w:val="00276735"/>
    <w:rsid w:val="002773F6"/>
    <w:rsid w:val="002803DC"/>
    <w:rsid w:val="00282F57"/>
    <w:rsid w:val="002833E6"/>
    <w:rsid w:val="002875C6"/>
    <w:rsid w:val="00291398"/>
    <w:rsid w:val="00297710"/>
    <w:rsid w:val="002A1E3F"/>
    <w:rsid w:val="002A26DD"/>
    <w:rsid w:val="002A2C3A"/>
    <w:rsid w:val="002A3051"/>
    <w:rsid w:val="002A4357"/>
    <w:rsid w:val="002A6A4E"/>
    <w:rsid w:val="002A73F3"/>
    <w:rsid w:val="002A796A"/>
    <w:rsid w:val="002B2613"/>
    <w:rsid w:val="002B376B"/>
    <w:rsid w:val="002B7194"/>
    <w:rsid w:val="002C1081"/>
    <w:rsid w:val="002C11A5"/>
    <w:rsid w:val="002C14F7"/>
    <w:rsid w:val="002C340E"/>
    <w:rsid w:val="002C40D3"/>
    <w:rsid w:val="002C4DEB"/>
    <w:rsid w:val="002D0946"/>
    <w:rsid w:val="002D1D20"/>
    <w:rsid w:val="002D2BE7"/>
    <w:rsid w:val="002D3DEE"/>
    <w:rsid w:val="002D488A"/>
    <w:rsid w:val="002D4BC5"/>
    <w:rsid w:val="002D4CAC"/>
    <w:rsid w:val="002D66B7"/>
    <w:rsid w:val="002D6C5A"/>
    <w:rsid w:val="002D6F49"/>
    <w:rsid w:val="002D7912"/>
    <w:rsid w:val="002D7BD6"/>
    <w:rsid w:val="002E1574"/>
    <w:rsid w:val="002E19FA"/>
    <w:rsid w:val="002E1A43"/>
    <w:rsid w:val="002E2484"/>
    <w:rsid w:val="002E4063"/>
    <w:rsid w:val="002E538A"/>
    <w:rsid w:val="002E62BA"/>
    <w:rsid w:val="002E7502"/>
    <w:rsid w:val="002F4B23"/>
    <w:rsid w:val="002F6682"/>
    <w:rsid w:val="002F7F48"/>
    <w:rsid w:val="003008EB"/>
    <w:rsid w:val="003014F8"/>
    <w:rsid w:val="003029DE"/>
    <w:rsid w:val="00304F63"/>
    <w:rsid w:val="003068A7"/>
    <w:rsid w:val="00310BA4"/>
    <w:rsid w:val="003125C7"/>
    <w:rsid w:val="00312AC2"/>
    <w:rsid w:val="00312D7F"/>
    <w:rsid w:val="00313603"/>
    <w:rsid w:val="0031382D"/>
    <w:rsid w:val="00314914"/>
    <w:rsid w:val="00315A61"/>
    <w:rsid w:val="00317223"/>
    <w:rsid w:val="00321658"/>
    <w:rsid w:val="003224E9"/>
    <w:rsid w:val="00323DFC"/>
    <w:rsid w:val="00325E4E"/>
    <w:rsid w:val="00325EF5"/>
    <w:rsid w:val="00330306"/>
    <w:rsid w:val="003311DE"/>
    <w:rsid w:val="003312AF"/>
    <w:rsid w:val="003313B7"/>
    <w:rsid w:val="0033310E"/>
    <w:rsid w:val="003401E4"/>
    <w:rsid w:val="003407A0"/>
    <w:rsid w:val="003415FF"/>
    <w:rsid w:val="00341944"/>
    <w:rsid w:val="00342A6F"/>
    <w:rsid w:val="003441E7"/>
    <w:rsid w:val="003503B1"/>
    <w:rsid w:val="003516AB"/>
    <w:rsid w:val="00356114"/>
    <w:rsid w:val="00361122"/>
    <w:rsid w:val="00362963"/>
    <w:rsid w:val="00363D57"/>
    <w:rsid w:val="00364F53"/>
    <w:rsid w:val="00365BB9"/>
    <w:rsid w:val="0036637E"/>
    <w:rsid w:val="003666B9"/>
    <w:rsid w:val="0036767C"/>
    <w:rsid w:val="00371C93"/>
    <w:rsid w:val="00373880"/>
    <w:rsid w:val="00373AFF"/>
    <w:rsid w:val="00380E6B"/>
    <w:rsid w:val="003837B5"/>
    <w:rsid w:val="00384623"/>
    <w:rsid w:val="003850D3"/>
    <w:rsid w:val="0038675C"/>
    <w:rsid w:val="00386D0A"/>
    <w:rsid w:val="00387A1B"/>
    <w:rsid w:val="00390504"/>
    <w:rsid w:val="00390B47"/>
    <w:rsid w:val="00391500"/>
    <w:rsid w:val="003936AE"/>
    <w:rsid w:val="00393E02"/>
    <w:rsid w:val="00394211"/>
    <w:rsid w:val="00394DB3"/>
    <w:rsid w:val="00395A34"/>
    <w:rsid w:val="0039609D"/>
    <w:rsid w:val="003A058C"/>
    <w:rsid w:val="003A1D87"/>
    <w:rsid w:val="003A23D0"/>
    <w:rsid w:val="003A2A1E"/>
    <w:rsid w:val="003A5FFB"/>
    <w:rsid w:val="003A66AB"/>
    <w:rsid w:val="003B0E7F"/>
    <w:rsid w:val="003B203C"/>
    <w:rsid w:val="003B32CC"/>
    <w:rsid w:val="003B4C37"/>
    <w:rsid w:val="003B4D18"/>
    <w:rsid w:val="003B5108"/>
    <w:rsid w:val="003B5122"/>
    <w:rsid w:val="003C216D"/>
    <w:rsid w:val="003C37EA"/>
    <w:rsid w:val="003C418D"/>
    <w:rsid w:val="003C446E"/>
    <w:rsid w:val="003C462A"/>
    <w:rsid w:val="003C4822"/>
    <w:rsid w:val="003C4B2F"/>
    <w:rsid w:val="003C5E8E"/>
    <w:rsid w:val="003C733D"/>
    <w:rsid w:val="003C7B66"/>
    <w:rsid w:val="003D3A80"/>
    <w:rsid w:val="003D526E"/>
    <w:rsid w:val="003D5AB4"/>
    <w:rsid w:val="003D6E85"/>
    <w:rsid w:val="003E049E"/>
    <w:rsid w:val="003E1400"/>
    <w:rsid w:val="003E2036"/>
    <w:rsid w:val="003E2D33"/>
    <w:rsid w:val="003E3490"/>
    <w:rsid w:val="003F1B26"/>
    <w:rsid w:val="003F24FC"/>
    <w:rsid w:val="003F3CA2"/>
    <w:rsid w:val="003F4961"/>
    <w:rsid w:val="003F4F4B"/>
    <w:rsid w:val="003F59D0"/>
    <w:rsid w:val="003F5FDD"/>
    <w:rsid w:val="003F7FDA"/>
    <w:rsid w:val="00401BA6"/>
    <w:rsid w:val="00402773"/>
    <w:rsid w:val="00403B8D"/>
    <w:rsid w:val="0040683F"/>
    <w:rsid w:val="00410578"/>
    <w:rsid w:val="00410E92"/>
    <w:rsid w:val="00411902"/>
    <w:rsid w:val="00411A03"/>
    <w:rsid w:val="00412601"/>
    <w:rsid w:val="0041600E"/>
    <w:rsid w:val="00416CF9"/>
    <w:rsid w:val="00417ECB"/>
    <w:rsid w:val="00420489"/>
    <w:rsid w:val="004237DB"/>
    <w:rsid w:val="00426AA3"/>
    <w:rsid w:val="00426E08"/>
    <w:rsid w:val="00430F96"/>
    <w:rsid w:val="00432049"/>
    <w:rsid w:val="00432B49"/>
    <w:rsid w:val="00433A51"/>
    <w:rsid w:val="004365DD"/>
    <w:rsid w:val="00436DD5"/>
    <w:rsid w:val="00437172"/>
    <w:rsid w:val="004379A6"/>
    <w:rsid w:val="0044289F"/>
    <w:rsid w:val="00442FF4"/>
    <w:rsid w:val="00443E1E"/>
    <w:rsid w:val="00444E17"/>
    <w:rsid w:val="004450C1"/>
    <w:rsid w:val="00445B76"/>
    <w:rsid w:val="0044742C"/>
    <w:rsid w:val="004517E7"/>
    <w:rsid w:val="00451D0A"/>
    <w:rsid w:val="0045419C"/>
    <w:rsid w:val="00455480"/>
    <w:rsid w:val="0045599B"/>
    <w:rsid w:val="00460AD5"/>
    <w:rsid w:val="00466A01"/>
    <w:rsid w:val="00471128"/>
    <w:rsid w:val="00472661"/>
    <w:rsid w:val="0047268B"/>
    <w:rsid w:val="00473C9F"/>
    <w:rsid w:val="004747C3"/>
    <w:rsid w:val="0047501E"/>
    <w:rsid w:val="00475B5B"/>
    <w:rsid w:val="004763EA"/>
    <w:rsid w:val="00476451"/>
    <w:rsid w:val="00476B65"/>
    <w:rsid w:val="00476C9A"/>
    <w:rsid w:val="0048068C"/>
    <w:rsid w:val="00482430"/>
    <w:rsid w:val="00485608"/>
    <w:rsid w:val="00485AB4"/>
    <w:rsid w:val="00486D0E"/>
    <w:rsid w:val="0048725A"/>
    <w:rsid w:val="0049294A"/>
    <w:rsid w:val="00493D23"/>
    <w:rsid w:val="00493FD1"/>
    <w:rsid w:val="00494A15"/>
    <w:rsid w:val="00494E0A"/>
    <w:rsid w:val="00497C79"/>
    <w:rsid w:val="004A0642"/>
    <w:rsid w:val="004A12FD"/>
    <w:rsid w:val="004A35B8"/>
    <w:rsid w:val="004A3699"/>
    <w:rsid w:val="004A4177"/>
    <w:rsid w:val="004A5000"/>
    <w:rsid w:val="004A5677"/>
    <w:rsid w:val="004A5E26"/>
    <w:rsid w:val="004A6AA8"/>
    <w:rsid w:val="004A7091"/>
    <w:rsid w:val="004B1537"/>
    <w:rsid w:val="004B31BC"/>
    <w:rsid w:val="004B4286"/>
    <w:rsid w:val="004C0A51"/>
    <w:rsid w:val="004C298F"/>
    <w:rsid w:val="004C3F54"/>
    <w:rsid w:val="004C6B51"/>
    <w:rsid w:val="004C7822"/>
    <w:rsid w:val="004D117B"/>
    <w:rsid w:val="004D1F74"/>
    <w:rsid w:val="004D29AA"/>
    <w:rsid w:val="004D317A"/>
    <w:rsid w:val="004D400C"/>
    <w:rsid w:val="004E0070"/>
    <w:rsid w:val="004E0F42"/>
    <w:rsid w:val="004E4B7C"/>
    <w:rsid w:val="004F1000"/>
    <w:rsid w:val="004F1340"/>
    <w:rsid w:val="004F2389"/>
    <w:rsid w:val="004F7753"/>
    <w:rsid w:val="004F7F70"/>
    <w:rsid w:val="00502808"/>
    <w:rsid w:val="0050312A"/>
    <w:rsid w:val="00504D6D"/>
    <w:rsid w:val="005065E3"/>
    <w:rsid w:val="00506683"/>
    <w:rsid w:val="00510099"/>
    <w:rsid w:val="005114F2"/>
    <w:rsid w:val="00511D14"/>
    <w:rsid w:val="005128DD"/>
    <w:rsid w:val="00512B76"/>
    <w:rsid w:val="00513BFA"/>
    <w:rsid w:val="00515E97"/>
    <w:rsid w:val="00517239"/>
    <w:rsid w:val="0052036B"/>
    <w:rsid w:val="00523148"/>
    <w:rsid w:val="00525016"/>
    <w:rsid w:val="00525524"/>
    <w:rsid w:val="00525EAD"/>
    <w:rsid w:val="00527193"/>
    <w:rsid w:val="00527BE7"/>
    <w:rsid w:val="00527BEF"/>
    <w:rsid w:val="0053204B"/>
    <w:rsid w:val="005347BE"/>
    <w:rsid w:val="00536160"/>
    <w:rsid w:val="00536CE3"/>
    <w:rsid w:val="00537F73"/>
    <w:rsid w:val="00542C93"/>
    <w:rsid w:val="00547D30"/>
    <w:rsid w:val="00550155"/>
    <w:rsid w:val="0055026A"/>
    <w:rsid w:val="00550338"/>
    <w:rsid w:val="00554D44"/>
    <w:rsid w:val="005566E4"/>
    <w:rsid w:val="005603DD"/>
    <w:rsid w:val="00560E8C"/>
    <w:rsid w:val="00563DFA"/>
    <w:rsid w:val="00563ED9"/>
    <w:rsid w:val="00566B4C"/>
    <w:rsid w:val="0057054A"/>
    <w:rsid w:val="00570FB1"/>
    <w:rsid w:val="00571663"/>
    <w:rsid w:val="00573A4D"/>
    <w:rsid w:val="00574A7A"/>
    <w:rsid w:val="00575A63"/>
    <w:rsid w:val="005777E8"/>
    <w:rsid w:val="00580185"/>
    <w:rsid w:val="00580435"/>
    <w:rsid w:val="00580726"/>
    <w:rsid w:val="00581143"/>
    <w:rsid w:val="005829FD"/>
    <w:rsid w:val="0058568F"/>
    <w:rsid w:val="00585734"/>
    <w:rsid w:val="00586F98"/>
    <w:rsid w:val="00590170"/>
    <w:rsid w:val="00590300"/>
    <w:rsid w:val="00592A02"/>
    <w:rsid w:val="005953CA"/>
    <w:rsid w:val="00596F45"/>
    <w:rsid w:val="00597B4D"/>
    <w:rsid w:val="005A1127"/>
    <w:rsid w:val="005A3CC6"/>
    <w:rsid w:val="005A445A"/>
    <w:rsid w:val="005A4D50"/>
    <w:rsid w:val="005A5D7D"/>
    <w:rsid w:val="005B017B"/>
    <w:rsid w:val="005B0FF7"/>
    <w:rsid w:val="005B1C04"/>
    <w:rsid w:val="005B250E"/>
    <w:rsid w:val="005B4E7C"/>
    <w:rsid w:val="005C0087"/>
    <w:rsid w:val="005C15F9"/>
    <w:rsid w:val="005C2125"/>
    <w:rsid w:val="005C597E"/>
    <w:rsid w:val="005C6495"/>
    <w:rsid w:val="005C6E06"/>
    <w:rsid w:val="005C7FCB"/>
    <w:rsid w:val="005D12BA"/>
    <w:rsid w:val="005D1E45"/>
    <w:rsid w:val="005D25D4"/>
    <w:rsid w:val="005D27A8"/>
    <w:rsid w:val="005D2FA7"/>
    <w:rsid w:val="005D49C0"/>
    <w:rsid w:val="005D4ED3"/>
    <w:rsid w:val="005D616E"/>
    <w:rsid w:val="005D7DBC"/>
    <w:rsid w:val="005E0F1A"/>
    <w:rsid w:val="005E14E1"/>
    <w:rsid w:val="005E1870"/>
    <w:rsid w:val="005E352D"/>
    <w:rsid w:val="005E408C"/>
    <w:rsid w:val="005E6E71"/>
    <w:rsid w:val="005E78DA"/>
    <w:rsid w:val="005F2436"/>
    <w:rsid w:val="005F275F"/>
    <w:rsid w:val="005F2B77"/>
    <w:rsid w:val="005F2BF0"/>
    <w:rsid w:val="005F75AA"/>
    <w:rsid w:val="006019AA"/>
    <w:rsid w:val="006048FD"/>
    <w:rsid w:val="00605211"/>
    <w:rsid w:val="0060573A"/>
    <w:rsid w:val="00605EF7"/>
    <w:rsid w:val="006067CF"/>
    <w:rsid w:val="00610106"/>
    <w:rsid w:val="00610514"/>
    <w:rsid w:val="006114A0"/>
    <w:rsid w:val="0061182F"/>
    <w:rsid w:val="0061225C"/>
    <w:rsid w:val="0061353B"/>
    <w:rsid w:val="00616CD3"/>
    <w:rsid w:val="006171EC"/>
    <w:rsid w:val="006174D4"/>
    <w:rsid w:val="00617D4D"/>
    <w:rsid w:val="00622241"/>
    <w:rsid w:val="00623BC7"/>
    <w:rsid w:val="0062438D"/>
    <w:rsid w:val="00624EE8"/>
    <w:rsid w:val="006274AD"/>
    <w:rsid w:val="006345BC"/>
    <w:rsid w:val="00634BE1"/>
    <w:rsid w:val="00635AEA"/>
    <w:rsid w:val="00641432"/>
    <w:rsid w:val="00641BB4"/>
    <w:rsid w:val="00641C7E"/>
    <w:rsid w:val="00642884"/>
    <w:rsid w:val="00645F69"/>
    <w:rsid w:val="00646615"/>
    <w:rsid w:val="0064776E"/>
    <w:rsid w:val="0065063A"/>
    <w:rsid w:val="00652562"/>
    <w:rsid w:val="00652D37"/>
    <w:rsid w:val="006535C4"/>
    <w:rsid w:val="00655E3D"/>
    <w:rsid w:val="00663DAD"/>
    <w:rsid w:val="00672478"/>
    <w:rsid w:val="00674E44"/>
    <w:rsid w:val="00675FE5"/>
    <w:rsid w:val="00677140"/>
    <w:rsid w:val="006806F6"/>
    <w:rsid w:val="00681AE9"/>
    <w:rsid w:val="00686D5F"/>
    <w:rsid w:val="0068782E"/>
    <w:rsid w:val="006900A6"/>
    <w:rsid w:val="0069148E"/>
    <w:rsid w:val="00693449"/>
    <w:rsid w:val="006938F9"/>
    <w:rsid w:val="00695CF9"/>
    <w:rsid w:val="006A046F"/>
    <w:rsid w:val="006A051D"/>
    <w:rsid w:val="006A058B"/>
    <w:rsid w:val="006A23F6"/>
    <w:rsid w:val="006A47D1"/>
    <w:rsid w:val="006A4BC6"/>
    <w:rsid w:val="006A73FD"/>
    <w:rsid w:val="006B0356"/>
    <w:rsid w:val="006B1DE0"/>
    <w:rsid w:val="006B1F25"/>
    <w:rsid w:val="006B340D"/>
    <w:rsid w:val="006B4623"/>
    <w:rsid w:val="006B57A3"/>
    <w:rsid w:val="006B6526"/>
    <w:rsid w:val="006B7806"/>
    <w:rsid w:val="006C06C0"/>
    <w:rsid w:val="006C07B2"/>
    <w:rsid w:val="006C2375"/>
    <w:rsid w:val="006C24A1"/>
    <w:rsid w:val="006C27EE"/>
    <w:rsid w:val="006C37B6"/>
    <w:rsid w:val="006C5031"/>
    <w:rsid w:val="006C536F"/>
    <w:rsid w:val="006C55AE"/>
    <w:rsid w:val="006C701B"/>
    <w:rsid w:val="006D00D3"/>
    <w:rsid w:val="006D05DB"/>
    <w:rsid w:val="006D0619"/>
    <w:rsid w:val="006D3CC4"/>
    <w:rsid w:val="006D407B"/>
    <w:rsid w:val="006D4E64"/>
    <w:rsid w:val="006D582F"/>
    <w:rsid w:val="006D6F53"/>
    <w:rsid w:val="006D757F"/>
    <w:rsid w:val="006E08B1"/>
    <w:rsid w:val="006E1DB3"/>
    <w:rsid w:val="006E254C"/>
    <w:rsid w:val="006E50D1"/>
    <w:rsid w:val="006E51D5"/>
    <w:rsid w:val="006E5F80"/>
    <w:rsid w:val="006E6C89"/>
    <w:rsid w:val="006E7178"/>
    <w:rsid w:val="006E7356"/>
    <w:rsid w:val="006E752A"/>
    <w:rsid w:val="006F00BB"/>
    <w:rsid w:val="006F08F0"/>
    <w:rsid w:val="006F337C"/>
    <w:rsid w:val="006F3FA7"/>
    <w:rsid w:val="006F4312"/>
    <w:rsid w:val="006F78A0"/>
    <w:rsid w:val="00702236"/>
    <w:rsid w:val="00703434"/>
    <w:rsid w:val="007038E7"/>
    <w:rsid w:val="0071284D"/>
    <w:rsid w:val="00712F63"/>
    <w:rsid w:val="00713C61"/>
    <w:rsid w:val="007229C5"/>
    <w:rsid w:val="00724459"/>
    <w:rsid w:val="00724A5E"/>
    <w:rsid w:val="00726C40"/>
    <w:rsid w:val="00727FE9"/>
    <w:rsid w:val="007327FC"/>
    <w:rsid w:val="00732D2F"/>
    <w:rsid w:val="00732DF4"/>
    <w:rsid w:val="00733734"/>
    <w:rsid w:val="0073442E"/>
    <w:rsid w:val="00734820"/>
    <w:rsid w:val="00734DE3"/>
    <w:rsid w:val="00735701"/>
    <w:rsid w:val="00735EA0"/>
    <w:rsid w:val="00736B29"/>
    <w:rsid w:val="007407C5"/>
    <w:rsid w:val="007408EB"/>
    <w:rsid w:val="0074133D"/>
    <w:rsid w:val="007438F4"/>
    <w:rsid w:val="00744296"/>
    <w:rsid w:val="00747EDA"/>
    <w:rsid w:val="007502F4"/>
    <w:rsid w:val="00755398"/>
    <w:rsid w:val="007567A6"/>
    <w:rsid w:val="00760493"/>
    <w:rsid w:val="00762FB0"/>
    <w:rsid w:val="007666D7"/>
    <w:rsid w:val="00766C86"/>
    <w:rsid w:val="00766CCA"/>
    <w:rsid w:val="00767329"/>
    <w:rsid w:val="0076762C"/>
    <w:rsid w:val="00770846"/>
    <w:rsid w:val="0077257C"/>
    <w:rsid w:val="00777251"/>
    <w:rsid w:val="00777EBA"/>
    <w:rsid w:val="007805DD"/>
    <w:rsid w:val="0078090E"/>
    <w:rsid w:val="00782D67"/>
    <w:rsid w:val="00782FAE"/>
    <w:rsid w:val="00783337"/>
    <w:rsid w:val="00783583"/>
    <w:rsid w:val="00783A33"/>
    <w:rsid w:val="00784234"/>
    <w:rsid w:val="007848E5"/>
    <w:rsid w:val="00784E1C"/>
    <w:rsid w:val="00785B01"/>
    <w:rsid w:val="007872A4"/>
    <w:rsid w:val="00792A3A"/>
    <w:rsid w:val="00793E7D"/>
    <w:rsid w:val="007945A8"/>
    <w:rsid w:val="00795A44"/>
    <w:rsid w:val="007A0617"/>
    <w:rsid w:val="007A3861"/>
    <w:rsid w:val="007A4248"/>
    <w:rsid w:val="007A7462"/>
    <w:rsid w:val="007A75FD"/>
    <w:rsid w:val="007B0694"/>
    <w:rsid w:val="007B0E07"/>
    <w:rsid w:val="007B1147"/>
    <w:rsid w:val="007B1A4B"/>
    <w:rsid w:val="007B33E7"/>
    <w:rsid w:val="007B539F"/>
    <w:rsid w:val="007B705C"/>
    <w:rsid w:val="007B746F"/>
    <w:rsid w:val="007B7B9B"/>
    <w:rsid w:val="007C5DB7"/>
    <w:rsid w:val="007C63F1"/>
    <w:rsid w:val="007C6866"/>
    <w:rsid w:val="007C758C"/>
    <w:rsid w:val="007D0555"/>
    <w:rsid w:val="007D316B"/>
    <w:rsid w:val="007D578B"/>
    <w:rsid w:val="007D65B2"/>
    <w:rsid w:val="007D7017"/>
    <w:rsid w:val="007E0CC8"/>
    <w:rsid w:val="007E0DE9"/>
    <w:rsid w:val="007E6402"/>
    <w:rsid w:val="007E7CED"/>
    <w:rsid w:val="007F09FA"/>
    <w:rsid w:val="007F1D5D"/>
    <w:rsid w:val="007F220A"/>
    <w:rsid w:val="007F3775"/>
    <w:rsid w:val="007F5430"/>
    <w:rsid w:val="007F6346"/>
    <w:rsid w:val="007F6DBB"/>
    <w:rsid w:val="00800425"/>
    <w:rsid w:val="00801FD5"/>
    <w:rsid w:val="00803567"/>
    <w:rsid w:val="00804D00"/>
    <w:rsid w:val="008070A5"/>
    <w:rsid w:val="00807182"/>
    <w:rsid w:val="0080726B"/>
    <w:rsid w:val="00811DC7"/>
    <w:rsid w:val="0081230F"/>
    <w:rsid w:val="0081232C"/>
    <w:rsid w:val="0081239F"/>
    <w:rsid w:val="0081342A"/>
    <w:rsid w:val="00814655"/>
    <w:rsid w:val="008162B0"/>
    <w:rsid w:val="008174A0"/>
    <w:rsid w:val="0081775B"/>
    <w:rsid w:val="00817847"/>
    <w:rsid w:val="00820353"/>
    <w:rsid w:val="008226B2"/>
    <w:rsid w:val="0082302B"/>
    <w:rsid w:val="0082344C"/>
    <w:rsid w:val="008248C3"/>
    <w:rsid w:val="008333D1"/>
    <w:rsid w:val="0083516E"/>
    <w:rsid w:val="008405E5"/>
    <w:rsid w:val="00840AE1"/>
    <w:rsid w:val="00841822"/>
    <w:rsid w:val="00841E31"/>
    <w:rsid w:val="00842A20"/>
    <w:rsid w:val="0084645A"/>
    <w:rsid w:val="0084653B"/>
    <w:rsid w:val="00850547"/>
    <w:rsid w:val="00851DAD"/>
    <w:rsid w:val="00853C48"/>
    <w:rsid w:val="00860586"/>
    <w:rsid w:val="00860CCC"/>
    <w:rsid w:val="00861B76"/>
    <w:rsid w:val="00861F1F"/>
    <w:rsid w:val="00862068"/>
    <w:rsid w:val="00862442"/>
    <w:rsid w:val="0086382A"/>
    <w:rsid w:val="008656D6"/>
    <w:rsid w:val="00867EFA"/>
    <w:rsid w:val="00871742"/>
    <w:rsid w:val="00871B5B"/>
    <w:rsid w:val="0087396B"/>
    <w:rsid w:val="00874DFE"/>
    <w:rsid w:val="0087505E"/>
    <w:rsid w:val="008756CB"/>
    <w:rsid w:val="00876700"/>
    <w:rsid w:val="00877530"/>
    <w:rsid w:val="00882030"/>
    <w:rsid w:val="008825EA"/>
    <w:rsid w:val="00882EED"/>
    <w:rsid w:val="00884635"/>
    <w:rsid w:val="008854CE"/>
    <w:rsid w:val="00886BDD"/>
    <w:rsid w:val="00890365"/>
    <w:rsid w:val="00890D64"/>
    <w:rsid w:val="00891214"/>
    <w:rsid w:val="008937F5"/>
    <w:rsid w:val="008941DD"/>
    <w:rsid w:val="00894309"/>
    <w:rsid w:val="00895420"/>
    <w:rsid w:val="00897D5E"/>
    <w:rsid w:val="008A1EE8"/>
    <w:rsid w:val="008A515D"/>
    <w:rsid w:val="008B24AD"/>
    <w:rsid w:val="008B3546"/>
    <w:rsid w:val="008B6A4A"/>
    <w:rsid w:val="008C22E2"/>
    <w:rsid w:val="008C3C9C"/>
    <w:rsid w:val="008C434C"/>
    <w:rsid w:val="008C463E"/>
    <w:rsid w:val="008C4A52"/>
    <w:rsid w:val="008C517D"/>
    <w:rsid w:val="008C5720"/>
    <w:rsid w:val="008C5AA9"/>
    <w:rsid w:val="008C695D"/>
    <w:rsid w:val="008C6CD8"/>
    <w:rsid w:val="008C6E19"/>
    <w:rsid w:val="008D0BEA"/>
    <w:rsid w:val="008D1978"/>
    <w:rsid w:val="008D31AE"/>
    <w:rsid w:val="008D62D7"/>
    <w:rsid w:val="008E2869"/>
    <w:rsid w:val="008E385C"/>
    <w:rsid w:val="008E3B10"/>
    <w:rsid w:val="008E4314"/>
    <w:rsid w:val="008E4C57"/>
    <w:rsid w:val="008E51F3"/>
    <w:rsid w:val="008E5302"/>
    <w:rsid w:val="008E5564"/>
    <w:rsid w:val="008E5AD6"/>
    <w:rsid w:val="008E5E7F"/>
    <w:rsid w:val="008E78D1"/>
    <w:rsid w:val="008F0411"/>
    <w:rsid w:val="008F12A8"/>
    <w:rsid w:val="008F3BAB"/>
    <w:rsid w:val="008F75BA"/>
    <w:rsid w:val="00902B88"/>
    <w:rsid w:val="00903F83"/>
    <w:rsid w:val="009063F6"/>
    <w:rsid w:val="00906FFD"/>
    <w:rsid w:val="00913542"/>
    <w:rsid w:val="009136F5"/>
    <w:rsid w:val="00914913"/>
    <w:rsid w:val="0091498C"/>
    <w:rsid w:val="00914BB1"/>
    <w:rsid w:val="00915E8C"/>
    <w:rsid w:val="009173A5"/>
    <w:rsid w:val="00921124"/>
    <w:rsid w:val="009221A8"/>
    <w:rsid w:val="00922D13"/>
    <w:rsid w:val="00922DF5"/>
    <w:rsid w:val="009238E9"/>
    <w:rsid w:val="00926329"/>
    <w:rsid w:val="00926852"/>
    <w:rsid w:val="00931595"/>
    <w:rsid w:val="00931D2D"/>
    <w:rsid w:val="00932E4A"/>
    <w:rsid w:val="009351FA"/>
    <w:rsid w:val="00936BDC"/>
    <w:rsid w:val="00940FBA"/>
    <w:rsid w:val="009432F3"/>
    <w:rsid w:val="00947C45"/>
    <w:rsid w:val="0095025A"/>
    <w:rsid w:val="00951761"/>
    <w:rsid w:val="009530A4"/>
    <w:rsid w:val="00956962"/>
    <w:rsid w:val="00956D1D"/>
    <w:rsid w:val="00960659"/>
    <w:rsid w:val="0096133B"/>
    <w:rsid w:val="009644A7"/>
    <w:rsid w:val="009646FE"/>
    <w:rsid w:val="0096474E"/>
    <w:rsid w:val="009658CD"/>
    <w:rsid w:val="00966AAF"/>
    <w:rsid w:val="00966C17"/>
    <w:rsid w:val="00966D43"/>
    <w:rsid w:val="0097138D"/>
    <w:rsid w:val="00976B33"/>
    <w:rsid w:val="00976C64"/>
    <w:rsid w:val="00981486"/>
    <w:rsid w:val="009827DE"/>
    <w:rsid w:val="0098518F"/>
    <w:rsid w:val="00985AA1"/>
    <w:rsid w:val="00986A79"/>
    <w:rsid w:val="00986B1F"/>
    <w:rsid w:val="00987018"/>
    <w:rsid w:val="00992A9A"/>
    <w:rsid w:val="00996720"/>
    <w:rsid w:val="0099703C"/>
    <w:rsid w:val="009A0FC7"/>
    <w:rsid w:val="009A3B23"/>
    <w:rsid w:val="009A53B1"/>
    <w:rsid w:val="009A5C8C"/>
    <w:rsid w:val="009A6491"/>
    <w:rsid w:val="009B02F3"/>
    <w:rsid w:val="009B0968"/>
    <w:rsid w:val="009B2939"/>
    <w:rsid w:val="009B38A1"/>
    <w:rsid w:val="009B441C"/>
    <w:rsid w:val="009B79DE"/>
    <w:rsid w:val="009C00CC"/>
    <w:rsid w:val="009C08A8"/>
    <w:rsid w:val="009C1E6C"/>
    <w:rsid w:val="009C3A8B"/>
    <w:rsid w:val="009C3CC2"/>
    <w:rsid w:val="009C47DD"/>
    <w:rsid w:val="009C5C1B"/>
    <w:rsid w:val="009C674B"/>
    <w:rsid w:val="009C6BA4"/>
    <w:rsid w:val="009C6CAA"/>
    <w:rsid w:val="009C7128"/>
    <w:rsid w:val="009C7C95"/>
    <w:rsid w:val="009C7EEC"/>
    <w:rsid w:val="009D131D"/>
    <w:rsid w:val="009D1E4B"/>
    <w:rsid w:val="009D2340"/>
    <w:rsid w:val="009D42F4"/>
    <w:rsid w:val="009D66A8"/>
    <w:rsid w:val="009E2A18"/>
    <w:rsid w:val="009E2C05"/>
    <w:rsid w:val="009F08FB"/>
    <w:rsid w:val="009F0BEA"/>
    <w:rsid w:val="009F12B7"/>
    <w:rsid w:val="009F15A6"/>
    <w:rsid w:val="009F256A"/>
    <w:rsid w:val="009F2C37"/>
    <w:rsid w:val="009F4F7E"/>
    <w:rsid w:val="009F5794"/>
    <w:rsid w:val="009F63DD"/>
    <w:rsid w:val="009F70D3"/>
    <w:rsid w:val="009F7F76"/>
    <w:rsid w:val="00A0007E"/>
    <w:rsid w:val="00A01330"/>
    <w:rsid w:val="00A017FA"/>
    <w:rsid w:val="00A04278"/>
    <w:rsid w:val="00A06567"/>
    <w:rsid w:val="00A07292"/>
    <w:rsid w:val="00A07560"/>
    <w:rsid w:val="00A07733"/>
    <w:rsid w:val="00A07B56"/>
    <w:rsid w:val="00A120DE"/>
    <w:rsid w:val="00A17A53"/>
    <w:rsid w:val="00A2050B"/>
    <w:rsid w:val="00A2072F"/>
    <w:rsid w:val="00A209E8"/>
    <w:rsid w:val="00A21A21"/>
    <w:rsid w:val="00A2288B"/>
    <w:rsid w:val="00A22B3D"/>
    <w:rsid w:val="00A23C22"/>
    <w:rsid w:val="00A23C4B"/>
    <w:rsid w:val="00A23DB2"/>
    <w:rsid w:val="00A23E14"/>
    <w:rsid w:val="00A25DB8"/>
    <w:rsid w:val="00A25F59"/>
    <w:rsid w:val="00A267A8"/>
    <w:rsid w:val="00A30470"/>
    <w:rsid w:val="00A3121E"/>
    <w:rsid w:val="00A31D6B"/>
    <w:rsid w:val="00A31E3B"/>
    <w:rsid w:val="00A3455C"/>
    <w:rsid w:val="00A3533C"/>
    <w:rsid w:val="00A37F48"/>
    <w:rsid w:val="00A41A6C"/>
    <w:rsid w:val="00A42AD8"/>
    <w:rsid w:val="00A47BD6"/>
    <w:rsid w:val="00A5236D"/>
    <w:rsid w:val="00A52E4E"/>
    <w:rsid w:val="00A53C4C"/>
    <w:rsid w:val="00A55693"/>
    <w:rsid w:val="00A56623"/>
    <w:rsid w:val="00A56B2F"/>
    <w:rsid w:val="00A600E0"/>
    <w:rsid w:val="00A6226C"/>
    <w:rsid w:val="00A65AB2"/>
    <w:rsid w:val="00A66015"/>
    <w:rsid w:val="00A665B7"/>
    <w:rsid w:val="00A6760E"/>
    <w:rsid w:val="00A70B8D"/>
    <w:rsid w:val="00A71448"/>
    <w:rsid w:val="00A72ADF"/>
    <w:rsid w:val="00A73A9C"/>
    <w:rsid w:val="00A742C1"/>
    <w:rsid w:val="00A747F5"/>
    <w:rsid w:val="00A754BC"/>
    <w:rsid w:val="00A75D7B"/>
    <w:rsid w:val="00A764E4"/>
    <w:rsid w:val="00A80FED"/>
    <w:rsid w:val="00A811C2"/>
    <w:rsid w:val="00A81AB9"/>
    <w:rsid w:val="00A81D2A"/>
    <w:rsid w:val="00A866BC"/>
    <w:rsid w:val="00A9101F"/>
    <w:rsid w:val="00A9120E"/>
    <w:rsid w:val="00A919AC"/>
    <w:rsid w:val="00A92EFE"/>
    <w:rsid w:val="00A9707A"/>
    <w:rsid w:val="00AA02AC"/>
    <w:rsid w:val="00AA039B"/>
    <w:rsid w:val="00AA0D72"/>
    <w:rsid w:val="00AA15C8"/>
    <w:rsid w:val="00AA19F9"/>
    <w:rsid w:val="00AA1F7D"/>
    <w:rsid w:val="00AA39FB"/>
    <w:rsid w:val="00AA4306"/>
    <w:rsid w:val="00AA4B82"/>
    <w:rsid w:val="00AA4FE6"/>
    <w:rsid w:val="00AA6414"/>
    <w:rsid w:val="00AA68C4"/>
    <w:rsid w:val="00AB0D84"/>
    <w:rsid w:val="00AB41C0"/>
    <w:rsid w:val="00AB5950"/>
    <w:rsid w:val="00AB6EA5"/>
    <w:rsid w:val="00AB77F9"/>
    <w:rsid w:val="00AC031C"/>
    <w:rsid w:val="00AC101E"/>
    <w:rsid w:val="00AC29F0"/>
    <w:rsid w:val="00AC3661"/>
    <w:rsid w:val="00AC39A1"/>
    <w:rsid w:val="00AC52FA"/>
    <w:rsid w:val="00AC7D49"/>
    <w:rsid w:val="00AD1355"/>
    <w:rsid w:val="00AD2125"/>
    <w:rsid w:val="00AD49DC"/>
    <w:rsid w:val="00AD673B"/>
    <w:rsid w:val="00AD6D21"/>
    <w:rsid w:val="00AD72FA"/>
    <w:rsid w:val="00AE3435"/>
    <w:rsid w:val="00AE3D3C"/>
    <w:rsid w:val="00AE6661"/>
    <w:rsid w:val="00AE67FA"/>
    <w:rsid w:val="00AF0918"/>
    <w:rsid w:val="00AF0E58"/>
    <w:rsid w:val="00AF22D0"/>
    <w:rsid w:val="00AF33E5"/>
    <w:rsid w:val="00B00496"/>
    <w:rsid w:val="00B00E4B"/>
    <w:rsid w:val="00B00E8D"/>
    <w:rsid w:val="00B01333"/>
    <w:rsid w:val="00B0134B"/>
    <w:rsid w:val="00B01BB5"/>
    <w:rsid w:val="00B02182"/>
    <w:rsid w:val="00B022E1"/>
    <w:rsid w:val="00B02BDD"/>
    <w:rsid w:val="00B057DA"/>
    <w:rsid w:val="00B06B37"/>
    <w:rsid w:val="00B06B82"/>
    <w:rsid w:val="00B102A4"/>
    <w:rsid w:val="00B10E24"/>
    <w:rsid w:val="00B11754"/>
    <w:rsid w:val="00B138EF"/>
    <w:rsid w:val="00B13BE2"/>
    <w:rsid w:val="00B14E98"/>
    <w:rsid w:val="00B151C7"/>
    <w:rsid w:val="00B15BAD"/>
    <w:rsid w:val="00B16857"/>
    <w:rsid w:val="00B16934"/>
    <w:rsid w:val="00B204BB"/>
    <w:rsid w:val="00B22C84"/>
    <w:rsid w:val="00B237D7"/>
    <w:rsid w:val="00B245EA"/>
    <w:rsid w:val="00B2629B"/>
    <w:rsid w:val="00B263E4"/>
    <w:rsid w:val="00B2667F"/>
    <w:rsid w:val="00B30FE7"/>
    <w:rsid w:val="00B3209F"/>
    <w:rsid w:val="00B332D3"/>
    <w:rsid w:val="00B33537"/>
    <w:rsid w:val="00B342A8"/>
    <w:rsid w:val="00B35B47"/>
    <w:rsid w:val="00B41069"/>
    <w:rsid w:val="00B41486"/>
    <w:rsid w:val="00B43790"/>
    <w:rsid w:val="00B43973"/>
    <w:rsid w:val="00B44085"/>
    <w:rsid w:val="00B45AFA"/>
    <w:rsid w:val="00B46BFD"/>
    <w:rsid w:val="00B50671"/>
    <w:rsid w:val="00B50AC8"/>
    <w:rsid w:val="00B50CA1"/>
    <w:rsid w:val="00B52594"/>
    <w:rsid w:val="00B528A6"/>
    <w:rsid w:val="00B53B39"/>
    <w:rsid w:val="00B54E08"/>
    <w:rsid w:val="00B60D97"/>
    <w:rsid w:val="00B60EE9"/>
    <w:rsid w:val="00B627AB"/>
    <w:rsid w:val="00B62C0B"/>
    <w:rsid w:val="00B636E2"/>
    <w:rsid w:val="00B64C4C"/>
    <w:rsid w:val="00B64DAB"/>
    <w:rsid w:val="00B658A5"/>
    <w:rsid w:val="00B672A1"/>
    <w:rsid w:val="00B67813"/>
    <w:rsid w:val="00B67F6C"/>
    <w:rsid w:val="00B70577"/>
    <w:rsid w:val="00B70687"/>
    <w:rsid w:val="00B71AC0"/>
    <w:rsid w:val="00B71E7E"/>
    <w:rsid w:val="00B73EE8"/>
    <w:rsid w:val="00B76417"/>
    <w:rsid w:val="00B76786"/>
    <w:rsid w:val="00B76E18"/>
    <w:rsid w:val="00B771C4"/>
    <w:rsid w:val="00B80B2D"/>
    <w:rsid w:val="00B81939"/>
    <w:rsid w:val="00B81DAC"/>
    <w:rsid w:val="00B81EDE"/>
    <w:rsid w:val="00B822DD"/>
    <w:rsid w:val="00B83017"/>
    <w:rsid w:val="00B8312B"/>
    <w:rsid w:val="00B8314B"/>
    <w:rsid w:val="00B8583B"/>
    <w:rsid w:val="00B85B8A"/>
    <w:rsid w:val="00B8642D"/>
    <w:rsid w:val="00B9135D"/>
    <w:rsid w:val="00B91FB2"/>
    <w:rsid w:val="00B93BF3"/>
    <w:rsid w:val="00B956C8"/>
    <w:rsid w:val="00B974DA"/>
    <w:rsid w:val="00BA13AF"/>
    <w:rsid w:val="00BA43AF"/>
    <w:rsid w:val="00BA7D85"/>
    <w:rsid w:val="00BB034E"/>
    <w:rsid w:val="00BB3A59"/>
    <w:rsid w:val="00BB45E4"/>
    <w:rsid w:val="00BB475C"/>
    <w:rsid w:val="00BB511E"/>
    <w:rsid w:val="00BB54FF"/>
    <w:rsid w:val="00BB5DCA"/>
    <w:rsid w:val="00BB6F53"/>
    <w:rsid w:val="00BB6FCB"/>
    <w:rsid w:val="00BC1196"/>
    <w:rsid w:val="00BC4718"/>
    <w:rsid w:val="00BC4819"/>
    <w:rsid w:val="00BC56FC"/>
    <w:rsid w:val="00BC5C5C"/>
    <w:rsid w:val="00BC7464"/>
    <w:rsid w:val="00BC79A3"/>
    <w:rsid w:val="00BD0271"/>
    <w:rsid w:val="00BD27B0"/>
    <w:rsid w:val="00BD2EB1"/>
    <w:rsid w:val="00BD3C8E"/>
    <w:rsid w:val="00BD6BB9"/>
    <w:rsid w:val="00BE039D"/>
    <w:rsid w:val="00BE0EDC"/>
    <w:rsid w:val="00BE25A4"/>
    <w:rsid w:val="00BE3B5B"/>
    <w:rsid w:val="00BE3F65"/>
    <w:rsid w:val="00BE41D1"/>
    <w:rsid w:val="00BE43C7"/>
    <w:rsid w:val="00BE47F7"/>
    <w:rsid w:val="00BE66DD"/>
    <w:rsid w:val="00BE75D4"/>
    <w:rsid w:val="00BF16B9"/>
    <w:rsid w:val="00BF18B7"/>
    <w:rsid w:val="00BF1BEC"/>
    <w:rsid w:val="00BF7588"/>
    <w:rsid w:val="00C0122C"/>
    <w:rsid w:val="00C03B6E"/>
    <w:rsid w:val="00C071C8"/>
    <w:rsid w:val="00C07F26"/>
    <w:rsid w:val="00C10B6E"/>
    <w:rsid w:val="00C12040"/>
    <w:rsid w:val="00C151B7"/>
    <w:rsid w:val="00C156BC"/>
    <w:rsid w:val="00C15E8C"/>
    <w:rsid w:val="00C20D42"/>
    <w:rsid w:val="00C21D5E"/>
    <w:rsid w:val="00C24E2E"/>
    <w:rsid w:val="00C2516E"/>
    <w:rsid w:val="00C25D81"/>
    <w:rsid w:val="00C27618"/>
    <w:rsid w:val="00C3069D"/>
    <w:rsid w:val="00C33C91"/>
    <w:rsid w:val="00C3707C"/>
    <w:rsid w:val="00C41B08"/>
    <w:rsid w:val="00C4389B"/>
    <w:rsid w:val="00C46B2D"/>
    <w:rsid w:val="00C47027"/>
    <w:rsid w:val="00C47CFD"/>
    <w:rsid w:val="00C50323"/>
    <w:rsid w:val="00C5092D"/>
    <w:rsid w:val="00C51C78"/>
    <w:rsid w:val="00C52278"/>
    <w:rsid w:val="00C523D4"/>
    <w:rsid w:val="00C52F08"/>
    <w:rsid w:val="00C53492"/>
    <w:rsid w:val="00C55E75"/>
    <w:rsid w:val="00C56770"/>
    <w:rsid w:val="00C567D3"/>
    <w:rsid w:val="00C571D4"/>
    <w:rsid w:val="00C575BC"/>
    <w:rsid w:val="00C63B44"/>
    <w:rsid w:val="00C64AC1"/>
    <w:rsid w:val="00C67049"/>
    <w:rsid w:val="00C7158B"/>
    <w:rsid w:val="00C71D5A"/>
    <w:rsid w:val="00C7476B"/>
    <w:rsid w:val="00C74E9A"/>
    <w:rsid w:val="00C807DF"/>
    <w:rsid w:val="00C80BE5"/>
    <w:rsid w:val="00C84E76"/>
    <w:rsid w:val="00C85C2D"/>
    <w:rsid w:val="00C86377"/>
    <w:rsid w:val="00C870AD"/>
    <w:rsid w:val="00C919F5"/>
    <w:rsid w:val="00C91ACE"/>
    <w:rsid w:val="00C93A9D"/>
    <w:rsid w:val="00C958D4"/>
    <w:rsid w:val="00C95F53"/>
    <w:rsid w:val="00CA1858"/>
    <w:rsid w:val="00CA2581"/>
    <w:rsid w:val="00CA3098"/>
    <w:rsid w:val="00CA3414"/>
    <w:rsid w:val="00CA4847"/>
    <w:rsid w:val="00CA5589"/>
    <w:rsid w:val="00CA59B1"/>
    <w:rsid w:val="00CB12D7"/>
    <w:rsid w:val="00CB3A6F"/>
    <w:rsid w:val="00CB4F88"/>
    <w:rsid w:val="00CB6251"/>
    <w:rsid w:val="00CC039C"/>
    <w:rsid w:val="00CC4553"/>
    <w:rsid w:val="00CC5208"/>
    <w:rsid w:val="00CC5DBA"/>
    <w:rsid w:val="00CC65FE"/>
    <w:rsid w:val="00CC67D6"/>
    <w:rsid w:val="00CD202C"/>
    <w:rsid w:val="00CD2FF5"/>
    <w:rsid w:val="00CD36EE"/>
    <w:rsid w:val="00CD71D4"/>
    <w:rsid w:val="00CD75FE"/>
    <w:rsid w:val="00CD7D86"/>
    <w:rsid w:val="00CE0112"/>
    <w:rsid w:val="00CE0B04"/>
    <w:rsid w:val="00CE17E0"/>
    <w:rsid w:val="00CE1D36"/>
    <w:rsid w:val="00CE470F"/>
    <w:rsid w:val="00CE48C1"/>
    <w:rsid w:val="00CE4D17"/>
    <w:rsid w:val="00CE555D"/>
    <w:rsid w:val="00CE6C27"/>
    <w:rsid w:val="00CF31C8"/>
    <w:rsid w:val="00CF369F"/>
    <w:rsid w:val="00CF4A64"/>
    <w:rsid w:val="00CF5941"/>
    <w:rsid w:val="00CF66E4"/>
    <w:rsid w:val="00CF66ED"/>
    <w:rsid w:val="00D01350"/>
    <w:rsid w:val="00D013D5"/>
    <w:rsid w:val="00D059CB"/>
    <w:rsid w:val="00D062C2"/>
    <w:rsid w:val="00D07E0E"/>
    <w:rsid w:val="00D12152"/>
    <w:rsid w:val="00D2186B"/>
    <w:rsid w:val="00D22B33"/>
    <w:rsid w:val="00D22CC1"/>
    <w:rsid w:val="00D23CA2"/>
    <w:rsid w:val="00D25BB7"/>
    <w:rsid w:val="00D25BE7"/>
    <w:rsid w:val="00D2714B"/>
    <w:rsid w:val="00D27889"/>
    <w:rsid w:val="00D303EF"/>
    <w:rsid w:val="00D30C93"/>
    <w:rsid w:val="00D310DC"/>
    <w:rsid w:val="00D316AA"/>
    <w:rsid w:val="00D31E3F"/>
    <w:rsid w:val="00D341A3"/>
    <w:rsid w:val="00D35B7D"/>
    <w:rsid w:val="00D369A1"/>
    <w:rsid w:val="00D36A71"/>
    <w:rsid w:val="00D40CC3"/>
    <w:rsid w:val="00D41241"/>
    <w:rsid w:val="00D419C9"/>
    <w:rsid w:val="00D421D0"/>
    <w:rsid w:val="00D434F7"/>
    <w:rsid w:val="00D45ABC"/>
    <w:rsid w:val="00D45DAC"/>
    <w:rsid w:val="00D46BFF"/>
    <w:rsid w:val="00D50944"/>
    <w:rsid w:val="00D5240B"/>
    <w:rsid w:val="00D539ED"/>
    <w:rsid w:val="00D5486E"/>
    <w:rsid w:val="00D55757"/>
    <w:rsid w:val="00D562CB"/>
    <w:rsid w:val="00D57310"/>
    <w:rsid w:val="00D57E6F"/>
    <w:rsid w:val="00D61EAE"/>
    <w:rsid w:val="00D61F9B"/>
    <w:rsid w:val="00D6269E"/>
    <w:rsid w:val="00D64394"/>
    <w:rsid w:val="00D665E2"/>
    <w:rsid w:val="00D666B7"/>
    <w:rsid w:val="00D66F07"/>
    <w:rsid w:val="00D67F95"/>
    <w:rsid w:val="00D71EA9"/>
    <w:rsid w:val="00D76671"/>
    <w:rsid w:val="00D7712C"/>
    <w:rsid w:val="00D77FD1"/>
    <w:rsid w:val="00D80546"/>
    <w:rsid w:val="00D81D4E"/>
    <w:rsid w:val="00D829B3"/>
    <w:rsid w:val="00D8609F"/>
    <w:rsid w:val="00D863C5"/>
    <w:rsid w:val="00D86646"/>
    <w:rsid w:val="00D90ECD"/>
    <w:rsid w:val="00D91F46"/>
    <w:rsid w:val="00D949F4"/>
    <w:rsid w:val="00D95850"/>
    <w:rsid w:val="00DA0C77"/>
    <w:rsid w:val="00DA198A"/>
    <w:rsid w:val="00DA1CD7"/>
    <w:rsid w:val="00DA2F3D"/>
    <w:rsid w:val="00DA38D3"/>
    <w:rsid w:val="00DA394E"/>
    <w:rsid w:val="00DA6495"/>
    <w:rsid w:val="00DA7BF0"/>
    <w:rsid w:val="00DB1CA8"/>
    <w:rsid w:val="00DB3177"/>
    <w:rsid w:val="00DB3F49"/>
    <w:rsid w:val="00DB51A1"/>
    <w:rsid w:val="00DC1E59"/>
    <w:rsid w:val="00DC54E0"/>
    <w:rsid w:val="00DC561D"/>
    <w:rsid w:val="00DC5F2D"/>
    <w:rsid w:val="00DC6636"/>
    <w:rsid w:val="00DC6697"/>
    <w:rsid w:val="00DC682B"/>
    <w:rsid w:val="00DC7D22"/>
    <w:rsid w:val="00DD338E"/>
    <w:rsid w:val="00DD38F2"/>
    <w:rsid w:val="00DD4101"/>
    <w:rsid w:val="00DD550E"/>
    <w:rsid w:val="00DD6434"/>
    <w:rsid w:val="00DD6898"/>
    <w:rsid w:val="00DD6FC8"/>
    <w:rsid w:val="00DD74B3"/>
    <w:rsid w:val="00DE492D"/>
    <w:rsid w:val="00DE7C7E"/>
    <w:rsid w:val="00DE7DC1"/>
    <w:rsid w:val="00DF033C"/>
    <w:rsid w:val="00DF0C40"/>
    <w:rsid w:val="00DF122A"/>
    <w:rsid w:val="00DF1342"/>
    <w:rsid w:val="00DF1D79"/>
    <w:rsid w:val="00DF1DD7"/>
    <w:rsid w:val="00DF2E68"/>
    <w:rsid w:val="00DF45B6"/>
    <w:rsid w:val="00DF54FB"/>
    <w:rsid w:val="00DF61E5"/>
    <w:rsid w:val="00DF6E6D"/>
    <w:rsid w:val="00DF7809"/>
    <w:rsid w:val="00DF7A2C"/>
    <w:rsid w:val="00E00E79"/>
    <w:rsid w:val="00E02F47"/>
    <w:rsid w:val="00E0375E"/>
    <w:rsid w:val="00E0588D"/>
    <w:rsid w:val="00E12A52"/>
    <w:rsid w:val="00E12DA7"/>
    <w:rsid w:val="00E14636"/>
    <w:rsid w:val="00E149A5"/>
    <w:rsid w:val="00E21428"/>
    <w:rsid w:val="00E22E4F"/>
    <w:rsid w:val="00E23462"/>
    <w:rsid w:val="00E24720"/>
    <w:rsid w:val="00E251D7"/>
    <w:rsid w:val="00E25F4D"/>
    <w:rsid w:val="00E26790"/>
    <w:rsid w:val="00E30D61"/>
    <w:rsid w:val="00E324A3"/>
    <w:rsid w:val="00E34035"/>
    <w:rsid w:val="00E3446F"/>
    <w:rsid w:val="00E35104"/>
    <w:rsid w:val="00E36DA0"/>
    <w:rsid w:val="00E407F1"/>
    <w:rsid w:val="00E40FD4"/>
    <w:rsid w:val="00E416BC"/>
    <w:rsid w:val="00E43343"/>
    <w:rsid w:val="00E4456D"/>
    <w:rsid w:val="00E44712"/>
    <w:rsid w:val="00E45349"/>
    <w:rsid w:val="00E45A32"/>
    <w:rsid w:val="00E462E7"/>
    <w:rsid w:val="00E4650F"/>
    <w:rsid w:val="00E46575"/>
    <w:rsid w:val="00E468AC"/>
    <w:rsid w:val="00E46F2E"/>
    <w:rsid w:val="00E53EDC"/>
    <w:rsid w:val="00E5625A"/>
    <w:rsid w:val="00E56581"/>
    <w:rsid w:val="00E56738"/>
    <w:rsid w:val="00E572D0"/>
    <w:rsid w:val="00E57DA4"/>
    <w:rsid w:val="00E62956"/>
    <w:rsid w:val="00E62B13"/>
    <w:rsid w:val="00E62F37"/>
    <w:rsid w:val="00E65130"/>
    <w:rsid w:val="00E65A63"/>
    <w:rsid w:val="00E7038C"/>
    <w:rsid w:val="00E72FA8"/>
    <w:rsid w:val="00E7395F"/>
    <w:rsid w:val="00E74F93"/>
    <w:rsid w:val="00E773E5"/>
    <w:rsid w:val="00E7768C"/>
    <w:rsid w:val="00E80D0E"/>
    <w:rsid w:val="00E82481"/>
    <w:rsid w:val="00E87026"/>
    <w:rsid w:val="00E93E92"/>
    <w:rsid w:val="00E954C6"/>
    <w:rsid w:val="00E957FA"/>
    <w:rsid w:val="00E95988"/>
    <w:rsid w:val="00EA04C0"/>
    <w:rsid w:val="00EA07C4"/>
    <w:rsid w:val="00EA0DBE"/>
    <w:rsid w:val="00EA5307"/>
    <w:rsid w:val="00EA5B8A"/>
    <w:rsid w:val="00EA5F30"/>
    <w:rsid w:val="00EA63D0"/>
    <w:rsid w:val="00EA687F"/>
    <w:rsid w:val="00EA7843"/>
    <w:rsid w:val="00EB1749"/>
    <w:rsid w:val="00EB79E8"/>
    <w:rsid w:val="00EC07CF"/>
    <w:rsid w:val="00EC2E3D"/>
    <w:rsid w:val="00EC3917"/>
    <w:rsid w:val="00EC39B3"/>
    <w:rsid w:val="00EC4653"/>
    <w:rsid w:val="00EC468D"/>
    <w:rsid w:val="00EC5723"/>
    <w:rsid w:val="00ED08DC"/>
    <w:rsid w:val="00ED1927"/>
    <w:rsid w:val="00ED28D0"/>
    <w:rsid w:val="00ED2E5E"/>
    <w:rsid w:val="00ED46DD"/>
    <w:rsid w:val="00ED5014"/>
    <w:rsid w:val="00EE0A9F"/>
    <w:rsid w:val="00EE2979"/>
    <w:rsid w:val="00EE2F7C"/>
    <w:rsid w:val="00EE3979"/>
    <w:rsid w:val="00EE461C"/>
    <w:rsid w:val="00EE522E"/>
    <w:rsid w:val="00EE56E1"/>
    <w:rsid w:val="00EE5EC3"/>
    <w:rsid w:val="00EF1701"/>
    <w:rsid w:val="00EF256C"/>
    <w:rsid w:val="00EF288F"/>
    <w:rsid w:val="00EF418C"/>
    <w:rsid w:val="00EF531A"/>
    <w:rsid w:val="00EF5B3C"/>
    <w:rsid w:val="00EF717E"/>
    <w:rsid w:val="00F00991"/>
    <w:rsid w:val="00F012B2"/>
    <w:rsid w:val="00F042D9"/>
    <w:rsid w:val="00F04990"/>
    <w:rsid w:val="00F0612A"/>
    <w:rsid w:val="00F10191"/>
    <w:rsid w:val="00F16C04"/>
    <w:rsid w:val="00F17370"/>
    <w:rsid w:val="00F20B99"/>
    <w:rsid w:val="00F21646"/>
    <w:rsid w:val="00F21D17"/>
    <w:rsid w:val="00F21E2A"/>
    <w:rsid w:val="00F2264B"/>
    <w:rsid w:val="00F22A71"/>
    <w:rsid w:val="00F22BE2"/>
    <w:rsid w:val="00F235D7"/>
    <w:rsid w:val="00F239B0"/>
    <w:rsid w:val="00F23BC6"/>
    <w:rsid w:val="00F24FED"/>
    <w:rsid w:val="00F25186"/>
    <w:rsid w:val="00F27817"/>
    <w:rsid w:val="00F279AB"/>
    <w:rsid w:val="00F3150A"/>
    <w:rsid w:val="00F3287F"/>
    <w:rsid w:val="00F32CE8"/>
    <w:rsid w:val="00F33EAA"/>
    <w:rsid w:val="00F362BE"/>
    <w:rsid w:val="00F3642A"/>
    <w:rsid w:val="00F36461"/>
    <w:rsid w:val="00F378D2"/>
    <w:rsid w:val="00F40456"/>
    <w:rsid w:val="00F41A42"/>
    <w:rsid w:val="00F42516"/>
    <w:rsid w:val="00F460CB"/>
    <w:rsid w:val="00F46585"/>
    <w:rsid w:val="00F47896"/>
    <w:rsid w:val="00F5068D"/>
    <w:rsid w:val="00F5156A"/>
    <w:rsid w:val="00F5206A"/>
    <w:rsid w:val="00F53A50"/>
    <w:rsid w:val="00F5571F"/>
    <w:rsid w:val="00F56432"/>
    <w:rsid w:val="00F566F7"/>
    <w:rsid w:val="00F57A03"/>
    <w:rsid w:val="00F607C8"/>
    <w:rsid w:val="00F6174F"/>
    <w:rsid w:val="00F61D03"/>
    <w:rsid w:val="00F64149"/>
    <w:rsid w:val="00F64FB9"/>
    <w:rsid w:val="00F662EA"/>
    <w:rsid w:val="00F71882"/>
    <w:rsid w:val="00F74E15"/>
    <w:rsid w:val="00F80B43"/>
    <w:rsid w:val="00F817B0"/>
    <w:rsid w:val="00F81848"/>
    <w:rsid w:val="00F81F73"/>
    <w:rsid w:val="00F862FE"/>
    <w:rsid w:val="00F86332"/>
    <w:rsid w:val="00F8696C"/>
    <w:rsid w:val="00F8731B"/>
    <w:rsid w:val="00F923DF"/>
    <w:rsid w:val="00F92CE5"/>
    <w:rsid w:val="00F96716"/>
    <w:rsid w:val="00F96A6A"/>
    <w:rsid w:val="00F97D12"/>
    <w:rsid w:val="00FA0847"/>
    <w:rsid w:val="00FA1016"/>
    <w:rsid w:val="00FA1A65"/>
    <w:rsid w:val="00FA7EFF"/>
    <w:rsid w:val="00FB0390"/>
    <w:rsid w:val="00FB5032"/>
    <w:rsid w:val="00FB6088"/>
    <w:rsid w:val="00FC30C9"/>
    <w:rsid w:val="00FC3527"/>
    <w:rsid w:val="00FC4D65"/>
    <w:rsid w:val="00FC53F2"/>
    <w:rsid w:val="00FD061D"/>
    <w:rsid w:val="00FD14FA"/>
    <w:rsid w:val="00FD4F27"/>
    <w:rsid w:val="00FD5784"/>
    <w:rsid w:val="00FD57FB"/>
    <w:rsid w:val="00FD59C0"/>
    <w:rsid w:val="00FD786E"/>
    <w:rsid w:val="00FE1A0D"/>
    <w:rsid w:val="00FE2FB5"/>
    <w:rsid w:val="00FE4AF5"/>
    <w:rsid w:val="00FE6FFC"/>
    <w:rsid w:val="00FF1FE5"/>
    <w:rsid w:val="00FF2200"/>
    <w:rsid w:val="00FF3186"/>
    <w:rsid w:val="00FF39D3"/>
    <w:rsid w:val="00FF4D6B"/>
    <w:rsid w:val="00FF5759"/>
    <w:rsid w:val="00FF6A9B"/>
    <w:rsid w:val="00FF7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20911"/>
  <w15:docId w15:val="{229BC674-0F5B-4CCF-81D8-DE048718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A9A"/>
  </w:style>
  <w:style w:type="paragraph" w:styleId="Heading1">
    <w:name w:val="heading 1"/>
    <w:basedOn w:val="Normal"/>
    <w:next w:val="Normal"/>
    <w:link w:val="Heading1Char"/>
    <w:uiPriority w:val="9"/>
    <w:qFormat/>
    <w:rsid w:val="006B1F2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E00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89036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25A"/>
  </w:style>
  <w:style w:type="paragraph" w:styleId="Footer">
    <w:name w:val="footer"/>
    <w:basedOn w:val="Normal"/>
    <w:link w:val="FooterChar"/>
    <w:uiPriority w:val="99"/>
    <w:unhideWhenUsed/>
    <w:rsid w:val="004872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25A"/>
  </w:style>
  <w:style w:type="paragraph" w:styleId="BalloonText">
    <w:name w:val="Balloon Text"/>
    <w:basedOn w:val="Normal"/>
    <w:link w:val="BalloonTextChar"/>
    <w:uiPriority w:val="99"/>
    <w:semiHidden/>
    <w:unhideWhenUsed/>
    <w:rsid w:val="00487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25A"/>
    <w:rPr>
      <w:rFonts w:ascii="Tahoma" w:hAnsi="Tahoma" w:cs="Tahoma"/>
      <w:sz w:val="16"/>
      <w:szCs w:val="16"/>
    </w:rPr>
  </w:style>
  <w:style w:type="paragraph" w:styleId="ListParagraph">
    <w:name w:val="List Paragraph"/>
    <w:basedOn w:val="Normal"/>
    <w:uiPriority w:val="34"/>
    <w:qFormat/>
    <w:rsid w:val="00A56B2F"/>
    <w:pPr>
      <w:ind w:left="720"/>
      <w:contextualSpacing/>
    </w:pPr>
  </w:style>
  <w:style w:type="character" w:styleId="Hyperlink">
    <w:name w:val="Hyperlink"/>
    <w:basedOn w:val="DefaultParagraphFont"/>
    <w:uiPriority w:val="99"/>
    <w:unhideWhenUsed/>
    <w:rsid w:val="006B1F25"/>
    <w:rPr>
      <w:color w:val="0000FF" w:themeColor="hyperlink"/>
      <w:u w:val="single"/>
    </w:rPr>
  </w:style>
  <w:style w:type="character" w:customStyle="1" w:styleId="Heading1Char">
    <w:name w:val="Heading 1 Char"/>
    <w:basedOn w:val="DefaultParagraphFont"/>
    <w:link w:val="Heading1"/>
    <w:uiPriority w:val="9"/>
    <w:rsid w:val="006B1F25"/>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6B1F25"/>
    <w:pPr>
      <w:shd w:val="clear" w:color="auto" w:fill="215868" w:themeFill="accent5" w:themeFillShade="80"/>
      <w:spacing w:line="259" w:lineRule="auto"/>
      <w:outlineLvl w:val="9"/>
    </w:pPr>
    <w:rPr>
      <w:color w:val="FFFFFF" w:themeColor="background1"/>
    </w:rPr>
  </w:style>
  <w:style w:type="paragraph" w:styleId="TOC1">
    <w:name w:val="toc 1"/>
    <w:basedOn w:val="Normal"/>
    <w:next w:val="Normal"/>
    <w:autoRedefine/>
    <w:uiPriority w:val="39"/>
    <w:unhideWhenUsed/>
    <w:rsid w:val="006B1F25"/>
    <w:pPr>
      <w:spacing w:after="100" w:line="259" w:lineRule="auto"/>
    </w:pPr>
  </w:style>
  <w:style w:type="paragraph" w:styleId="TOC2">
    <w:name w:val="toc 2"/>
    <w:basedOn w:val="Normal"/>
    <w:next w:val="Normal"/>
    <w:autoRedefine/>
    <w:uiPriority w:val="39"/>
    <w:unhideWhenUsed/>
    <w:rsid w:val="006B1F25"/>
    <w:pPr>
      <w:spacing w:after="100" w:line="259" w:lineRule="auto"/>
      <w:ind w:left="220"/>
    </w:pPr>
  </w:style>
  <w:style w:type="character" w:customStyle="1" w:styleId="Heading2Char">
    <w:name w:val="Heading 2 Char"/>
    <w:basedOn w:val="DefaultParagraphFont"/>
    <w:link w:val="Heading2"/>
    <w:uiPriority w:val="9"/>
    <w:rsid w:val="004E007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890365"/>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1"/>
    <w:qFormat/>
    <w:rsid w:val="00291398"/>
    <w:pPr>
      <w:widowControl w:val="0"/>
      <w:autoSpaceDE w:val="0"/>
      <w:autoSpaceDN w:val="0"/>
      <w:spacing w:before="7"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291398"/>
    <w:rPr>
      <w:rFonts w:ascii="Arial" w:eastAsia="Arial" w:hAnsi="Arial" w:cs="Arial"/>
      <w:sz w:val="20"/>
      <w:szCs w:val="20"/>
    </w:rPr>
  </w:style>
  <w:style w:type="character" w:styleId="Strong">
    <w:name w:val="Strong"/>
    <w:basedOn w:val="DefaultParagraphFont"/>
    <w:uiPriority w:val="22"/>
    <w:qFormat/>
    <w:rsid w:val="00A07292"/>
    <w:rPr>
      <w:b/>
      <w:bCs/>
    </w:rPr>
  </w:style>
  <w:style w:type="paragraph" w:styleId="TOC3">
    <w:name w:val="toc 3"/>
    <w:basedOn w:val="Normal"/>
    <w:next w:val="Normal"/>
    <w:autoRedefine/>
    <w:uiPriority w:val="39"/>
    <w:unhideWhenUsed/>
    <w:rsid w:val="005E6E71"/>
    <w:pPr>
      <w:spacing w:after="100" w:line="259" w:lineRule="auto"/>
      <w:ind w:left="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29429">
      <w:bodyDiv w:val="1"/>
      <w:marLeft w:val="0"/>
      <w:marRight w:val="0"/>
      <w:marTop w:val="0"/>
      <w:marBottom w:val="0"/>
      <w:divBdr>
        <w:top w:val="none" w:sz="0" w:space="0" w:color="auto"/>
        <w:left w:val="none" w:sz="0" w:space="0" w:color="auto"/>
        <w:bottom w:val="none" w:sz="0" w:space="0" w:color="auto"/>
        <w:right w:val="none" w:sz="0" w:space="0" w:color="auto"/>
      </w:divBdr>
    </w:div>
    <w:div w:id="343627660">
      <w:bodyDiv w:val="1"/>
      <w:marLeft w:val="0"/>
      <w:marRight w:val="0"/>
      <w:marTop w:val="0"/>
      <w:marBottom w:val="0"/>
      <w:divBdr>
        <w:top w:val="none" w:sz="0" w:space="0" w:color="auto"/>
        <w:left w:val="none" w:sz="0" w:space="0" w:color="auto"/>
        <w:bottom w:val="none" w:sz="0" w:space="0" w:color="auto"/>
        <w:right w:val="none" w:sz="0" w:space="0" w:color="auto"/>
      </w:divBdr>
      <w:divsChild>
        <w:div w:id="1207260720">
          <w:marLeft w:val="0"/>
          <w:marRight w:val="0"/>
          <w:marTop w:val="0"/>
          <w:marBottom w:val="0"/>
          <w:divBdr>
            <w:top w:val="none" w:sz="0" w:space="0" w:color="auto"/>
            <w:left w:val="none" w:sz="0" w:space="0" w:color="auto"/>
            <w:bottom w:val="none" w:sz="0" w:space="0" w:color="auto"/>
            <w:right w:val="none" w:sz="0" w:space="0" w:color="auto"/>
          </w:divBdr>
          <w:divsChild>
            <w:div w:id="14320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5186">
      <w:bodyDiv w:val="1"/>
      <w:marLeft w:val="0"/>
      <w:marRight w:val="0"/>
      <w:marTop w:val="0"/>
      <w:marBottom w:val="0"/>
      <w:divBdr>
        <w:top w:val="none" w:sz="0" w:space="0" w:color="auto"/>
        <w:left w:val="none" w:sz="0" w:space="0" w:color="auto"/>
        <w:bottom w:val="none" w:sz="0" w:space="0" w:color="auto"/>
        <w:right w:val="none" w:sz="0" w:space="0" w:color="auto"/>
      </w:divBdr>
    </w:div>
    <w:div w:id="1040400569">
      <w:bodyDiv w:val="1"/>
      <w:marLeft w:val="0"/>
      <w:marRight w:val="0"/>
      <w:marTop w:val="0"/>
      <w:marBottom w:val="0"/>
      <w:divBdr>
        <w:top w:val="none" w:sz="0" w:space="0" w:color="auto"/>
        <w:left w:val="none" w:sz="0" w:space="0" w:color="auto"/>
        <w:bottom w:val="none" w:sz="0" w:space="0" w:color="auto"/>
        <w:right w:val="none" w:sz="0" w:space="0" w:color="auto"/>
      </w:divBdr>
    </w:div>
    <w:div w:id="1076784083">
      <w:bodyDiv w:val="1"/>
      <w:marLeft w:val="0"/>
      <w:marRight w:val="0"/>
      <w:marTop w:val="0"/>
      <w:marBottom w:val="0"/>
      <w:divBdr>
        <w:top w:val="none" w:sz="0" w:space="0" w:color="auto"/>
        <w:left w:val="none" w:sz="0" w:space="0" w:color="auto"/>
        <w:bottom w:val="none" w:sz="0" w:space="0" w:color="auto"/>
        <w:right w:val="none" w:sz="0" w:space="0" w:color="auto"/>
      </w:divBdr>
    </w:div>
    <w:div w:id="1248883058">
      <w:bodyDiv w:val="1"/>
      <w:marLeft w:val="0"/>
      <w:marRight w:val="0"/>
      <w:marTop w:val="0"/>
      <w:marBottom w:val="0"/>
      <w:divBdr>
        <w:top w:val="none" w:sz="0" w:space="0" w:color="auto"/>
        <w:left w:val="none" w:sz="0" w:space="0" w:color="auto"/>
        <w:bottom w:val="none" w:sz="0" w:space="0" w:color="auto"/>
        <w:right w:val="none" w:sz="0" w:space="0" w:color="auto"/>
      </w:divBdr>
    </w:div>
    <w:div w:id="1305619857">
      <w:bodyDiv w:val="1"/>
      <w:marLeft w:val="0"/>
      <w:marRight w:val="0"/>
      <w:marTop w:val="0"/>
      <w:marBottom w:val="0"/>
      <w:divBdr>
        <w:top w:val="none" w:sz="0" w:space="0" w:color="auto"/>
        <w:left w:val="none" w:sz="0" w:space="0" w:color="auto"/>
        <w:bottom w:val="none" w:sz="0" w:space="0" w:color="auto"/>
        <w:right w:val="none" w:sz="0" w:space="0" w:color="auto"/>
      </w:divBdr>
      <w:divsChild>
        <w:div w:id="653993796">
          <w:marLeft w:val="0"/>
          <w:marRight w:val="0"/>
          <w:marTop w:val="0"/>
          <w:marBottom w:val="0"/>
          <w:divBdr>
            <w:top w:val="single" w:sz="2" w:space="0" w:color="D9D9E3"/>
            <w:left w:val="single" w:sz="2" w:space="0" w:color="D9D9E3"/>
            <w:bottom w:val="single" w:sz="2" w:space="0" w:color="D9D9E3"/>
            <w:right w:val="single" w:sz="2" w:space="0" w:color="D9D9E3"/>
          </w:divBdr>
          <w:divsChild>
            <w:div w:id="589431375">
              <w:marLeft w:val="0"/>
              <w:marRight w:val="0"/>
              <w:marTop w:val="0"/>
              <w:marBottom w:val="0"/>
              <w:divBdr>
                <w:top w:val="single" w:sz="2" w:space="0" w:color="D9D9E3"/>
                <w:left w:val="single" w:sz="2" w:space="0" w:color="D9D9E3"/>
                <w:bottom w:val="single" w:sz="2" w:space="0" w:color="D9D9E3"/>
                <w:right w:val="single" w:sz="2" w:space="0" w:color="D9D9E3"/>
              </w:divBdr>
              <w:divsChild>
                <w:div w:id="276762683">
                  <w:marLeft w:val="0"/>
                  <w:marRight w:val="0"/>
                  <w:marTop w:val="0"/>
                  <w:marBottom w:val="0"/>
                  <w:divBdr>
                    <w:top w:val="single" w:sz="2" w:space="0" w:color="D9D9E3"/>
                    <w:left w:val="single" w:sz="2" w:space="0" w:color="D9D9E3"/>
                    <w:bottom w:val="single" w:sz="2" w:space="0" w:color="D9D9E3"/>
                    <w:right w:val="single" w:sz="2" w:space="0" w:color="D9D9E3"/>
                  </w:divBdr>
                  <w:divsChild>
                    <w:div w:id="203563344">
                      <w:marLeft w:val="0"/>
                      <w:marRight w:val="0"/>
                      <w:marTop w:val="0"/>
                      <w:marBottom w:val="0"/>
                      <w:divBdr>
                        <w:top w:val="single" w:sz="2" w:space="0" w:color="D9D9E3"/>
                        <w:left w:val="single" w:sz="2" w:space="0" w:color="D9D9E3"/>
                        <w:bottom w:val="single" w:sz="2" w:space="0" w:color="D9D9E3"/>
                        <w:right w:val="single" w:sz="2" w:space="0" w:color="D9D9E3"/>
                      </w:divBdr>
                      <w:divsChild>
                        <w:div w:id="1823351394">
                          <w:marLeft w:val="0"/>
                          <w:marRight w:val="0"/>
                          <w:marTop w:val="0"/>
                          <w:marBottom w:val="0"/>
                          <w:divBdr>
                            <w:top w:val="single" w:sz="2" w:space="0" w:color="D9D9E3"/>
                            <w:left w:val="single" w:sz="2" w:space="0" w:color="D9D9E3"/>
                            <w:bottom w:val="single" w:sz="2" w:space="0" w:color="D9D9E3"/>
                            <w:right w:val="single" w:sz="2" w:space="0" w:color="D9D9E3"/>
                          </w:divBdr>
                          <w:divsChild>
                            <w:div w:id="393352613">
                              <w:marLeft w:val="0"/>
                              <w:marRight w:val="0"/>
                              <w:marTop w:val="100"/>
                              <w:marBottom w:val="100"/>
                              <w:divBdr>
                                <w:top w:val="single" w:sz="2" w:space="0" w:color="D9D9E3"/>
                                <w:left w:val="single" w:sz="2" w:space="0" w:color="D9D9E3"/>
                                <w:bottom w:val="single" w:sz="2" w:space="0" w:color="D9D9E3"/>
                                <w:right w:val="single" w:sz="2" w:space="0" w:color="D9D9E3"/>
                              </w:divBdr>
                              <w:divsChild>
                                <w:div w:id="1512715565">
                                  <w:marLeft w:val="0"/>
                                  <w:marRight w:val="0"/>
                                  <w:marTop w:val="0"/>
                                  <w:marBottom w:val="0"/>
                                  <w:divBdr>
                                    <w:top w:val="single" w:sz="2" w:space="0" w:color="D9D9E3"/>
                                    <w:left w:val="single" w:sz="2" w:space="0" w:color="D9D9E3"/>
                                    <w:bottom w:val="single" w:sz="2" w:space="0" w:color="D9D9E3"/>
                                    <w:right w:val="single" w:sz="2" w:space="0" w:color="D9D9E3"/>
                                  </w:divBdr>
                                  <w:divsChild>
                                    <w:div w:id="481698951">
                                      <w:marLeft w:val="0"/>
                                      <w:marRight w:val="0"/>
                                      <w:marTop w:val="0"/>
                                      <w:marBottom w:val="0"/>
                                      <w:divBdr>
                                        <w:top w:val="single" w:sz="2" w:space="0" w:color="D9D9E3"/>
                                        <w:left w:val="single" w:sz="2" w:space="0" w:color="D9D9E3"/>
                                        <w:bottom w:val="single" w:sz="2" w:space="0" w:color="D9D9E3"/>
                                        <w:right w:val="single" w:sz="2" w:space="0" w:color="D9D9E3"/>
                                      </w:divBdr>
                                      <w:divsChild>
                                        <w:div w:id="1267805428">
                                          <w:marLeft w:val="0"/>
                                          <w:marRight w:val="0"/>
                                          <w:marTop w:val="0"/>
                                          <w:marBottom w:val="0"/>
                                          <w:divBdr>
                                            <w:top w:val="single" w:sz="2" w:space="0" w:color="D9D9E3"/>
                                            <w:left w:val="single" w:sz="2" w:space="0" w:color="D9D9E3"/>
                                            <w:bottom w:val="single" w:sz="2" w:space="0" w:color="D9D9E3"/>
                                            <w:right w:val="single" w:sz="2" w:space="0" w:color="D9D9E3"/>
                                          </w:divBdr>
                                          <w:divsChild>
                                            <w:div w:id="2116628061">
                                              <w:marLeft w:val="0"/>
                                              <w:marRight w:val="0"/>
                                              <w:marTop w:val="0"/>
                                              <w:marBottom w:val="0"/>
                                              <w:divBdr>
                                                <w:top w:val="single" w:sz="2" w:space="0" w:color="D9D9E3"/>
                                                <w:left w:val="single" w:sz="2" w:space="0" w:color="D9D9E3"/>
                                                <w:bottom w:val="single" w:sz="2" w:space="0" w:color="D9D9E3"/>
                                                <w:right w:val="single" w:sz="2" w:space="0" w:color="D9D9E3"/>
                                              </w:divBdr>
                                              <w:divsChild>
                                                <w:div w:id="1301302928">
                                                  <w:marLeft w:val="0"/>
                                                  <w:marRight w:val="0"/>
                                                  <w:marTop w:val="0"/>
                                                  <w:marBottom w:val="0"/>
                                                  <w:divBdr>
                                                    <w:top w:val="single" w:sz="2" w:space="0" w:color="D9D9E3"/>
                                                    <w:left w:val="single" w:sz="2" w:space="0" w:color="D9D9E3"/>
                                                    <w:bottom w:val="single" w:sz="2" w:space="0" w:color="D9D9E3"/>
                                                    <w:right w:val="single" w:sz="2" w:space="0" w:color="D9D9E3"/>
                                                  </w:divBdr>
                                                  <w:divsChild>
                                                    <w:div w:id="20693015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61892495">
          <w:marLeft w:val="0"/>
          <w:marRight w:val="0"/>
          <w:marTop w:val="0"/>
          <w:marBottom w:val="0"/>
          <w:divBdr>
            <w:top w:val="none" w:sz="0" w:space="0" w:color="auto"/>
            <w:left w:val="none" w:sz="0" w:space="0" w:color="auto"/>
            <w:bottom w:val="none" w:sz="0" w:space="0" w:color="auto"/>
            <w:right w:val="none" w:sz="0" w:space="0" w:color="auto"/>
          </w:divBdr>
        </w:div>
      </w:divsChild>
    </w:div>
    <w:div w:id="1762871188">
      <w:bodyDiv w:val="1"/>
      <w:marLeft w:val="0"/>
      <w:marRight w:val="0"/>
      <w:marTop w:val="0"/>
      <w:marBottom w:val="0"/>
      <w:divBdr>
        <w:top w:val="none" w:sz="0" w:space="0" w:color="auto"/>
        <w:left w:val="none" w:sz="0" w:space="0" w:color="auto"/>
        <w:bottom w:val="none" w:sz="0" w:space="0" w:color="auto"/>
        <w:right w:val="none" w:sz="0" w:space="0" w:color="auto"/>
      </w:divBdr>
    </w:div>
    <w:div w:id="1947231302">
      <w:bodyDiv w:val="1"/>
      <w:marLeft w:val="0"/>
      <w:marRight w:val="0"/>
      <w:marTop w:val="0"/>
      <w:marBottom w:val="0"/>
      <w:divBdr>
        <w:top w:val="none" w:sz="0" w:space="0" w:color="auto"/>
        <w:left w:val="none" w:sz="0" w:space="0" w:color="auto"/>
        <w:bottom w:val="none" w:sz="0" w:space="0" w:color="auto"/>
        <w:right w:val="none" w:sz="0" w:space="0" w:color="auto"/>
      </w:divBdr>
    </w:div>
    <w:div w:id="203581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image" Target="media/image128.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pn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numbering" Target="numbering.xml"/><Relationship Id="rId95" Type="http://schemas.openxmlformats.org/officeDocument/2006/relationships/image" Target="media/image85.pn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8.png"/><Relationship Id="rId139" Type="http://schemas.openxmlformats.org/officeDocument/2006/relationships/image" Target="media/image129.png"/><Relationship Id="rId80" Type="http://schemas.openxmlformats.org/officeDocument/2006/relationships/image" Target="media/image70.png"/><Relationship Id="rId85" Type="http://schemas.openxmlformats.org/officeDocument/2006/relationships/image" Target="media/image75.png"/><Relationship Id="rId150" Type="http://schemas.openxmlformats.org/officeDocument/2006/relationships/image" Target="media/image140.png"/><Relationship Id="rId155" Type="http://schemas.openxmlformats.org/officeDocument/2006/relationships/header" Target="header2.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image" Target="media/image130.png"/><Relationship Id="rId145" Type="http://schemas.openxmlformats.org/officeDocument/2006/relationships/image" Target="media/image135.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51" Type="http://schemas.openxmlformats.org/officeDocument/2006/relationships/image" Target="media/image141.png"/><Relationship Id="rId156"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fontTable" Target="fontTable.xml"/><Relationship Id="rId61" Type="http://schemas.openxmlformats.org/officeDocument/2006/relationships/image" Target="media/image51.png"/><Relationship Id="rId82" Type="http://schemas.openxmlformats.org/officeDocument/2006/relationships/image" Target="media/image72.png"/><Relationship Id="rId152" Type="http://schemas.openxmlformats.org/officeDocument/2006/relationships/image" Target="media/image142.gif"/><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32.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image" Target="media/image127.png"/><Relationship Id="rId158"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3" Type="http://schemas.openxmlformats.org/officeDocument/2006/relationships/header" Target="header1.xm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54" Type="http://schemas.openxmlformats.org/officeDocument/2006/relationships/footer" Target="footer1.xml"/><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png"/><Relationship Id="rId113" Type="http://schemas.openxmlformats.org/officeDocument/2006/relationships/image" Target="media/image103.png"/><Relationship Id="rId134" Type="http://schemas.openxmlformats.org/officeDocument/2006/relationships/image" Target="media/image1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072FE0E8154A41BBE7DDA723966D31" ma:contentTypeVersion="14" ma:contentTypeDescription="Create a new document." ma:contentTypeScope="" ma:versionID="64b2d5d618a3d6ce216fe433ecc63398">
  <xsd:schema xmlns:xsd="http://www.w3.org/2001/XMLSchema" xmlns:xs="http://www.w3.org/2001/XMLSchema" xmlns:p="http://schemas.microsoft.com/office/2006/metadata/properties" xmlns:ns2="431100d4-4470-42c1-96bc-46686c1829ae" xmlns:ns3="2caeac48-cba0-4630-8516-530feeea33b3" targetNamespace="http://schemas.microsoft.com/office/2006/metadata/properties" ma:root="true" ma:fieldsID="aae1ddf587fd00c444ac96eb177862eb" ns2:_="" ns3:_="">
    <xsd:import namespace="431100d4-4470-42c1-96bc-46686c1829ae"/>
    <xsd:import namespace="2caeac48-cba0-4630-8516-530feeea33b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eac48-cba0-4630-8516-530feeea33b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E976B-3F2C-4C73-8FFE-F28DCB064407}">
  <ds:schemaRefs>
    <ds:schemaRef ds:uri="http://schemas.microsoft.com/office/2006/metadata/properties"/>
  </ds:schemaRefs>
</ds:datastoreItem>
</file>

<file path=customXml/itemProps2.xml><?xml version="1.0" encoding="utf-8"?>
<ds:datastoreItem xmlns:ds="http://schemas.openxmlformats.org/officeDocument/2006/customXml" ds:itemID="{D97E0F75-D06B-4324-A1B9-4D17E2332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100d4-4470-42c1-96bc-46686c1829ae"/>
    <ds:schemaRef ds:uri="2caeac48-cba0-4630-8516-530feeea3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7E7862-321A-4897-A8E7-476AE16E1C9C}">
  <ds:schemaRefs>
    <ds:schemaRef ds:uri="http://schemas.microsoft.com/sharepoint/v3/contenttype/forms"/>
  </ds:schemaRefs>
</ds:datastoreItem>
</file>

<file path=customXml/itemProps4.xml><?xml version="1.0" encoding="utf-8"?>
<ds:datastoreItem xmlns:ds="http://schemas.openxmlformats.org/officeDocument/2006/customXml" ds:itemID="{2C524002-C2F2-4FCA-BF60-DC483940C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49290</TotalTime>
  <Pages>166</Pages>
  <Words>16404</Words>
  <Characters>93509</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109694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patt.wagner</dc:creator>
  <cp:lastModifiedBy>Shayla Moultrie</cp:lastModifiedBy>
  <cp:revision>1552</cp:revision>
  <cp:lastPrinted>2015-01-07T21:19:00Z</cp:lastPrinted>
  <dcterms:created xsi:type="dcterms:W3CDTF">2023-12-18T21:09:00Z</dcterms:created>
  <dcterms:modified xsi:type="dcterms:W3CDTF">2025-06-12T19:46:00Z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0x01010040072FE0E8154A41BBE7DDA723966D31</vt:lpwstr>
  </property>
  <property fmtid="{D5CDD505-2E9C-101B-9397-08002B2CF9AE}" pid="3" name="GrammarlyDocumentId">
    <vt:lpwstr>ff85768668096e5546430170cfefa860ab9ea521770a35b34b7961d79269ac97</vt:lpwstr>
  </property>
</Properties>
</file>