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BA" w:rsidRDefault="00E003BA" w:rsidP="00E003BA">
      <w:pPr>
        <w:jc w:val="center"/>
        <w:rPr>
          <w:rFonts w:ascii="Arial" w:hAnsi="Arial" w:cs="Arial"/>
          <w:b/>
          <w:sz w:val="28"/>
          <w:szCs w:val="28"/>
          <w:u w:val="single"/>
        </w:rPr>
      </w:pPr>
      <w:bookmarkStart w:id="0" w:name="_GoBack"/>
      <w:bookmarkEnd w:id="0"/>
      <w:r w:rsidRPr="00AF0935">
        <w:rPr>
          <w:rFonts w:ascii="Arial" w:hAnsi="Arial" w:cs="Arial"/>
          <w:b/>
          <w:sz w:val="28"/>
          <w:szCs w:val="28"/>
          <w:u w:val="single"/>
        </w:rPr>
        <w:t>OWNER CERTIFICATION</w:t>
      </w:r>
      <w:r w:rsidR="0091136F" w:rsidRPr="00AF0935">
        <w:rPr>
          <w:rFonts w:ascii="Arial" w:hAnsi="Arial" w:cs="Arial"/>
          <w:b/>
          <w:sz w:val="28"/>
          <w:szCs w:val="28"/>
          <w:u w:val="single"/>
        </w:rPr>
        <w:t xml:space="preserve"> - </w:t>
      </w:r>
      <w:r w:rsidRPr="00AF0935">
        <w:rPr>
          <w:rFonts w:ascii="Arial" w:hAnsi="Arial" w:cs="Arial"/>
          <w:b/>
          <w:sz w:val="28"/>
          <w:szCs w:val="28"/>
          <w:u w:val="single"/>
        </w:rPr>
        <w:t>SUPPORTIVE SERVICES</w:t>
      </w:r>
      <w:r w:rsidR="000938AC" w:rsidRPr="00AF0935">
        <w:rPr>
          <w:rFonts w:ascii="Arial" w:hAnsi="Arial" w:cs="Arial"/>
          <w:b/>
          <w:sz w:val="28"/>
          <w:szCs w:val="28"/>
          <w:u w:val="single"/>
        </w:rPr>
        <w:t xml:space="preserve"> </w:t>
      </w:r>
    </w:p>
    <w:p w:rsidR="007E7263" w:rsidRPr="007E7263" w:rsidRDefault="007E7263" w:rsidP="00E003BA">
      <w:pPr>
        <w:jc w:val="center"/>
        <w:rPr>
          <w:rFonts w:ascii="Arial" w:hAnsi="Arial" w:cs="Arial"/>
          <w:b/>
          <w:sz w:val="28"/>
          <w:szCs w:val="28"/>
        </w:rPr>
      </w:pPr>
      <w:r w:rsidRPr="007E7263">
        <w:rPr>
          <w:rFonts w:ascii="Arial" w:hAnsi="Arial" w:cs="Arial"/>
          <w:b/>
          <w:sz w:val="28"/>
          <w:szCs w:val="28"/>
        </w:rPr>
        <w:t xml:space="preserve">Attachment </w:t>
      </w:r>
      <w:r w:rsidR="008B772F">
        <w:rPr>
          <w:rFonts w:ascii="Arial" w:hAnsi="Arial" w:cs="Arial"/>
          <w:b/>
          <w:sz w:val="28"/>
          <w:szCs w:val="28"/>
        </w:rPr>
        <w:t>D</w:t>
      </w:r>
    </w:p>
    <w:p w:rsidR="00007AF8" w:rsidRPr="00E91992" w:rsidRDefault="00007AF8" w:rsidP="00E003BA">
      <w:pPr>
        <w:jc w:val="center"/>
        <w:rPr>
          <w:rFonts w:ascii="Arial" w:hAnsi="Arial" w:cs="Arial"/>
          <w:sz w:val="22"/>
          <w:szCs w:val="22"/>
        </w:rPr>
      </w:pPr>
    </w:p>
    <w:p w:rsidR="0091136F" w:rsidRDefault="0091136F" w:rsidP="00813EDA">
      <w:pPr>
        <w:rPr>
          <w:rFonts w:ascii="Arial" w:hAnsi="Arial" w:cs="Arial"/>
          <w:sz w:val="22"/>
          <w:szCs w:val="22"/>
        </w:rPr>
      </w:pPr>
    </w:p>
    <w:p w:rsidR="00813EDA" w:rsidRPr="00E91992" w:rsidRDefault="00813EDA" w:rsidP="00813EDA">
      <w:pPr>
        <w:rPr>
          <w:rFonts w:ascii="Arial" w:hAnsi="Arial" w:cs="Arial"/>
          <w:sz w:val="22"/>
          <w:szCs w:val="22"/>
          <w:u w:val="thick"/>
        </w:rPr>
      </w:pPr>
      <w:r w:rsidRPr="00E91992">
        <w:rPr>
          <w:rFonts w:ascii="Arial" w:hAnsi="Arial" w:cs="Arial"/>
          <w:sz w:val="22"/>
          <w:szCs w:val="22"/>
        </w:rPr>
        <w:t>Property Name</w:t>
      </w:r>
      <w:r w:rsidR="00EB28DB" w:rsidRPr="00E91992">
        <w:rPr>
          <w:rFonts w:ascii="Arial" w:hAnsi="Arial" w:cs="Arial"/>
          <w:sz w:val="22"/>
          <w:szCs w:val="22"/>
        </w:rPr>
        <w:t xml:space="preserve"> &amp; GA ID #</w:t>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7D30A1" w:rsidRPr="00E91992">
        <w:rPr>
          <w:rFonts w:ascii="Arial" w:hAnsi="Arial" w:cs="Arial"/>
          <w:sz w:val="22"/>
          <w:szCs w:val="22"/>
          <w:u w:val="thick"/>
        </w:rPr>
        <w:tab/>
      </w:r>
      <w:r w:rsidR="007D30A1" w:rsidRPr="00E91992">
        <w:rPr>
          <w:rFonts w:ascii="Arial" w:hAnsi="Arial" w:cs="Arial"/>
          <w:sz w:val="22"/>
          <w:szCs w:val="22"/>
          <w:u w:val="thick"/>
        </w:rPr>
        <w:tab/>
      </w:r>
      <w:r w:rsidR="007D30A1" w:rsidRPr="00E91992">
        <w:rPr>
          <w:rFonts w:ascii="Arial" w:hAnsi="Arial" w:cs="Arial"/>
          <w:sz w:val="22"/>
          <w:szCs w:val="22"/>
          <w:u w:val="thick"/>
        </w:rPr>
        <w:tab/>
      </w:r>
      <w:r w:rsidR="0091136F">
        <w:rPr>
          <w:rFonts w:ascii="Arial" w:hAnsi="Arial" w:cs="Arial"/>
          <w:sz w:val="22"/>
          <w:szCs w:val="22"/>
          <w:u w:val="thick"/>
        </w:rPr>
        <w:tab/>
      </w:r>
    </w:p>
    <w:p w:rsidR="00EB28DB" w:rsidRPr="00E91992" w:rsidRDefault="007D30A1" w:rsidP="00813EDA">
      <w:pPr>
        <w:rPr>
          <w:rFonts w:ascii="Arial" w:hAnsi="Arial" w:cs="Arial"/>
          <w:sz w:val="22"/>
          <w:szCs w:val="22"/>
        </w:rPr>
      </w:pPr>
      <w:r w:rsidRPr="00E91992">
        <w:rPr>
          <w:rFonts w:ascii="Arial" w:hAnsi="Arial" w:cs="Arial"/>
          <w:sz w:val="22"/>
          <w:szCs w:val="22"/>
        </w:rPr>
        <w:tab/>
      </w:r>
    </w:p>
    <w:p w:rsidR="00EB28DB" w:rsidRPr="00E91992" w:rsidRDefault="00EB28DB" w:rsidP="00813EDA">
      <w:pPr>
        <w:rPr>
          <w:rFonts w:ascii="Arial" w:hAnsi="Arial" w:cs="Arial"/>
          <w:sz w:val="22"/>
          <w:szCs w:val="22"/>
          <w:u w:val="thick"/>
        </w:rPr>
      </w:pPr>
      <w:r w:rsidRPr="00E91992">
        <w:rPr>
          <w:rFonts w:ascii="Arial" w:hAnsi="Arial" w:cs="Arial"/>
          <w:sz w:val="22"/>
          <w:szCs w:val="22"/>
        </w:rPr>
        <w:t>Previous Project Name</w:t>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007D30A1" w:rsidRPr="00E91992">
        <w:rPr>
          <w:rFonts w:ascii="Arial" w:hAnsi="Arial" w:cs="Arial"/>
          <w:sz w:val="22"/>
          <w:szCs w:val="22"/>
          <w:u w:val="thick"/>
        </w:rPr>
        <w:tab/>
      </w:r>
      <w:r w:rsidR="007D30A1" w:rsidRPr="00E91992">
        <w:rPr>
          <w:rFonts w:ascii="Arial" w:hAnsi="Arial" w:cs="Arial"/>
          <w:sz w:val="22"/>
          <w:szCs w:val="22"/>
          <w:u w:val="thick"/>
        </w:rPr>
        <w:tab/>
      </w:r>
      <w:r w:rsidR="007D30A1" w:rsidRPr="00E91992">
        <w:rPr>
          <w:rFonts w:ascii="Arial" w:hAnsi="Arial" w:cs="Arial"/>
          <w:sz w:val="22"/>
          <w:szCs w:val="22"/>
          <w:u w:val="thick"/>
        </w:rPr>
        <w:tab/>
      </w:r>
    </w:p>
    <w:p w:rsidR="00EB28DB" w:rsidRPr="00E91992" w:rsidRDefault="00EB28DB" w:rsidP="00813EDA">
      <w:pPr>
        <w:rPr>
          <w:rFonts w:ascii="Arial" w:hAnsi="Arial" w:cs="Arial"/>
          <w:sz w:val="22"/>
          <w:szCs w:val="22"/>
          <w:u w:val="thick"/>
        </w:rPr>
      </w:pPr>
    </w:p>
    <w:p w:rsidR="00813EDA" w:rsidRPr="00E91992" w:rsidRDefault="00813EDA" w:rsidP="00813EDA">
      <w:pPr>
        <w:rPr>
          <w:rFonts w:ascii="Arial" w:hAnsi="Arial" w:cs="Arial"/>
          <w:sz w:val="22"/>
          <w:szCs w:val="22"/>
          <w:u w:val="single"/>
        </w:rPr>
      </w:pPr>
      <w:r w:rsidRPr="00E91992">
        <w:rPr>
          <w:rFonts w:ascii="Arial" w:hAnsi="Arial" w:cs="Arial"/>
          <w:sz w:val="22"/>
          <w:szCs w:val="22"/>
        </w:rPr>
        <w:t xml:space="preserve"> Address</w:t>
      </w:r>
      <w:r w:rsidR="00EB28DB" w:rsidRPr="00E91992">
        <w:rPr>
          <w:rFonts w:ascii="Arial" w:hAnsi="Arial" w:cs="Arial"/>
          <w:sz w:val="22"/>
          <w:szCs w:val="22"/>
        </w:rPr>
        <w:t xml:space="preserve"> including city, state &amp; zip code</w:t>
      </w:r>
      <w:r w:rsidRPr="00E91992">
        <w:rPr>
          <w:rFonts w:ascii="Arial" w:hAnsi="Arial" w:cs="Arial"/>
          <w:sz w:val="22"/>
          <w:szCs w:val="22"/>
        </w:rPr>
        <w:t>:</w:t>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00EB28DB" w:rsidRPr="00E91992">
        <w:rPr>
          <w:rFonts w:ascii="Arial" w:hAnsi="Arial" w:cs="Arial"/>
          <w:sz w:val="22"/>
          <w:szCs w:val="22"/>
          <w:u w:val="thick"/>
        </w:rPr>
        <w:tab/>
      </w:r>
      <w:r w:rsidRPr="00E91992">
        <w:rPr>
          <w:rFonts w:ascii="Arial" w:hAnsi="Arial" w:cs="Arial"/>
          <w:sz w:val="22"/>
          <w:szCs w:val="22"/>
        </w:rPr>
        <w:t xml:space="preserve">                                 </w:t>
      </w:r>
    </w:p>
    <w:p w:rsidR="00813EDA" w:rsidRPr="00E91992" w:rsidRDefault="00813EDA" w:rsidP="00813EDA">
      <w:pPr>
        <w:rPr>
          <w:rFonts w:ascii="Arial" w:hAnsi="Arial" w:cs="Arial"/>
          <w:sz w:val="22"/>
          <w:szCs w:val="22"/>
        </w:rPr>
      </w:pPr>
    </w:p>
    <w:p w:rsidR="00813EDA" w:rsidRPr="00E91992" w:rsidRDefault="00813EDA" w:rsidP="00D3220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i/>
          <w:sz w:val="22"/>
          <w:szCs w:val="22"/>
        </w:rPr>
      </w:pPr>
      <w:r w:rsidRPr="00E91992">
        <w:rPr>
          <w:rFonts w:ascii="Arial" w:hAnsi="Arial" w:cs="Arial"/>
          <w:i/>
          <w:sz w:val="22"/>
          <w:szCs w:val="22"/>
        </w:rPr>
        <w:t>Pursuant to the in house file audit recently completed on the above listed property please self certify to the following and return this form with the Pre-Audit Request:</w:t>
      </w:r>
      <w:r w:rsidR="00403689" w:rsidRPr="00E91992">
        <w:rPr>
          <w:rFonts w:ascii="Arial" w:hAnsi="Arial" w:cs="Arial"/>
          <w:i/>
          <w:sz w:val="22"/>
          <w:szCs w:val="22"/>
        </w:rPr>
        <w:t xml:space="preserve">  Please be informed that </w:t>
      </w:r>
      <w:r w:rsidR="003D58F1" w:rsidRPr="00E91992">
        <w:rPr>
          <w:rFonts w:ascii="Arial" w:hAnsi="Arial" w:cs="Arial"/>
          <w:i/>
          <w:sz w:val="22"/>
          <w:szCs w:val="22"/>
        </w:rPr>
        <w:t>at any time DCA can reques</w:t>
      </w:r>
      <w:r w:rsidR="00403689" w:rsidRPr="00E91992">
        <w:rPr>
          <w:rFonts w:ascii="Arial" w:hAnsi="Arial" w:cs="Arial"/>
          <w:i/>
          <w:sz w:val="22"/>
          <w:szCs w:val="22"/>
        </w:rPr>
        <w:t xml:space="preserve">t owner provide detail </w:t>
      </w:r>
      <w:r w:rsidR="003D58F1" w:rsidRPr="00E91992">
        <w:rPr>
          <w:rFonts w:ascii="Arial" w:hAnsi="Arial" w:cs="Arial"/>
          <w:i/>
          <w:sz w:val="22"/>
          <w:szCs w:val="22"/>
        </w:rPr>
        <w:t xml:space="preserve">documentation </w:t>
      </w:r>
      <w:r w:rsidR="00D2281E" w:rsidRPr="00E91992">
        <w:rPr>
          <w:rFonts w:ascii="Arial" w:hAnsi="Arial" w:cs="Arial"/>
          <w:i/>
          <w:sz w:val="22"/>
          <w:szCs w:val="22"/>
        </w:rPr>
        <w:t xml:space="preserve"> or perform a resident survey questionnaire</w:t>
      </w:r>
      <w:r w:rsidR="00403689" w:rsidRPr="00E91992">
        <w:rPr>
          <w:rFonts w:ascii="Arial" w:hAnsi="Arial" w:cs="Arial"/>
          <w:i/>
          <w:sz w:val="22"/>
          <w:szCs w:val="22"/>
        </w:rPr>
        <w:t>.</w:t>
      </w:r>
    </w:p>
    <w:p w:rsidR="00813EDA" w:rsidRPr="00E91992" w:rsidRDefault="00813EDA" w:rsidP="00813EDA">
      <w:pPr>
        <w:jc w:val="both"/>
        <w:rPr>
          <w:rFonts w:ascii="Arial" w:hAnsi="Arial" w:cs="Arial"/>
          <w:i/>
          <w:sz w:val="22"/>
          <w:szCs w:val="22"/>
        </w:rPr>
      </w:pPr>
    </w:p>
    <w:p w:rsidR="00487AFE" w:rsidRPr="00E91992" w:rsidRDefault="00487AFE" w:rsidP="00813EDA">
      <w:pPr>
        <w:jc w:val="both"/>
        <w:rPr>
          <w:rFonts w:ascii="Arial" w:hAnsi="Arial" w:cs="Arial"/>
          <w:sz w:val="22"/>
          <w:szCs w:val="22"/>
        </w:rPr>
      </w:pPr>
      <w:r w:rsidRPr="00E91992">
        <w:rPr>
          <w:rFonts w:ascii="Arial" w:hAnsi="Arial" w:cs="Arial"/>
          <w:sz w:val="22"/>
          <w:szCs w:val="22"/>
        </w:rPr>
        <w:t>List Support</w:t>
      </w:r>
      <w:r w:rsidR="006A65DB" w:rsidRPr="00E91992">
        <w:rPr>
          <w:rFonts w:ascii="Arial" w:hAnsi="Arial" w:cs="Arial"/>
          <w:sz w:val="22"/>
          <w:szCs w:val="22"/>
        </w:rPr>
        <w:t>ive</w:t>
      </w:r>
      <w:r w:rsidRPr="00E91992">
        <w:rPr>
          <w:rFonts w:ascii="Arial" w:hAnsi="Arial" w:cs="Arial"/>
          <w:sz w:val="22"/>
          <w:szCs w:val="22"/>
        </w:rPr>
        <w:t xml:space="preserve"> Service</w:t>
      </w:r>
      <w:r w:rsidR="006A65DB" w:rsidRPr="00E91992">
        <w:rPr>
          <w:rFonts w:ascii="Arial" w:hAnsi="Arial" w:cs="Arial"/>
          <w:sz w:val="22"/>
          <w:szCs w:val="22"/>
        </w:rPr>
        <w:t>/</w:t>
      </w:r>
      <w:r w:rsidRPr="00E91992">
        <w:rPr>
          <w:rFonts w:ascii="Arial" w:hAnsi="Arial" w:cs="Arial"/>
          <w:sz w:val="22"/>
          <w:szCs w:val="22"/>
        </w:rPr>
        <w:t xml:space="preserve">s as outlined in the Land Use Restrictive Covenant or Land Use Restriction Agreement.  If </w:t>
      </w:r>
      <w:r w:rsidR="002644CE" w:rsidRPr="00E91992">
        <w:rPr>
          <w:rFonts w:ascii="Arial" w:hAnsi="Arial" w:cs="Arial"/>
          <w:sz w:val="22"/>
          <w:szCs w:val="22"/>
        </w:rPr>
        <w:t>property</w:t>
      </w:r>
      <w:r w:rsidR="002B3502" w:rsidRPr="00E91992">
        <w:rPr>
          <w:rFonts w:ascii="Arial" w:hAnsi="Arial" w:cs="Arial"/>
          <w:sz w:val="22"/>
          <w:szCs w:val="22"/>
        </w:rPr>
        <w:t>’s</w:t>
      </w:r>
      <w:r w:rsidR="002644CE" w:rsidRPr="00E91992">
        <w:rPr>
          <w:rFonts w:ascii="Arial" w:hAnsi="Arial" w:cs="Arial"/>
          <w:sz w:val="22"/>
          <w:szCs w:val="22"/>
        </w:rPr>
        <w:t xml:space="preserve"> </w:t>
      </w:r>
      <w:r w:rsidR="001220CE" w:rsidRPr="00E91992">
        <w:rPr>
          <w:rFonts w:ascii="Arial" w:hAnsi="Arial" w:cs="Arial"/>
          <w:sz w:val="22"/>
          <w:szCs w:val="22"/>
        </w:rPr>
        <w:t xml:space="preserve">GA ID # </w:t>
      </w:r>
      <w:r w:rsidR="00EF5C2E" w:rsidRPr="00E91992">
        <w:rPr>
          <w:rFonts w:ascii="Arial" w:hAnsi="Arial" w:cs="Arial"/>
          <w:sz w:val="22"/>
          <w:szCs w:val="22"/>
        </w:rPr>
        <w:t xml:space="preserve">is </w:t>
      </w:r>
      <w:r w:rsidR="002644CE" w:rsidRPr="00E91992">
        <w:rPr>
          <w:rFonts w:ascii="Arial" w:hAnsi="Arial" w:cs="Arial"/>
          <w:sz w:val="22"/>
          <w:szCs w:val="22"/>
        </w:rPr>
        <w:t>prior to 1999</w:t>
      </w:r>
      <w:r w:rsidRPr="00E91992">
        <w:rPr>
          <w:rFonts w:ascii="Arial" w:hAnsi="Arial" w:cs="Arial"/>
          <w:sz w:val="22"/>
          <w:szCs w:val="22"/>
        </w:rPr>
        <w:t xml:space="preserve"> then </w:t>
      </w:r>
      <w:r w:rsidR="002B3502" w:rsidRPr="00E91992">
        <w:rPr>
          <w:rFonts w:ascii="Arial" w:hAnsi="Arial" w:cs="Arial"/>
          <w:sz w:val="22"/>
          <w:szCs w:val="22"/>
        </w:rPr>
        <w:t xml:space="preserve">list </w:t>
      </w:r>
      <w:r w:rsidR="00FF2BDF" w:rsidRPr="00E91992">
        <w:rPr>
          <w:rFonts w:ascii="Arial" w:hAnsi="Arial" w:cs="Arial"/>
          <w:sz w:val="22"/>
          <w:szCs w:val="22"/>
        </w:rPr>
        <w:t xml:space="preserve">services </w:t>
      </w:r>
      <w:r w:rsidRPr="00E91992">
        <w:rPr>
          <w:rFonts w:ascii="Arial" w:hAnsi="Arial" w:cs="Arial"/>
          <w:sz w:val="22"/>
          <w:szCs w:val="22"/>
        </w:rPr>
        <w:t>as outlined in the Application or QAP.</w:t>
      </w:r>
    </w:p>
    <w:p w:rsidR="00487AFE" w:rsidRPr="00E91992" w:rsidRDefault="00487AFE" w:rsidP="00813EDA">
      <w:pPr>
        <w:jc w:val="both"/>
        <w:rPr>
          <w:rFonts w:ascii="Arial" w:hAnsi="Arial" w:cs="Arial"/>
          <w:sz w:val="22"/>
          <w:szCs w:val="22"/>
        </w:rPr>
      </w:pPr>
    </w:p>
    <w:p w:rsidR="00487AFE" w:rsidRPr="00E91992" w:rsidRDefault="00231754" w:rsidP="00813EDA">
      <w:pPr>
        <w:jc w:val="both"/>
        <w:rPr>
          <w:rFonts w:ascii="Arial" w:hAnsi="Arial" w:cs="Arial"/>
          <w:sz w:val="22"/>
          <w:szCs w:val="22"/>
          <w:u w:val="thick"/>
        </w:rPr>
      </w:pP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p>
    <w:p w:rsidR="00231754" w:rsidRPr="00E91992" w:rsidRDefault="00231754" w:rsidP="00813EDA">
      <w:pPr>
        <w:jc w:val="both"/>
        <w:rPr>
          <w:rFonts w:ascii="Arial" w:hAnsi="Arial" w:cs="Arial"/>
          <w:sz w:val="22"/>
          <w:szCs w:val="22"/>
          <w:u w:val="thick"/>
        </w:rPr>
      </w:pP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p>
    <w:p w:rsidR="00231754" w:rsidRPr="00E91992" w:rsidRDefault="00231754" w:rsidP="00813EDA">
      <w:pPr>
        <w:jc w:val="both"/>
        <w:rPr>
          <w:rFonts w:ascii="Arial" w:hAnsi="Arial" w:cs="Arial"/>
          <w:sz w:val="22"/>
          <w:szCs w:val="22"/>
          <w:u w:val="thick"/>
        </w:rPr>
      </w:pP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p>
    <w:p w:rsidR="00231754" w:rsidRPr="00E91992" w:rsidRDefault="00231754" w:rsidP="00813EDA">
      <w:pPr>
        <w:jc w:val="both"/>
        <w:rPr>
          <w:rFonts w:ascii="Arial" w:hAnsi="Arial" w:cs="Arial"/>
          <w:sz w:val="22"/>
          <w:szCs w:val="22"/>
          <w:u w:val="thick"/>
        </w:rPr>
      </w:pP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p>
    <w:p w:rsidR="00231754" w:rsidRPr="00E91992" w:rsidRDefault="00231754" w:rsidP="00813EDA">
      <w:pPr>
        <w:jc w:val="both"/>
        <w:rPr>
          <w:rFonts w:ascii="Arial" w:hAnsi="Arial" w:cs="Arial"/>
          <w:sz w:val="22"/>
          <w:szCs w:val="22"/>
          <w:u w:val="thick"/>
        </w:rPr>
      </w:pPr>
    </w:p>
    <w:p w:rsidR="00231754" w:rsidRPr="00E91992" w:rsidRDefault="002960E8" w:rsidP="00813EDA">
      <w:pPr>
        <w:pStyle w:val="Heading2"/>
        <w:rPr>
          <w:rFonts w:ascii="Arial" w:hAnsi="Arial" w:cs="Arial"/>
          <w:sz w:val="22"/>
          <w:szCs w:val="22"/>
        </w:rPr>
      </w:pPr>
      <w:r w:rsidRPr="00E91992">
        <w:rPr>
          <w:rFonts w:ascii="Arial" w:hAnsi="Arial" w:cs="Arial"/>
          <w:sz w:val="22"/>
          <w:szCs w:val="22"/>
          <w:u w:val="thick"/>
        </w:rPr>
        <w:t xml:space="preserve">        </w:t>
      </w:r>
      <w:r w:rsidR="00231754" w:rsidRPr="00E91992">
        <w:rPr>
          <w:rFonts w:ascii="Arial" w:hAnsi="Arial" w:cs="Arial"/>
          <w:sz w:val="22"/>
          <w:szCs w:val="22"/>
        </w:rPr>
        <w:tab/>
        <w:t>Supportive Service</w:t>
      </w:r>
      <w:r w:rsidR="006A65DB" w:rsidRPr="00E91992">
        <w:rPr>
          <w:rFonts w:ascii="Arial" w:hAnsi="Arial" w:cs="Arial"/>
          <w:sz w:val="22"/>
          <w:szCs w:val="22"/>
        </w:rPr>
        <w:t>/</w:t>
      </w:r>
      <w:r w:rsidR="00231754" w:rsidRPr="00E91992">
        <w:rPr>
          <w:rFonts w:ascii="Arial" w:hAnsi="Arial" w:cs="Arial"/>
          <w:sz w:val="22"/>
          <w:szCs w:val="22"/>
        </w:rPr>
        <w:t xml:space="preserve">s listed above are implemented and ongoing </w:t>
      </w:r>
      <w:r w:rsidR="00702905" w:rsidRPr="00E91992">
        <w:rPr>
          <w:rFonts w:ascii="Arial" w:hAnsi="Arial" w:cs="Arial"/>
          <w:sz w:val="22"/>
          <w:szCs w:val="22"/>
        </w:rPr>
        <w:t>as of this compliance review.</w:t>
      </w:r>
    </w:p>
    <w:p w:rsidR="00231754" w:rsidRPr="00E91992" w:rsidRDefault="002B52E6" w:rsidP="00231754">
      <w:pPr>
        <w:rPr>
          <w:rFonts w:ascii="Arial" w:hAnsi="Arial" w:cs="Arial"/>
          <w:sz w:val="22"/>
          <w:szCs w:val="22"/>
        </w:rPr>
      </w:pPr>
      <w:r w:rsidRPr="00E91992">
        <w:rPr>
          <w:rFonts w:ascii="Arial" w:hAnsi="Arial" w:cs="Arial"/>
          <w:sz w:val="22"/>
          <w:szCs w:val="22"/>
        </w:rPr>
        <w:t>(</w:t>
      </w:r>
      <w:r w:rsidR="008E136D" w:rsidRPr="00E91992">
        <w:rPr>
          <w:rFonts w:ascii="Arial" w:hAnsi="Arial" w:cs="Arial"/>
          <w:sz w:val="22"/>
          <w:szCs w:val="22"/>
        </w:rPr>
        <w:t>Initial</w:t>
      </w:r>
      <w:r w:rsidRPr="00E91992">
        <w:rPr>
          <w:rFonts w:ascii="Arial" w:hAnsi="Arial" w:cs="Arial"/>
          <w:sz w:val="22"/>
          <w:szCs w:val="22"/>
        </w:rPr>
        <w:t>)</w:t>
      </w:r>
    </w:p>
    <w:p w:rsidR="00231754" w:rsidRPr="00E91992" w:rsidRDefault="002960E8" w:rsidP="00231754">
      <w:pPr>
        <w:rPr>
          <w:rFonts w:ascii="Arial" w:hAnsi="Arial" w:cs="Arial"/>
          <w:sz w:val="22"/>
          <w:szCs w:val="22"/>
          <w:u w:val="thick"/>
        </w:rPr>
      </w:pPr>
      <w:r w:rsidRPr="00E91992">
        <w:rPr>
          <w:rFonts w:ascii="Arial" w:hAnsi="Arial" w:cs="Arial"/>
          <w:sz w:val="22"/>
          <w:szCs w:val="22"/>
          <w:u w:val="thick"/>
        </w:rPr>
        <w:t xml:space="preserve">        </w:t>
      </w:r>
      <w:r w:rsidR="00231754" w:rsidRPr="00E91992">
        <w:rPr>
          <w:rFonts w:ascii="Arial" w:hAnsi="Arial" w:cs="Arial"/>
          <w:sz w:val="22"/>
          <w:szCs w:val="22"/>
        </w:rPr>
        <w:tab/>
        <w:t>The following services have been discontinued because of lack of participation by resident</w:t>
      </w:r>
      <w:r w:rsidR="00702905" w:rsidRPr="00E91992">
        <w:rPr>
          <w:rFonts w:ascii="Arial" w:hAnsi="Arial" w:cs="Arial"/>
          <w:sz w:val="22"/>
          <w:szCs w:val="22"/>
        </w:rPr>
        <w:t>s</w:t>
      </w:r>
      <w:r w:rsidR="00231754" w:rsidRPr="00E91992">
        <w:rPr>
          <w:rFonts w:ascii="Arial" w:hAnsi="Arial" w:cs="Arial"/>
          <w:sz w:val="22"/>
          <w:szCs w:val="22"/>
        </w:rPr>
        <w:t>.</w:t>
      </w:r>
      <w:r w:rsidR="00231754" w:rsidRPr="00E91992">
        <w:rPr>
          <w:rFonts w:ascii="Arial" w:hAnsi="Arial" w:cs="Arial"/>
          <w:sz w:val="22"/>
          <w:szCs w:val="22"/>
        </w:rPr>
        <w:tab/>
      </w:r>
      <w:r w:rsidR="00702905" w:rsidRPr="00E91992">
        <w:rPr>
          <w:rFonts w:ascii="Arial" w:hAnsi="Arial" w:cs="Arial"/>
          <w:sz w:val="22"/>
          <w:szCs w:val="22"/>
        </w:rPr>
        <w:tab/>
      </w:r>
    </w:p>
    <w:p w:rsidR="00B63596" w:rsidRPr="00E91992" w:rsidRDefault="002B52E6" w:rsidP="00231754">
      <w:pPr>
        <w:rPr>
          <w:rFonts w:ascii="Arial" w:hAnsi="Arial" w:cs="Arial"/>
          <w:sz w:val="22"/>
          <w:szCs w:val="22"/>
        </w:rPr>
      </w:pPr>
      <w:r w:rsidRPr="00E91992">
        <w:rPr>
          <w:rFonts w:ascii="Arial" w:hAnsi="Arial" w:cs="Arial"/>
          <w:sz w:val="22"/>
          <w:szCs w:val="22"/>
        </w:rPr>
        <w:t>(</w:t>
      </w:r>
      <w:r w:rsidR="008E136D" w:rsidRPr="00E91992">
        <w:rPr>
          <w:rFonts w:ascii="Arial" w:hAnsi="Arial" w:cs="Arial"/>
          <w:sz w:val="22"/>
          <w:szCs w:val="22"/>
        </w:rPr>
        <w:t>Initial</w:t>
      </w:r>
      <w:r w:rsidRPr="00E91992">
        <w:rPr>
          <w:rFonts w:ascii="Arial" w:hAnsi="Arial" w:cs="Arial"/>
          <w:sz w:val="22"/>
          <w:szCs w:val="22"/>
        </w:rPr>
        <w:t>)</w:t>
      </w:r>
    </w:p>
    <w:p w:rsidR="00702905" w:rsidRPr="00E91992" w:rsidRDefault="00702905" w:rsidP="00231754">
      <w:pPr>
        <w:rPr>
          <w:rFonts w:ascii="Arial" w:hAnsi="Arial" w:cs="Arial"/>
          <w:sz w:val="22"/>
          <w:szCs w:val="22"/>
          <w:u w:val="thick"/>
        </w:rPr>
      </w:pP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0091136F">
        <w:rPr>
          <w:rFonts w:ascii="Arial" w:hAnsi="Arial" w:cs="Arial"/>
          <w:sz w:val="22"/>
          <w:szCs w:val="22"/>
          <w:u w:val="thick"/>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Pr="00E91992">
        <w:rPr>
          <w:rFonts w:ascii="Arial" w:hAnsi="Arial" w:cs="Arial"/>
          <w:sz w:val="22"/>
          <w:szCs w:val="22"/>
          <w:u w:val="thick"/>
        </w:rPr>
        <w:tab/>
      </w:r>
      <w:r w:rsidR="0091136F">
        <w:rPr>
          <w:rFonts w:ascii="Arial" w:hAnsi="Arial" w:cs="Arial"/>
          <w:sz w:val="22"/>
          <w:szCs w:val="22"/>
          <w:u w:val="thick"/>
        </w:rPr>
        <w:tab/>
      </w:r>
    </w:p>
    <w:p w:rsidR="00231754" w:rsidRPr="00E91992" w:rsidRDefault="00231754" w:rsidP="00231754">
      <w:pPr>
        <w:rPr>
          <w:rFonts w:ascii="Arial" w:hAnsi="Arial" w:cs="Arial"/>
          <w:sz w:val="22"/>
          <w:szCs w:val="22"/>
        </w:rPr>
      </w:pPr>
    </w:p>
    <w:p w:rsidR="00702905" w:rsidRPr="00E91992" w:rsidRDefault="00B17289" w:rsidP="00231754">
      <w:pPr>
        <w:rPr>
          <w:rFonts w:ascii="Arial" w:hAnsi="Arial" w:cs="Arial"/>
          <w:sz w:val="22"/>
          <w:szCs w:val="22"/>
        </w:rPr>
      </w:pPr>
      <w:r w:rsidRPr="00E91992">
        <w:rPr>
          <w:rFonts w:ascii="Arial" w:hAnsi="Arial" w:cs="Arial"/>
          <w:sz w:val="22"/>
          <w:szCs w:val="22"/>
        </w:rPr>
        <w:t>Supportive Services Summary:</w:t>
      </w:r>
      <w:r w:rsidR="00702905" w:rsidRPr="00E91992">
        <w:rPr>
          <w:rFonts w:ascii="Arial" w:hAnsi="Arial" w:cs="Arial"/>
          <w:sz w:val="22"/>
          <w:szCs w:val="22"/>
          <w:u w:val="thick"/>
        </w:rPr>
        <w:t xml:space="preserve">  </w:t>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r w:rsidR="00702905" w:rsidRPr="00E91992">
        <w:rPr>
          <w:rFonts w:ascii="Arial" w:hAnsi="Arial" w:cs="Arial"/>
          <w:sz w:val="22"/>
          <w:szCs w:val="22"/>
          <w:u w:val="thick"/>
        </w:rPr>
        <w:tab/>
      </w:r>
    </w:p>
    <w:p w:rsidR="00702905" w:rsidRPr="00E91992" w:rsidRDefault="00702905" w:rsidP="00813EDA">
      <w:pPr>
        <w:pStyle w:val="Heading2"/>
        <w:rPr>
          <w:rFonts w:ascii="Arial" w:hAnsi="Arial" w:cs="Arial"/>
          <w:sz w:val="22"/>
          <w:szCs w:val="22"/>
        </w:rPr>
      </w:pPr>
    </w:p>
    <w:p w:rsidR="00702905" w:rsidRPr="00E91992" w:rsidRDefault="00B17289" w:rsidP="00702905">
      <w:pPr>
        <w:rPr>
          <w:rFonts w:ascii="Arial" w:hAnsi="Arial" w:cs="Arial"/>
          <w:b/>
          <w:sz w:val="22"/>
          <w:szCs w:val="22"/>
        </w:rPr>
      </w:pPr>
      <w:r w:rsidRPr="00E91992">
        <w:rPr>
          <w:rFonts w:ascii="Arial" w:hAnsi="Arial" w:cs="Arial"/>
          <w:b/>
          <w:sz w:val="22"/>
          <w:szCs w:val="22"/>
        </w:rPr>
        <w:t>S</w:t>
      </w:r>
      <w:r w:rsidR="00702905" w:rsidRPr="00E91992">
        <w:rPr>
          <w:rFonts w:ascii="Arial" w:hAnsi="Arial" w:cs="Arial"/>
          <w:b/>
          <w:sz w:val="22"/>
          <w:szCs w:val="22"/>
        </w:rPr>
        <w:t>ummary Overview</w:t>
      </w:r>
      <w:r w:rsidR="001E0669" w:rsidRPr="00E91992">
        <w:rPr>
          <w:rFonts w:ascii="Arial" w:hAnsi="Arial" w:cs="Arial"/>
          <w:b/>
          <w:sz w:val="22"/>
          <w:szCs w:val="22"/>
        </w:rPr>
        <w:t xml:space="preserve"> comments</w:t>
      </w:r>
      <w:r w:rsidR="00702905" w:rsidRPr="00E91992">
        <w:rPr>
          <w:rFonts w:ascii="Arial" w:hAnsi="Arial" w:cs="Arial"/>
          <w:b/>
          <w:sz w:val="22"/>
          <w:szCs w:val="22"/>
        </w:rPr>
        <w:t xml:space="preserve"> to consider:</w:t>
      </w:r>
    </w:p>
    <w:p w:rsidR="00702905" w:rsidRPr="00E91992" w:rsidRDefault="00702905" w:rsidP="00702905">
      <w:pPr>
        <w:pStyle w:val="ListParagraph"/>
        <w:numPr>
          <w:ilvl w:val="0"/>
          <w:numId w:val="2"/>
        </w:numPr>
        <w:rPr>
          <w:rFonts w:ascii="Arial" w:hAnsi="Arial" w:cs="Arial"/>
          <w:sz w:val="22"/>
          <w:szCs w:val="22"/>
        </w:rPr>
      </w:pPr>
      <w:r w:rsidRPr="00E91992">
        <w:rPr>
          <w:rFonts w:ascii="Arial" w:hAnsi="Arial" w:cs="Arial"/>
          <w:sz w:val="22"/>
          <w:szCs w:val="22"/>
        </w:rPr>
        <w:t>How often are activities held</w:t>
      </w:r>
      <w:r w:rsidR="00EF5C2E" w:rsidRPr="00E91992">
        <w:rPr>
          <w:rFonts w:ascii="Arial" w:hAnsi="Arial" w:cs="Arial"/>
          <w:sz w:val="22"/>
          <w:szCs w:val="22"/>
        </w:rPr>
        <w:t>;</w:t>
      </w:r>
      <w:r w:rsidRPr="00E91992">
        <w:rPr>
          <w:rFonts w:ascii="Arial" w:hAnsi="Arial" w:cs="Arial"/>
          <w:sz w:val="22"/>
          <w:szCs w:val="22"/>
        </w:rPr>
        <w:t xml:space="preserve"> weekly, monthly, quarterly</w:t>
      </w:r>
      <w:r w:rsidR="00C577A9" w:rsidRPr="00E91992">
        <w:rPr>
          <w:rFonts w:ascii="Arial" w:hAnsi="Arial" w:cs="Arial"/>
          <w:sz w:val="22"/>
          <w:szCs w:val="22"/>
        </w:rPr>
        <w:t xml:space="preserve">? </w:t>
      </w:r>
    </w:p>
    <w:p w:rsidR="00702905" w:rsidRPr="00E91992" w:rsidRDefault="00702905" w:rsidP="00702905">
      <w:pPr>
        <w:pStyle w:val="ListParagraph"/>
        <w:numPr>
          <w:ilvl w:val="0"/>
          <w:numId w:val="2"/>
        </w:numPr>
        <w:rPr>
          <w:rFonts w:ascii="Arial" w:hAnsi="Arial" w:cs="Arial"/>
          <w:sz w:val="22"/>
          <w:szCs w:val="22"/>
        </w:rPr>
      </w:pPr>
      <w:r w:rsidRPr="00E91992">
        <w:rPr>
          <w:rFonts w:ascii="Arial" w:hAnsi="Arial" w:cs="Arial"/>
          <w:sz w:val="22"/>
          <w:szCs w:val="22"/>
        </w:rPr>
        <w:t>Average attendance at event</w:t>
      </w:r>
      <w:r w:rsidR="00EB1503" w:rsidRPr="00E91992">
        <w:rPr>
          <w:rFonts w:ascii="Arial" w:hAnsi="Arial" w:cs="Arial"/>
          <w:sz w:val="22"/>
          <w:szCs w:val="22"/>
        </w:rPr>
        <w:t>s</w:t>
      </w:r>
    </w:p>
    <w:p w:rsidR="00702905" w:rsidRPr="00E91992" w:rsidRDefault="00702905" w:rsidP="00702905">
      <w:pPr>
        <w:pStyle w:val="ListParagraph"/>
        <w:numPr>
          <w:ilvl w:val="0"/>
          <w:numId w:val="2"/>
        </w:numPr>
        <w:rPr>
          <w:rFonts w:ascii="Arial" w:hAnsi="Arial" w:cs="Arial"/>
          <w:sz w:val="22"/>
          <w:szCs w:val="22"/>
        </w:rPr>
      </w:pPr>
      <w:r w:rsidRPr="00E91992">
        <w:rPr>
          <w:rFonts w:ascii="Arial" w:hAnsi="Arial" w:cs="Arial"/>
          <w:sz w:val="22"/>
          <w:szCs w:val="22"/>
        </w:rPr>
        <w:t xml:space="preserve">List </w:t>
      </w:r>
      <w:r w:rsidR="00EB1503" w:rsidRPr="00E91992">
        <w:rPr>
          <w:rFonts w:ascii="Arial" w:hAnsi="Arial" w:cs="Arial"/>
          <w:sz w:val="22"/>
          <w:szCs w:val="22"/>
        </w:rPr>
        <w:t xml:space="preserve">outside service providers where there is an </w:t>
      </w:r>
      <w:r w:rsidRPr="00E91992">
        <w:rPr>
          <w:rFonts w:ascii="Arial" w:hAnsi="Arial" w:cs="Arial"/>
          <w:sz w:val="22"/>
          <w:szCs w:val="22"/>
        </w:rPr>
        <w:t>executed contract</w:t>
      </w:r>
      <w:r w:rsidR="004B49B6" w:rsidRPr="00E91992">
        <w:rPr>
          <w:rFonts w:ascii="Arial" w:hAnsi="Arial" w:cs="Arial"/>
          <w:sz w:val="22"/>
          <w:szCs w:val="22"/>
        </w:rPr>
        <w:t xml:space="preserve"> to perform services</w:t>
      </w:r>
      <w:r w:rsidR="00EB1503" w:rsidRPr="00E91992">
        <w:rPr>
          <w:rFonts w:ascii="Arial" w:hAnsi="Arial" w:cs="Arial"/>
          <w:sz w:val="22"/>
          <w:szCs w:val="22"/>
        </w:rPr>
        <w:t>,</w:t>
      </w:r>
      <w:r w:rsidRPr="00E91992">
        <w:rPr>
          <w:rFonts w:ascii="Arial" w:hAnsi="Arial" w:cs="Arial"/>
          <w:sz w:val="22"/>
          <w:szCs w:val="22"/>
        </w:rPr>
        <w:t xml:space="preserve"> </w:t>
      </w:r>
      <w:r w:rsidR="0027074A" w:rsidRPr="00E91992">
        <w:rPr>
          <w:rFonts w:ascii="Arial" w:hAnsi="Arial" w:cs="Arial"/>
          <w:sz w:val="22"/>
          <w:szCs w:val="22"/>
        </w:rPr>
        <w:t xml:space="preserve"> if applicable</w:t>
      </w:r>
    </w:p>
    <w:p w:rsidR="00702905" w:rsidRPr="00E91992" w:rsidRDefault="00EB1503" w:rsidP="00702905">
      <w:pPr>
        <w:pStyle w:val="ListParagraph"/>
        <w:numPr>
          <w:ilvl w:val="0"/>
          <w:numId w:val="2"/>
        </w:numPr>
        <w:rPr>
          <w:rFonts w:ascii="Arial" w:hAnsi="Arial" w:cs="Arial"/>
          <w:sz w:val="22"/>
          <w:szCs w:val="22"/>
        </w:rPr>
      </w:pPr>
      <w:r w:rsidRPr="00E91992">
        <w:rPr>
          <w:rFonts w:ascii="Arial" w:hAnsi="Arial" w:cs="Arial"/>
          <w:sz w:val="22"/>
          <w:szCs w:val="22"/>
        </w:rPr>
        <w:t xml:space="preserve">If any service has been discontinued please provide replacement service.  </w:t>
      </w:r>
      <w:r w:rsidR="00702905" w:rsidRPr="00E91992">
        <w:rPr>
          <w:rFonts w:ascii="Arial" w:hAnsi="Arial" w:cs="Arial"/>
          <w:sz w:val="22"/>
          <w:szCs w:val="22"/>
        </w:rPr>
        <w:t>Was DCA approval requested</w:t>
      </w:r>
      <w:r w:rsidR="00C1606F" w:rsidRPr="00E91992">
        <w:rPr>
          <w:rFonts w:ascii="Arial" w:hAnsi="Arial" w:cs="Arial"/>
          <w:sz w:val="22"/>
          <w:szCs w:val="22"/>
        </w:rPr>
        <w:t>, if yes attach letter</w:t>
      </w:r>
      <w:r w:rsidR="0027074A" w:rsidRPr="00E91992">
        <w:rPr>
          <w:rFonts w:ascii="Arial" w:hAnsi="Arial" w:cs="Arial"/>
          <w:sz w:val="22"/>
          <w:szCs w:val="22"/>
        </w:rPr>
        <w:t>?</w:t>
      </w:r>
    </w:p>
    <w:p w:rsidR="00702905" w:rsidRPr="00E91992" w:rsidRDefault="00702905" w:rsidP="00702905">
      <w:pPr>
        <w:pStyle w:val="ListParagraph"/>
        <w:rPr>
          <w:rFonts w:ascii="Arial" w:hAnsi="Arial" w:cs="Arial"/>
          <w:sz w:val="22"/>
          <w:szCs w:val="22"/>
        </w:rPr>
      </w:pPr>
    </w:p>
    <w:p w:rsidR="00813EDA" w:rsidRPr="00E91992" w:rsidRDefault="00813EDA" w:rsidP="00813EDA">
      <w:pPr>
        <w:pStyle w:val="Heading2"/>
        <w:rPr>
          <w:rFonts w:ascii="Arial" w:hAnsi="Arial" w:cs="Arial"/>
          <w:sz w:val="22"/>
          <w:szCs w:val="22"/>
        </w:rPr>
      </w:pPr>
      <w:r w:rsidRPr="00E91992">
        <w:rPr>
          <w:rFonts w:ascii="Arial" w:hAnsi="Arial" w:cs="Arial"/>
          <w:sz w:val="22"/>
          <w:szCs w:val="22"/>
        </w:rPr>
        <w:t>This certification must be signed by the Owner or Gener</w:t>
      </w:r>
      <w:r w:rsidR="00007AF8" w:rsidRPr="00E91992">
        <w:rPr>
          <w:rFonts w:ascii="Arial" w:hAnsi="Arial" w:cs="Arial"/>
          <w:sz w:val="22"/>
          <w:szCs w:val="22"/>
        </w:rPr>
        <w:t>al Partner</w:t>
      </w:r>
    </w:p>
    <w:p w:rsidR="00813EDA" w:rsidRPr="00E91992" w:rsidRDefault="00813EDA" w:rsidP="00813EDA">
      <w:pPr>
        <w:rPr>
          <w:rFonts w:ascii="Arial" w:hAnsi="Arial" w:cs="Arial"/>
          <w:sz w:val="22"/>
          <w:szCs w:val="22"/>
        </w:rPr>
      </w:pP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p>
    <w:p w:rsidR="00813EDA" w:rsidRPr="00E91992" w:rsidRDefault="00813EDA" w:rsidP="00813EDA">
      <w:pPr>
        <w:rPr>
          <w:rFonts w:ascii="Arial" w:hAnsi="Arial" w:cs="Arial"/>
          <w:sz w:val="22"/>
          <w:szCs w:val="22"/>
          <w:u w:val="thick"/>
        </w:rPr>
      </w:pPr>
      <w:r w:rsidRPr="00E91992">
        <w:rPr>
          <w:rFonts w:ascii="Arial" w:hAnsi="Arial" w:cs="Arial"/>
          <w:sz w:val="22"/>
          <w:szCs w:val="22"/>
        </w:rPr>
        <w:t>Printed Name</w:t>
      </w:r>
      <w:r w:rsidR="00487AFE" w:rsidRPr="00E91992">
        <w:rPr>
          <w:rFonts w:ascii="Arial" w:hAnsi="Arial" w:cs="Arial"/>
          <w:sz w:val="22"/>
          <w:szCs w:val="22"/>
        </w:rPr>
        <w:t xml:space="preserve">: </w:t>
      </w:r>
      <w:r w:rsidR="0011631D" w:rsidRPr="00E91992">
        <w:rPr>
          <w:rFonts w:ascii="Arial" w:hAnsi="Arial" w:cs="Arial"/>
          <w:sz w:val="22"/>
          <w:szCs w:val="22"/>
          <w:u w:val="thick"/>
        </w:rPr>
        <w:tab/>
      </w:r>
      <w:r w:rsidR="0011631D" w:rsidRPr="00E91992">
        <w:rPr>
          <w:rFonts w:ascii="Arial" w:hAnsi="Arial" w:cs="Arial"/>
          <w:sz w:val="22"/>
          <w:szCs w:val="22"/>
          <w:u w:val="thick"/>
        </w:rPr>
        <w:tab/>
      </w:r>
      <w:r w:rsidR="0011631D" w:rsidRPr="00E91992">
        <w:rPr>
          <w:rFonts w:ascii="Arial" w:hAnsi="Arial" w:cs="Arial"/>
          <w:sz w:val="22"/>
          <w:szCs w:val="22"/>
          <w:u w:val="thick"/>
        </w:rPr>
        <w:tab/>
      </w:r>
      <w:r w:rsidR="0011631D" w:rsidRPr="00E91992">
        <w:rPr>
          <w:rFonts w:ascii="Arial" w:hAnsi="Arial" w:cs="Arial"/>
          <w:sz w:val="22"/>
          <w:szCs w:val="22"/>
          <w:u w:val="thick"/>
        </w:rPr>
        <w:tab/>
      </w:r>
      <w:r w:rsidR="0011631D" w:rsidRPr="00E91992">
        <w:rPr>
          <w:rFonts w:ascii="Arial" w:hAnsi="Arial" w:cs="Arial"/>
          <w:sz w:val="22"/>
          <w:szCs w:val="22"/>
          <w:u w:val="thick"/>
        </w:rPr>
        <w:tab/>
      </w:r>
    </w:p>
    <w:p w:rsidR="00813EDA" w:rsidRPr="00E91992" w:rsidRDefault="00813EDA" w:rsidP="00813EDA">
      <w:pPr>
        <w:rPr>
          <w:rFonts w:ascii="Arial" w:hAnsi="Arial" w:cs="Arial"/>
          <w:sz w:val="22"/>
          <w:szCs w:val="22"/>
        </w:rPr>
      </w:pPr>
    </w:p>
    <w:p w:rsidR="0091136F" w:rsidRDefault="0091136F" w:rsidP="0011631D">
      <w:pPr>
        <w:pStyle w:val="Header"/>
        <w:tabs>
          <w:tab w:val="left" w:pos="720"/>
        </w:tabs>
        <w:jc w:val="both"/>
        <w:rPr>
          <w:rFonts w:ascii="Arial" w:hAnsi="Arial" w:cs="Arial"/>
          <w:sz w:val="22"/>
          <w:szCs w:val="22"/>
        </w:rPr>
      </w:pPr>
    </w:p>
    <w:p w:rsidR="00813EDA" w:rsidRPr="00E91992" w:rsidRDefault="00813EDA" w:rsidP="0011631D">
      <w:pPr>
        <w:pStyle w:val="Header"/>
        <w:tabs>
          <w:tab w:val="left" w:pos="720"/>
        </w:tabs>
        <w:jc w:val="both"/>
        <w:rPr>
          <w:rFonts w:ascii="Arial" w:hAnsi="Arial" w:cs="Arial"/>
          <w:sz w:val="22"/>
          <w:szCs w:val="22"/>
        </w:rPr>
      </w:pPr>
      <w:r w:rsidRPr="00E91992">
        <w:rPr>
          <w:rFonts w:ascii="Arial" w:hAnsi="Arial" w:cs="Arial"/>
          <w:sz w:val="22"/>
          <w:szCs w:val="22"/>
        </w:rPr>
        <w:t>Signature</w:t>
      </w:r>
      <w:r w:rsidR="0011631D" w:rsidRPr="00E91992">
        <w:rPr>
          <w:rFonts w:ascii="Arial" w:hAnsi="Arial" w:cs="Arial"/>
          <w:sz w:val="22"/>
          <w:szCs w:val="22"/>
        </w:rPr>
        <w:t xml:space="preserve">:  </w:t>
      </w:r>
      <w:r w:rsidR="0011631D" w:rsidRPr="00E91992">
        <w:rPr>
          <w:rFonts w:ascii="Arial" w:hAnsi="Arial" w:cs="Arial"/>
          <w:sz w:val="22"/>
          <w:szCs w:val="22"/>
          <w:u w:val="thick"/>
        </w:rPr>
        <w:tab/>
      </w:r>
      <w:r w:rsidR="00CD0126">
        <w:rPr>
          <w:rFonts w:ascii="Arial" w:hAnsi="Arial" w:cs="Arial"/>
          <w:sz w:val="22"/>
          <w:szCs w:val="22"/>
          <w:u w:val="thick"/>
        </w:rPr>
        <w:t xml:space="preserve">            </w:t>
      </w:r>
      <w:r w:rsidR="00897D03" w:rsidRPr="00CD0126">
        <w:rPr>
          <w:rFonts w:ascii="Arial" w:hAnsi="Arial" w:cs="Arial"/>
          <w:sz w:val="22"/>
          <w:szCs w:val="22"/>
        </w:rPr>
        <w:t xml:space="preserve">  </w:t>
      </w:r>
      <w:r w:rsidR="00897D03" w:rsidRPr="00E91992">
        <w:rPr>
          <w:rFonts w:ascii="Arial" w:hAnsi="Arial" w:cs="Arial"/>
          <w:sz w:val="22"/>
          <w:szCs w:val="22"/>
        </w:rPr>
        <w:t xml:space="preserve">  </w:t>
      </w:r>
      <w:r w:rsidR="00CD0126">
        <w:rPr>
          <w:rFonts w:ascii="Arial" w:hAnsi="Arial" w:cs="Arial"/>
          <w:sz w:val="22"/>
          <w:szCs w:val="22"/>
        </w:rPr>
        <w:t xml:space="preserve">  </w:t>
      </w:r>
      <w:r w:rsidR="00897D03" w:rsidRPr="00E91992">
        <w:rPr>
          <w:rFonts w:ascii="Arial" w:hAnsi="Arial" w:cs="Arial"/>
          <w:sz w:val="22"/>
          <w:szCs w:val="22"/>
          <w:u w:val="thick"/>
        </w:rPr>
        <w:tab/>
      </w:r>
      <w:r w:rsidR="00CD0126">
        <w:rPr>
          <w:rFonts w:ascii="Arial" w:hAnsi="Arial" w:cs="Arial"/>
          <w:sz w:val="22"/>
          <w:szCs w:val="22"/>
          <w:u w:val="thick"/>
        </w:rPr>
        <w:t xml:space="preserve">           </w:t>
      </w:r>
      <w:r w:rsidR="0011631D" w:rsidRPr="00E91992">
        <w:rPr>
          <w:rFonts w:ascii="Arial" w:hAnsi="Arial" w:cs="Arial"/>
          <w:sz w:val="22"/>
          <w:szCs w:val="22"/>
        </w:rPr>
        <w:tab/>
      </w:r>
      <w:r w:rsidR="0011631D" w:rsidRPr="00E91992">
        <w:rPr>
          <w:rFonts w:ascii="Arial" w:hAnsi="Arial" w:cs="Arial"/>
          <w:sz w:val="22"/>
          <w:szCs w:val="22"/>
        </w:rPr>
        <w:tab/>
      </w:r>
      <w:r w:rsidR="00897D03" w:rsidRPr="00E91992">
        <w:rPr>
          <w:rFonts w:ascii="Arial" w:hAnsi="Arial" w:cs="Arial"/>
          <w:sz w:val="22"/>
          <w:szCs w:val="22"/>
        </w:rPr>
        <w:tab/>
      </w:r>
      <w:r w:rsidR="0011631D" w:rsidRPr="00E91992">
        <w:rPr>
          <w:rFonts w:ascii="Arial" w:hAnsi="Arial" w:cs="Arial"/>
          <w:sz w:val="22"/>
          <w:szCs w:val="22"/>
        </w:rPr>
        <w:t xml:space="preserve"> </w:t>
      </w:r>
      <w:r w:rsidR="00CD0126">
        <w:rPr>
          <w:rFonts w:ascii="Arial" w:hAnsi="Arial" w:cs="Arial"/>
          <w:sz w:val="22"/>
          <w:szCs w:val="22"/>
        </w:rPr>
        <w:t xml:space="preserve">      (</w:t>
      </w:r>
      <w:r w:rsidRPr="00E91992">
        <w:rPr>
          <w:rFonts w:ascii="Arial" w:hAnsi="Arial" w:cs="Arial"/>
          <w:sz w:val="22"/>
          <w:szCs w:val="22"/>
        </w:rPr>
        <w:t>Owner)</w:t>
      </w:r>
      <w:r w:rsidR="00897D03" w:rsidRPr="00E91992">
        <w:rPr>
          <w:rFonts w:ascii="Arial" w:hAnsi="Arial" w:cs="Arial"/>
          <w:sz w:val="22"/>
          <w:szCs w:val="22"/>
        </w:rPr>
        <w:tab/>
        <w:t xml:space="preserve">                                             </w:t>
      </w:r>
      <w:r w:rsidR="00CD0126">
        <w:rPr>
          <w:rFonts w:ascii="Arial" w:hAnsi="Arial" w:cs="Arial"/>
          <w:sz w:val="22"/>
          <w:szCs w:val="22"/>
        </w:rPr>
        <w:t xml:space="preserve"> </w:t>
      </w:r>
      <w:r w:rsidR="00897D03" w:rsidRPr="00E91992">
        <w:rPr>
          <w:rFonts w:ascii="Arial" w:hAnsi="Arial" w:cs="Arial"/>
          <w:sz w:val="22"/>
          <w:szCs w:val="22"/>
        </w:rPr>
        <w:t xml:space="preserve"> (Date)</w:t>
      </w:r>
    </w:p>
    <w:p w:rsidR="00EE5D88" w:rsidRPr="00E91992" w:rsidRDefault="00813EDA" w:rsidP="00813EDA">
      <w:pPr>
        <w:rPr>
          <w:rFonts w:ascii="Arial" w:hAnsi="Arial" w:cs="Arial"/>
          <w:b/>
          <w:sz w:val="22"/>
          <w:szCs w:val="22"/>
        </w:rPr>
      </w:pP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r>
      <w:r w:rsidRPr="00E91992">
        <w:rPr>
          <w:rFonts w:ascii="Arial" w:hAnsi="Arial" w:cs="Arial"/>
          <w:sz w:val="22"/>
          <w:szCs w:val="22"/>
        </w:rPr>
        <w:tab/>
        <w:t xml:space="preserve"> </w:t>
      </w:r>
    </w:p>
    <w:p w:rsidR="005F27D2" w:rsidRPr="00E91992" w:rsidRDefault="00813EDA" w:rsidP="00C270FC">
      <w:pPr>
        <w:rPr>
          <w:rFonts w:ascii="Arial" w:hAnsi="Arial" w:cs="Arial"/>
          <w:sz w:val="22"/>
          <w:szCs w:val="22"/>
        </w:rPr>
      </w:pPr>
      <w:r w:rsidRPr="00E91992">
        <w:rPr>
          <w:rFonts w:ascii="Arial" w:hAnsi="Arial" w:cs="Arial"/>
          <w:b/>
          <w:sz w:val="22"/>
          <w:szCs w:val="22"/>
        </w:rPr>
        <w:t xml:space="preserve">WARNING: </w:t>
      </w:r>
      <w:r w:rsidRPr="00E91992">
        <w:rPr>
          <w:rFonts w:ascii="Arial" w:hAnsi="Arial" w:cs="Arial"/>
          <w:sz w:val="22"/>
          <w:szCs w:val="22"/>
        </w:rPr>
        <w:tab/>
        <w:t>Section 1001 of Title 18 of the U.S. Code makes is a criminal offense to willfully falsify a material fact or make a false statement in any matter within the jurisdiction of a federal agency.</w:t>
      </w:r>
      <w:r w:rsidR="00FE23D0" w:rsidRPr="00E91992">
        <w:rPr>
          <w:rFonts w:ascii="Arial" w:hAnsi="Arial" w:cs="Arial"/>
          <w:sz w:val="22"/>
          <w:szCs w:val="22"/>
        </w:rPr>
        <w:t xml:space="preserve"> </w:t>
      </w:r>
      <w:r w:rsidR="00B75EAA" w:rsidRPr="00E91992">
        <w:rPr>
          <w:rFonts w:ascii="Arial" w:hAnsi="Arial" w:cs="Arial"/>
          <w:sz w:val="22"/>
          <w:szCs w:val="22"/>
        </w:rPr>
        <w:tab/>
      </w:r>
    </w:p>
    <w:p w:rsidR="0030703A" w:rsidRDefault="0030703A" w:rsidP="0030703A">
      <w:pPr>
        <w:jc w:val="right"/>
        <w:rPr>
          <w:rFonts w:ascii="Arial" w:hAnsi="Arial" w:cs="Arial"/>
          <w:sz w:val="22"/>
          <w:szCs w:val="22"/>
        </w:rPr>
      </w:pPr>
    </w:p>
    <w:p w:rsidR="00E91992" w:rsidRPr="0030703A" w:rsidRDefault="0030703A" w:rsidP="0030703A">
      <w:pPr>
        <w:jc w:val="right"/>
        <w:rPr>
          <w:rFonts w:ascii="Arial" w:hAnsi="Arial" w:cs="Arial"/>
          <w:sz w:val="18"/>
          <w:szCs w:val="18"/>
        </w:rPr>
      </w:pPr>
      <w:r>
        <w:rPr>
          <w:rFonts w:ascii="Arial" w:hAnsi="Arial" w:cs="Arial"/>
          <w:sz w:val="18"/>
          <w:szCs w:val="18"/>
        </w:rPr>
        <w:t>r</w:t>
      </w:r>
      <w:r w:rsidRPr="0030703A">
        <w:rPr>
          <w:rFonts w:ascii="Arial" w:hAnsi="Arial" w:cs="Arial"/>
          <w:sz w:val="18"/>
          <w:szCs w:val="18"/>
        </w:rPr>
        <w:t>evised 6-30-15</w:t>
      </w:r>
    </w:p>
    <w:sectPr w:rsidR="00E91992" w:rsidRPr="0030703A" w:rsidSect="00702905">
      <w:footerReference w:type="default" r:id="rId10"/>
      <w:pgSz w:w="12240" w:h="15840"/>
      <w:pgMar w:top="576" w:right="720"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4F" w:rsidRDefault="002D314F" w:rsidP="00B75EAA">
      <w:r>
        <w:separator/>
      </w:r>
    </w:p>
  </w:endnote>
  <w:endnote w:type="continuationSeparator" w:id="0">
    <w:p w:rsidR="002D314F" w:rsidRDefault="002D314F" w:rsidP="00B7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2B1" w:rsidRPr="008D52B1" w:rsidRDefault="008D52B1" w:rsidP="008D52B1">
    <w:pPr>
      <w:rPr>
        <w:sz w:val="16"/>
        <w:szCs w:val="16"/>
      </w:rPr>
    </w:pPr>
    <w:r w:rsidRPr="008D52B1">
      <w:rPr>
        <w:sz w:val="16"/>
        <w:szCs w:val="16"/>
      </w:rPr>
      <w:t>The Georgia Department of Community Affairs is committed to providing all persons with equal access to its services, programs, activities, education and employment regardless to race, color, national origin, religion, age, sex, familial status, marital status or disability.</w:t>
    </w:r>
  </w:p>
  <w:p w:rsidR="00B75EAA" w:rsidRPr="008D52B1" w:rsidRDefault="00B75EAA" w:rsidP="008D52B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4F" w:rsidRDefault="002D314F" w:rsidP="00B75EAA">
      <w:r>
        <w:separator/>
      </w:r>
    </w:p>
  </w:footnote>
  <w:footnote w:type="continuationSeparator" w:id="0">
    <w:p w:rsidR="002D314F" w:rsidRDefault="002D314F" w:rsidP="00B75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43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E97528"/>
    <w:multiLevelType w:val="hybridMultilevel"/>
    <w:tmpl w:val="9F70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DA"/>
    <w:rsid w:val="00007AF8"/>
    <w:rsid w:val="000938AC"/>
    <w:rsid w:val="000A6A53"/>
    <w:rsid w:val="000F1E77"/>
    <w:rsid w:val="0011631D"/>
    <w:rsid w:val="001220CE"/>
    <w:rsid w:val="001E0669"/>
    <w:rsid w:val="00231754"/>
    <w:rsid w:val="002644CE"/>
    <w:rsid w:val="0027074A"/>
    <w:rsid w:val="002960E8"/>
    <w:rsid w:val="002B3502"/>
    <w:rsid w:val="002B52E6"/>
    <w:rsid w:val="002D314F"/>
    <w:rsid w:val="0030703A"/>
    <w:rsid w:val="003216D1"/>
    <w:rsid w:val="003D58F1"/>
    <w:rsid w:val="003D65E4"/>
    <w:rsid w:val="003F7B1D"/>
    <w:rsid w:val="00403689"/>
    <w:rsid w:val="00422BCC"/>
    <w:rsid w:val="00487AFE"/>
    <w:rsid w:val="004B2ECA"/>
    <w:rsid w:val="004B49B6"/>
    <w:rsid w:val="00513CB1"/>
    <w:rsid w:val="005F27D2"/>
    <w:rsid w:val="006A65DB"/>
    <w:rsid w:val="00702905"/>
    <w:rsid w:val="007241A7"/>
    <w:rsid w:val="007D30A1"/>
    <w:rsid w:val="007D418C"/>
    <w:rsid w:val="007E7263"/>
    <w:rsid w:val="007F4F46"/>
    <w:rsid w:val="00813EDA"/>
    <w:rsid w:val="008752CA"/>
    <w:rsid w:val="00897D03"/>
    <w:rsid w:val="008A2D94"/>
    <w:rsid w:val="008B4FCB"/>
    <w:rsid w:val="008B772F"/>
    <w:rsid w:val="008D52B1"/>
    <w:rsid w:val="008E136D"/>
    <w:rsid w:val="008F732D"/>
    <w:rsid w:val="0091136F"/>
    <w:rsid w:val="009477F8"/>
    <w:rsid w:val="009531E9"/>
    <w:rsid w:val="00990F1B"/>
    <w:rsid w:val="009B54CC"/>
    <w:rsid w:val="00A20E60"/>
    <w:rsid w:val="00A824DC"/>
    <w:rsid w:val="00AF0935"/>
    <w:rsid w:val="00B17289"/>
    <w:rsid w:val="00B21335"/>
    <w:rsid w:val="00B63596"/>
    <w:rsid w:val="00B75EAA"/>
    <w:rsid w:val="00B8734F"/>
    <w:rsid w:val="00C1606F"/>
    <w:rsid w:val="00C270FC"/>
    <w:rsid w:val="00C40257"/>
    <w:rsid w:val="00C43EE9"/>
    <w:rsid w:val="00C51636"/>
    <w:rsid w:val="00C577A9"/>
    <w:rsid w:val="00CD0126"/>
    <w:rsid w:val="00CE4314"/>
    <w:rsid w:val="00D2281E"/>
    <w:rsid w:val="00D31C34"/>
    <w:rsid w:val="00D32201"/>
    <w:rsid w:val="00D408B3"/>
    <w:rsid w:val="00E003BA"/>
    <w:rsid w:val="00E91992"/>
    <w:rsid w:val="00EB1503"/>
    <w:rsid w:val="00EB28DB"/>
    <w:rsid w:val="00EE5D88"/>
    <w:rsid w:val="00EF5C2E"/>
    <w:rsid w:val="00F86E6B"/>
    <w:rsid w:val="00FC458C"/>
    <w:rsid w:val="00FE23D0"/>
    <w:rsid w:val="00FF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77161-E970-48FF-8D35-2CC487DB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D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813EDA"/>
    <w:pPr>
      <w:keepNext/>
      <w:snapToGrid w:val="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13EDA"/>
    <w:rPr>
      <w:rFonts w:ascii="Times New Roman" w:eastAsia="Times New Roman" w:hAnsi="Times New Roman" w:cs="Times New Roman"/>
      <w:sz w:val="28"/>
      <w:szCs w:val="20"/>
    </w:rPr>
  </w:style>
  <w:style w:type="paragraph" w:styleId="Header">
    <w:name w:val="header"/>
    <w:basedOn w:val="Normal"/>
    <w:link w:val="HeaderChar"/>
    <w:unhideWhenUsed/>
    <w:rsid w:val="00813EDA"/>
    <w:pPr>
      <w:tabs>
        <w:tab w:val="center" w:pos="4320"/>
        <w:tab w:val="right" w:pos="8640"/>
      </w:tabs>
    </w:pPr>
  </w:style>
  <w:style w:type="character" w:customStyle="1" w:styleId="HeaderChar">
    <w:name w:val="Header Char"/>
    <w:basedOn w:val="DefaultParagraphFont"/>
    <w:link w:val="Header"/>
    <w:rsid w:val="00813EDA"/>
    <w:rPr>
      <w:rFonts w:ascii="Times New Roman" w:eastAsia="Times New Roman" w:hAnsi="Times New Roman" w:cs="Times New Roman"/>
      <w:sz w:val="20"/>
      <w:szCs w:val="20"/>
    </w:rPr>
  </w:style>
  <w:style w:type="paragraph" w:styleId="ListParagraph">
    <w:name w:val="List Paragraph"/>
    <w:basedOn w:val="Normal"/>
    <w:uiPriority w:val="34"/>
    <w:qFormat/>
    <w:rsid w:val="00487AFE"/>
    <w:pPr>
      <w:ind w:left="720"/>
      <w:contextualSpacing/>
    </w:pPr>
  </w:style>
  <w:style w:type="paragraph" w:styleId="Footer">
    <w:name w:val="footer"/>
    <w:basedOn w:val="Normal"/>
    <w:link w:val="FooterChar"/>
    <w:uiPriority w:val="99"/>
    <w:semiHidden/>
    <w:unhideWhenUsed/>
    <w:rsid w:val="00B75EAA"/>
    <w:pPr>
      <w:tabs>
        <w:tab w:val="center" w:pos="4680"/>
        <w:tab w:val="right" w:pos="9360"/>
      </w:tabs>
    </w:pPr>
  </w:style>
  <w:style w:type="character" w:customStyle="1" w:styleId="FooterChar">
    <w:name w:val="Footer Char"/>
    <w:basedOn w:val="DefaultParagraphFont"/>
    <w:link w:val="Footer"/>
    <w:uiPriority w:val="99"/>
    <w:semiHidden/>
    <w:rsid w:val="00B75E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5EAA"/>
    <w:rPr>
      <w:rFonts w:ascii="Tahoma" w:hAnsi="Tahoma" w:cs="Tahoma"/>
      <w:sz w:val="16"/>
      <w:szCs w:val="16"/>
    </w:rPr>
  </w:style>
  <w:style w:type="character" w:customStyle="1" w:styleId="BalloonTextChar">
    <w:name w:val="Balloon Text Char"/>
    <w:basedOn w:val="DefaultParagraphFont"/>
    <w:link w:val="BalloonText"/>
    <w:uiPriority w:val="99"/>
    <w:semiHidden/>
    <w:rsid w:val="00B75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021">
      <w:bodyDiv w:val="1"/>
      <w:marLeft w:val="0"/>
      <w:marRight w:val="0"/>
      <w:marTop w:val="0"/>
      <w:marBottom w:val="0"/>
      <w:divBdr>
        <w:top w:val="none" w:sz="0" w:space="0" w:color="auto"/>
        <w:left w:val="none" w:sz="0" w:space="0" w:color="auto"/>
        <w:bottom w:val="none" w:sz="0" w:space="0" w:color="auto"/>
        <w:right w:val="none" w:sz="0" w:space="0" w:color="auto"/>
      </w:divBdr>
    </w:div>
    <w:div w:id="8931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5678B7CA974C999FD12191C57925" ma:contentTypeVersion="0" ma:contentTypeDescription="Create a new document." ma:contentTypeScope="" ma:versionID="57c20d71ae34bd448a319bf01d4feae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2459F51-F79A-4F36-AB44-CABF1700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2111D2-560E-4F0D-8ECA-7A34DC6FEADC}">
  <ds:schemaRefs>
    <ds:schemaRef ds:uri="http://schemas.microsoft.com/sharepoint/v3/contenttype/forms"/>
  </ds:schemaRefs>
</ds:datastoreItem>
</file>

<file path=customXml/itemProps3.xml><?xml version="1.0" encoding="utf-8"?>
<ds:datastoreItem xmlns:ds="http://schemas.openxmlformats.org/officeDocument/2006/customXml" ds:itemID="{EF73D9A7-FE85-43F2-BC59-1DD00ED9615F}">
  <ds:schemaRefs>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Bryant</dc:creator>
  <cp:lastModifiedBy>Ryan Fleming</cp:lastModifiedBy>
  <cp:revision>2</cp:revision>
  <cp:lastPrinted>2015-03-24T17:11:00Z</cp:lastPrinted>
  <dcterms:created xsi:type="dcterms:W3CDTF">2017-09-18T12:52:00Z</dcterms:created>
  <dcterms:modified xsi:type="dcterms:W3CDTF">2017-09-18T12:52:00Z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0x010100EFE25678B7CA974C999FD12191C57925</vt:lpwstr>
  </property>
</Properties>
</file>