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6BA1A" w14:textId="77777777" w:rsidR="00AF5905" w:rsidRDefault="00AF5905">
      <w:pPr>
        <w:pStyle w:val="Title"/>
        <w:rPr>
          <w:lang w:val="es-PR"/>
        </w:rPr>
      </w:pPr>
      <w:bookmarkStart w:id="0" w:name="_GoBack"/>
      <w:bookmarkEnd w:id="0"/>
      <w:r w:rsidRPr="00762C9A">
        <w:rPr>
          <w:lang w:val="es-PR"/>
        </w:rPr>
        <w:t>MODELO DE AVISO DE INTENCIÓN</w:t>
      </w:r>
    </w:p>
    <w:p w14:paraId="3DFAC874" w14:textId="39B72C2E" w:rsidR="00B87AFE" w:rsidRPr="00762C9A" w:rsidRDefault="00AF5905">
      <w:pPr>
        <w:pStyle w:val="Title"/>
        <w:rPr>
          <w:lang w:val="es-PR"/>
        </w:rPr>
      </w:pPr>
      <w:r w:rsidRPr="00762C9A">
        <w:rPr>
          <w:lang w:val="es-PR"/>
        </w:rPr>
        <w:t>DE SOLICITAR</w:t>
      </w:r>
      <w:r>
        <w:rPr>
          <w:lang w:val="es-PR"/>
        </w:rPr>
        <w:t xml:space="preserve"> UNA </w:t>
      </w:r>
      <w:r w:rsidRPr="00C03EB4">
        <w:rPr>
          <w:lang w:val="es-PR"/>
        </w:rPr>
        <w:t>LIBERACIÓN</w:t>
      </w:r>
      <w:r w:rsidRPr="00762C9A">
        <w:rPr>
          <w:lang w:val="es-PR"/>
        </w:rPr>
        <w:t xml:space="preserve"> DE FONDOS</w:t>
      </w:r>
    </w:p>
    <w:p w14:paraId="58E8CF13" w14:textId="77777777" w:rsidR="00B87AFE" w:rsidRPr="00762C9A" w:rsidRDefault="00B87AFE">
      <w:pPr>
        <w:jc w:val="center"/>
        <w:rPr>
          <w:b/>
          <w:bCs/>
          <w:sz w:val="28"/>
          <w:lang w:val="es-PR"/>
        </w:rPr>
      </w:pPr>
    </w:p>
    <w:p w14:paraId="68DA948A" w14:textId="072AAF5D" w:rsidR="00762C9A" w:rsidRPr="008A3709" w:rsidRDefault="00762C9A">
      <w:pPr>
        <w:shd w:val="clear" w:color="auto" w:fill="F3F3F3"/>
        <w:rPr>
          <w:rFonts w:ascii="Bookman Old Style" w:hAnsi="Bookman Old Style"/>
          <w:sz w:val="22"/>
          <w:lang w:val="es-PR"/>
        </w:rPr>
      </w:pPr>
      <w:r w:rsidRPr="00762C9A">
        <w:rPr>
          <w:rFonts w:ascii="Bookman Old Style" w:hAnsi="Bookman Old Style"/>
          <w:sz w:val="22"/>
          <w:lang w:val="es-PR"/>
        </w:rPr>
        <w:t>A</w:t>
      </w:r>
      <w:r w:rsidR="00AF5905">
        <w:rPr>
          <w:rFonts w:ascii="Bookman Old Style" w:hAnsi="Bookman Old Style"/>
          <w:sz w:val="22"/>
          <w:lang w:val="es-PR"/>
        </w:rPr>
        <w:t xml:space="preserve"> continuación </w:t>
      </w:r>
      <w:r w:rsidRPr="00762C9A">
        <w:rPr>
          <w:rFonts w:ascii="Bookman Old Style" w:hAnsi="Bookman Old Style"/>
          <w:sz w:val="22"/>
          <w:lang w:val="es-PR"/>
        </w:rPr>
        <w:t xml:space="preserve">se provee el lenguaje recomendado por HUD para redactar un Aviso de Intención de Solicitar </w:t>
      </w:r>
      <w:r w:rsidR="00207238">
        <w:rPr>
          <w:rFonts w:ascii="Bookman Old Style" w:hAnsi="Bookman Old Style"/>
          <w:sz w:val="22"/>
          <w:lang w:val="es-PR"/>
        </w:rPr>
        <w:t xml:space="preserve">una </w:t>
      </w:r>
      <w:r w:rsidR="00951A83">
        <w:rPr>
          <w:rFonts w:ascii="Bookman Old Style" w:hAnsi="Bookman Old Style"/>
          <w:sz w:val="22"/>
          <w:lang w:val="es-PR"/>
        </w:rPr>
        <w:t xml:space="preserve">Liberación </w:t>
      </w:r>
      <w:r w:rsidRPr="00762C9A">
        <w:rPr>
          <w:rFonts w:ascii="Bookman Old Style" w:hAnsi="Bookman Old Style"/>
          <w:sz w:val="22"/>
          <w:lang w:val="es-PR"/>
        </w:rPr>
        <w:t xml:space="preserve">de Fondos.  </w:t>
      </w:r>
      <w:r w:rsidR="009D1A20">
        <w:rPr>
          <w:rFonts w:ascii="Bookman Old Style" w:hAnsi="Bookman Old Style"/>
          <w:sz w:val="22"/>
          <w:lang w:val="es-PR"/>
        </w:rPr>
        <w:t>Este</w:t>
      </w:r>
      <w:r w:rsidRPr="00762C9A">
        <w:rPr>
          <w:rFonts w:ascii="Bookman Old Style" w:hAnsi="Bookman Old Style"/>
          <w:sz w:val="22"/>
          <w:lang w:val="es-PR"/>
        </w:rPr>
        <w:t xml:space="preserve"> </w:t>
      </w:r>
      <w:r w:rsidR="0062297F">
        <w:rPr>
          <w:rFonts w:ascii="Bookman Old Style" w:hAnsi="Bookman Old Style"/>
          <w:sz w:val="22"/>
          <w:lang w:val="es-PR"/>
        </w:rPr>
        <w:t>a</w:t>
      </w:r>
      <w:r w:rsidRPr="00762C9A">
        <w:rPr>
          <w:rFonts w:ascii="Bookman Old Style" w:hAnsi="Bookman Old Style"/>
          <w:sz w:val="22"/>
          <w:lang w:val="es-PR"/>
        </w:rPr>
        <w:t>viso se utiliza para solicitar</w:t>
      </w:r>
      <w:r>
        <w:rPr>
          <w:rFonts w:ascii="Bookman Old Style" w:hAnsi="Bookman Old Style"/>
          <w:sz w:val="22"/>
          <w:lang w:val="es-PR"/>
        </w:rPr>
        <w:t xml:space="preserve"> la</w:t>
      </w:r>
      <w:r w:rsidR="00951A83">
        <w:rPr>
          <w:rFonts w:ascii="Bookman Old Style" w:hAnsi="Bookman Old Style"/>
          <w:sz w:val="22"/>
          <w:lang w:val="es-PR"/>
        </w:rPr>
        <w:t xml:space="preserve"> liberación ambiental de fondos </w:t>
      </w:r>
      <w:r w:rsidR="009E20A9">
        <w:rPr>
          <w:rFonts w:ascii="Bookman Old Style" w:hAnsi="Bookman Old Style"/>
          <w:sz w:val="22"/>
          <w:lang w:val="es-PR"/>
        </w:rPr>
        <w:t xml:space="preserve">para proyectos </w:t>
      </w:r>
      <w:r w:rsidR="00A0752D">
        <w:rPr>
          <w:rFonts w:ascii="Bookman Old Style" w:hAnsi="Bookman Old Style"/>
          <w:sz w:val="22"/>
          <w:lang w:val="es-PR"/>
        </w:rPr>
        <w:t>c</w:t>
      </w:r>
      <w:r w:rsidR="009E20A9">
        <w:rPr>
          <w:rFonts w:ascii="Bookman Old Style" w:hAnsi="Bookman Old Style"/>
          <w:sz w:val="22"/>
          <w:lang w:val="es-PR"/>
        </w:rPr>
        <w:t xml:space="preserve">ategóricamente </w:t>
      </w:r>
      <w:r w:rsidR="00A0752D">
        <w:rPr>
          <w:rFonts w:ascii="Bookman Old Style" w:hAnsi="Bookman Old Style"/>
          <w:sz w:val="22"/>
          <w:lang w:val="es-PR"/>
        </w:rPr>
        <w:t>e</w:t>
      </w:r>
      <w:r w:rsidR="009E20A9">
        <w:rPr>
          <w:rFonts w:ascii="Bookman Old Style" w:hAnsi="Bookman Old Style"/>
          <w:sz w:val="22"/>
          <w:lang w:val="es-PR"/>
        </w:rPr>
        <w:t xml:space="preserve">xcluidos [24 CFR </w:t>
      </w:r>
      <w:r w:rsidR="00D12517">
        <w:rPr>
          <w:rFonts w:ascii="Bookman Old Style" w:hAnsi="Bookman Old Style"/>
          <w:sz w:val="22"/>
          <w:lang w:val="es-PR"/>
        </w:rPr>
        <w:t xml:space="preserve">(Código de Reglamentos Federal, por sus siglas en inglés) </w:t>
      </w:r>
      <w:r w:rsidR="006A29C4">
        <w:rPr>
          <w:rFonts w:ascii="Bookman Old Style" w:hAnsi="Bookman Old Style"/>
          <w:sz w:val="22"/>
          <w:lang w:val="es-PR"/>
        </w:rPr>
        <w:t xml:space="preserve">Parte 58 Sección </w:t>
      </w:r>
      <w:r w:rsidR="009E20A9">
        <w:rPr>
          <w:rFonts w:ascii="Bookman Old Style" w:hAnsi="Bookman Old Style"/>
          <w:sz w:val="22"/>
          <w:lang w:val="es-PR"/>
        </w:rPr>
        <w:t xml:space="preserve">58.35(a)] o proyectos para los cuales un Aviso de Determinación de No Impacto Significativo </w:t>
      </w:r>
      <w:r w:rsidR="00207238">
        <w:rPr>
          <w:rFonts w:ascii="Bookman Old Style" w:hAnsi="Bookman Old Style"/>
          <w:sz w:val="22"/>
          <w:lang w:val="es-PR"/>
        </w:rPr>
        <w:t xml:space="preserve">fue emitido </w:t>
      </w:r>
      <w:r w:rsidR="009E20A9">
        <w:rPr>
          <w:rFonts w:ascii="Bookman Old Style" w:hAnsi="Bookman Old Style"/>
          <w:sz w:val="22"/>
          <w:lang w:val="es-PR"/>
        </w:rPr>
        <w:t xml:space="preserve">previamente.  Palabras </w:t>
      </w:r>
      <w:r w:rsidR="00A0752D">
        <w:rPr>
          <w:rFonts w:ascii="Bookman Old Style" w:hAnsi="Bookman Old Style"/>
          <w:sz w:val="22"/>
          <w:lang w:val="es-PR"/>
        </w:rPr>
        <w:t xml:space="preserve">destacadas </w:t>
      </w:r>
      <w:r w:rsidR="009E20A9" w:rsidRPr="0080684C">
        <w:rPr>
          <w:rFonts w:ascii="Bookman Old Style" w:hAnsi="Bookman Old Style"/>
          <w:sz w:val="22"/>
          <w:lang w:val="es-PR"/>
        </w:rPr>
        <w:t>en</w:t>
      </w:r>
      <w:r w:rsidR="009E20A9" w:rsidRPr="0080684C">
        <w:rPr>
          <w:rFonts w:ascii="Bookman Old Style" w:hAnsi="Bookman Old Style"/>
          <w:b/>
          <w:bCs/>
          <w:sz w:val="22"/>
          <w:lang w:val="es-PR"/>
        </w:rPr>
        <w:t xml:space="preserve"> </w:t>
      </w:r>
      <w:r w:rsidR="0080684C">
        <w:rPr>
          <w:rFonts w:ascii="Bookman Old Style" w:hAnsi="Bookman Old Style"/>
          <w:b/>
          <w:bCs/>
          <w:sz w:val="22"/>
          <w:lang w:val="es-PR"/>
        </w:rPr>
        <w:t xml:space="preserve">letra </w:t>
      </w:r>
      <w:r w:rsidR="009E20A9" w:rsidRPr="0080684C">
        <w:rPr>
          <w:rFonts w:ascii="Bookman Old Style" w:hAnsi="Bookman Old Style"/>
          <w:b/>
          <w:bCs/>
          <w:sz w:val="22"/>
          <w:lang w:val="es-PR"/>
        </w:rPr>
        <w:t>negrita</w:t>
      </w:r>
      <w:r w:rsidR="009E20A9">
        <w:rPr>
          <w:rFonts w:ascii="Bookman Old Style" w:hAnsi="Bookman Old Style"/>
          <w:sz w:val="22"/>
          <w:lang w:val="es-PR"/>
        </w:rPr>
        <w:t xml:space="preserve"> son lenguaje </w:t>
      </w:r>
      <w:r w:rsidR="00323B1B">
        <w:rPr>
          <w:rFonts w:ascii="Bookman Old Style" w:hAnsi="Bookman Old Style"/>
          <w:sz w:val="22"/>
          <w:lang w:val="es-PR"/>
        </w:rPr>
        <w:t>obligatorio</w:t>
      </w:r>
      <w:r w:rsidR="0080684C">
        <w:rPr>
          <w:rFonts w:ascii="Bookman Old Style" w:hAnsi="Bookman Old Style"/>
          <w:sz w:val="22"/>
          <w:lang w:val="es-PR"/>
        </w:rPr>
        <w:t xml:space="preserve">.  Palabras en </w:t>
      </w:r>
      <w:r w:rsidR="0080684C" w:rsidRPr="008A3709">
        <w:rPr>
          <w:rFonts w:ascii="Bookman Old Style" w:hAnsi="Bookman Old Style"/>
          <w:i/>
          <w:iCs/>
          <w:sz w:val="22"/>
          <w:lang w:val="es-PR"/>
        </w:rPr>
        <w:t>letra it</w:t>
      </w:r>
      <w:r w:rsidR="008A3709" w:rsidRPr="008A3709">
        <w:rPr>
          <w:rFonts w:ascii="Bookman Old Style" w:hAnsi="Bookman Old Style"/>
          <w:i/>
          <w:iCs/>
          <w:sz w:val="22"/>
          <w:lang w:val="es-PR"/>
        </w:rPr>
        <w:t>álica</w:t>
      </w:r>
      <w:r w:rsidR="008A3709">
        <w:rPr>
          <w:rFonts w:ascii="Bookman Old Style" w:hAnsi="Bookman Old Style"/>
          <w:sz w:val="22"/>
          <w:lang w:val="es-PR"/>
        </w:rPr>
        <w:t xml:space="preserve"> </w:t>
      </w:r>
      <w:r w:rsidR="0057710B">
        <w:rPr>
          <w:rFonts w:ascii="Bookman Old Style" w:hAnsi="Bookman Old Style"/>
          <w:sz w:val="22"/>
          <w:lang w:val="es-PR"/>
        </w:rPr>
        <w:t>debe</w:t>
      </w:r>
      <w:r w:rsidR="005848B1">
        <w:rPr>
          <w:rFonts w:ascii="Bookman Old Style" w:hAnsi="Bookman Old Style"/>
          <w:sz w:val="22"/>
          <w:lang w:val="es-PR"/>
        </w:rPr>
        <w:t>n</w:t>
      </w:r>
      <w:r w:rsidR="0057710B">
        <w:rPr>
          <w:rFonts w:ascii="Bookman Old Style" w:hAnsi="Bookman Old Style"/>
          <w:sz w:val="22"/>
          <w:lang w:val="es-PR"/>
        </w:rPr>
        <w:t xml:space="preserve"> ser</w:t>
      </w:r>
      <w:r w:rsidR="008A3709">
        <w:rPr>
          <w:rFonts w:ascii="Bookman Old Style" w:hAnsi="Bookman Old Style"/>
          <w:sz w:val="22"/>
          <w:lang w:val="es-PR"/>
        </w:rPr>
        <w:t xml:space="preserve"> reemplaz</w:t>
      </w:r>
      <w:r w:rsidR="0057710B">
        <w:rPr>
          <w:rFonts w:ascii="Bookman Old Style" w:hAnsi="Bookman Old Style"/>
          <w:sz w:val="22"/>
          <w:lang w:val="es-PR"/>
        </w:rPr>
        <w:t>adas</w:t>
      </w:r>
      <w:r w:rsidR="008A3709">
        <w:rPr>
          <w:rFonts w:ascii="Bookman Old Style" w:hAnsi="Bookman Old Style"/>
          <w:sz w:val="22"/>
          <w:lang w:val="es-PR"/>
        </w:rPr>
        <w:t xml:space="preserve"> por lenguaje apropiado al proyecto y Entidad Responsable particular.  El período mínimo </w:t>
      </w:r>
      <w:r w:rsidR="00A51070">
        <w:rPr>
          <w:rFonts w:ascii="Bookman Old Style" w:hAnsi="Bookman Old Style"/>
          <w:sz w:val="22"/>
          <w:lang w:val="es-PR"/>
        </w:rPr>
        <w:t>para</w:t>
      </w:r>
      <w:r w:rsidR="008A3709">
        <w:rPr>
          <w:rFonts w:ascii="Bookman Old Style" w:hAnsi="Bookman Old Style"/>
          <w:sz w:val="22"/>
          <w:lang w:val="es-PR"/>
        </w:rPr>
        <w:t xml:space="preserve"> comentarios es siete días a partir de la publicación </w:t>
      </w:r>
      <w:r w:rsidR="00A51070">
        <w:rPr>
          <w:rFonts w:ascii="Bookman Old Style" w:hAnsi="Bookman Old Style"/>
          <w:sz w:val="22"/>
          <w:lang w:val="es-PR"/>
        </w:rPr>
        <w:t xml:space="preserve">del aviso </w:t>
      </w:r>
      <w:r w:rsidR="008A3709">
        <w:rPr>
          <w:rFonts w:ascii="Bookman Old Style" w:hAnsi="Bookman Old Style"/>
          <w:sz w:val="22"/>
          <w:lang w:val="es-PR"/>
        </w:rPr>
        <w:t xml:space="preserve">en </w:t>
      </w:r>
      <w:proofErr w:type="gramStart"/>
      <w:r w:rsidR="008A3709">
        <w:rPr>
          <w:rFonts w:ascii="Bookman Old Style" w:hAnsi="Bookman Old Style"/>
          <w:sz w:val="22"/>
          <w:lang w:val="es-PR"/>
        </w:rPr>
        <w:t>prensa escrita</w:t>
      </w:r>
      <w:proofErr w:type="gramEnd"/>
      <w:r w:rsidR="00C74045">
        <w:rPr>
          <w:rFonts w:ascii="Bookman Old Style" w:hAnsi="Bookman Old Style"/>
          <w:sz w:val="22"/>
          <w:lang w:val="es-PR"/>
        </w:rPr>
        <w:t>,</w:t>
      </w:r>
      <w:r w:rsidR="008A3709">
        <w:rPr>
          <w:rFonts w:ascii="Bookman Old Style" w:hAnsi="Bookman Old Style"/>
          <w:sz w:val="22"/>
          <w:lang w:val="es-PR"/>
        </w:rPr>
        <w:t xml:space="preserve"> o diez días si</w:t>
      </w:r>
      <w:r w:rsidR="00A51070">
        <w:rPr>
          <w:rFonts w:ascii="Bookman Old Style" w:hAnsi="Bookman Old Style"/>
          <w:sz w:val="22"/>
          <w:lang w:val="es-PR"/>
        </w:rPr>
        <w:t xml:space="preserve"> el aviso </w:t>
      </w:r>
      <w:r w:rsidR="006579AC">
        <w:rPr>
          <w:rFonts w:ascii="Bookman Old Style" w:hAnsi="Bookman Old Style"/>
          <w:sz w:val="22"/>
          <w:lang w:val="es-PR"/>
        </w:rPr>
        <w:t xml:space="preserve">se envía </w:t>
      </w:r>
      <w:r w:rsidR="00A51070">
        <w:rPr>
          <w:rFonts w:ascii="Bookman Old Style" w:hAnsi="Bookman Old Style"/>
          <w:sz w:val="22"/>
          <w:lang w:val="es-PR"/>
        </w:rPr>
        <w:t xml:space="preserve">por </w:t>
      </w:r>
      <w:r w:rsidR="00323B1B">
        <w:rPr>
          <w:rFonts w:ascii="Bookman Old Style" w:hAnsi="Bookman Old Style"/>
          <w:sz w:val="22"/>
          <w:lang w:val="es-PR"/>
        </w:rPr>
        <w:t>correo</w:t>
      </w:r>
      <w:r w:rsidR="00FF1CEE">
        <w:rPr>
          <w:rFonts w:ascii="Bookman Old Style" w:hAnsi="Bookman Old Style"/>
          <w:sz w:val="22"/>
          <w:lang w:val="es-PR"/>
        </w:rPr>
        <w:t xml:space="preserve"> y se exhibe en lugares públicos y el área del proyecto</w:t>
      </w:r>
      <w:r w:rsidR="00323B1B">
        <w:rPr>
          <w:rFonts w:ascii="Bookman Old Style" w:hAnsi="Bookman Old Style"/>
          <w:sz w:val="22"/>
          <w:lang w:val="es-PR"/>
        </w:rPr>
        <w:t>,</w:t>
      </w:r>
      <w:r w:rsidR="00A51070">
        <w:rPr>
          <w:rFonts w:ascii="Bookman Old Style" w:hAnsi="Bookman Old Style"/>
          <w:sz w:val="22"/>
          <w:lang w:val="es-PR"/>
        </w:rPr>
        <w:t xml:space="preserve"> pero no </w:t>
      </w:r>
      <w:r w:rsidR="006579AC">
        <w:rPr>
          <w:rFonts w:ascii="Bookman Old Style" w:hAnsi="Bookman Old Style"/>
          <w:sz w:val="22"/>
          <w:lang w:val="es-PR"/>
        </w:rPr>
        <w:t xml:space="preserve">se publica </w:t>
      </w:r>
      <w:r w:rsidR="00A51070">
        <w:rPr>
          <w:rFonts w:ascii="Bookman Old Style" w:hAnsi="Bookman Old Style"/>
          <w:sz w:val="22"/>
          <w:lang w:val="es-PR"/>
        </w:rPr>
        <w:t>en prensa escrita.</w:t>
      </w:r>
      <w:r w:rsidR="00C74045">
        <w:rPr>
          <w:rFonts w:ascii="Bookman Old Style" w:hAnsi="Bookman Old Style"/>
          <w:sz w:val="22"/>
          <w:lang w:val="es-PR"/>
        </w:rPr>
        <w:t xml:space="preserve"> </w:t>
      </w:r>
      <w:r w:rsidR="008A3709">
        <w:rPr>
          <w:rFonts w:ascii="Bookman Old Style" w:hAnsi="Bookman Old Style"/>
          <w:sz w:val="22"/>
          <w:lang w:val="es-PR"/>
        </w:rPr>
        <w:t xml:space="preserve">   </w:t>
      </w:r>
    </w:p>
    <w:p w14:paraId="11014D79" w14:textId="1EFFEAC5" w:rsidR="00762C9A" w:rsidRDefault="00762C9A">
      <w:pPr>
        <w:shd w:val="clear" w:color="auto" w:fill="F3F3F3"/>
        <w:rPr>
          <w:rFonts w:ascii="Bookman Old Style" w:hAnsi="Bookman Old Style"/>
          <w:sz w:val="22"/>
          <w:lang w:val="es-PR"/>
        </w:rPr>
      </w:pPr>
    </w:p>
    <w:p w14:paraId="188B5F15" w14:textId="77777777" w:rsidR="00B87AFE" w:rsidRPr="00C03EB4" w:rsidRDefault="00B87AFE">
      <w:pPr>
        <w:rPr>
          <w:rFonts w:ascii="Bookman Old Style" w:hAnsi="Bookman Old Style"/>
          <w:lang w:val="es-PR"/>
        </w:rPr>
      </w:pPr>
      <w:r w:rsidRPr="00464543">
        <w:rPr>
          <w:rFonts w:ascii="Bookman Old Style" w:hAnsi="Bookman Old Style"/>
          <w:lang w:val="es-PR"/>
        </w:rPr>
        <w:tab/>
      </w:r>
      <w:r w:rsidRPr="00464543">
        <w:rPr>
          <w:rFonts w:ascii="Bookman Old Style" w:hAnsi="Bookman Old Style"/>
          <w:lang w:val="es-PR"/>
        </w:rPr>
        <w:tab/>
      </w:r>
      <w:r w:rsidRPr="00C03EB4">
        <w:rPr>
          <w:rFonts w:ascii="Bookman Old Style" w:hAnsi="Bookman Old Style"/>
          <w:lang w:val="es-PR"/>
        </w:rPr>
        <w:t>---------------------------------------------------------------------</w:t>
      </w:r>
    </w:p>
    <w:p w14:paraId="35CB7369" w14:textId="77777777" w:rsidR="00B87AFE" w:rsidRPr="00C03EB4" w:rsidRDefault="00B87AFE">
      <w:pPr>
        <w:rPr>
          <w:rFonts w:ascii="Bookman Old Style" w:hAnsi="Bookman Old Style"/>
          <w:lang w:val="es-PR"/>
        </w:rPr>
      </w:pPr>
    </w:p>
    <w:p w14:paraId="49E02991" w14:textId="464E80D6" w:rsidR="00E13F86" w:rsidRPr="00F92379" w:rsidRDefault="00E13F86">
      <w:pPr>
        <w:pStyle w:val="Heading1"/>
        <w:rPr>
          <w:rFonts w:ascii="Times New Roman" w:hAnsi="Times New Roman"/>
          <w:lang w:val="es-PR"/>
        </w:rPr>
      </w:pPr>
      <w:r w:rsidRPr="00F92379">
        <w:rPr>
          <w:rFonts w:ascii="Times New Roman" w:hAnsi="Times New Roman"/>
          <w:lang w:val="es-PR"/>
        </w:rPr>
        <w:t>AVISO DE INTENCIÓN DE SOLICITAR LIBERACIÓN DE FONDOS</w:t>
      </w:r>
    </w:p>
    <w:p w14:paraId="6C2F7111" w14:textId="77777777" w:rsidR="00B87AFE" w:rsidRPr="00F92379" w:rsidRDefault="00B87AFE">
      <w:pPr>
        <w:jc w:val="center"/>
        <w:rPr>
          <w:b/>
          <w:bCs/>
          <w:lang w:val="es-PR"/>
        </w:rPr>
      </w:pPr>
    </w:p>
    <w:p w14:paraId="73118F2F" w14:textId="131B54CC" w:rsidR="00B87AFE" w:rsidRPr="00F92379" w:rsidRDefault="00E13F86">
      <w:pPr>
        <w:pStyle w:val="Heading2"/>
        <w:rPr>
          <w:rFonts w:ascii="Times New Roman" w:hAnsi="Times New Roman"/>
          <w:lang w:val="es-PR"/>
        </w:rPr>
      </w:pPr>
      <w:r w:rsidRPr="00F92379">
        <w:rPr>
          <w:rFonts w:ascii="Times New Roman" w:hAnsi="Times New Roman"/>
          <w:lang w:val="es-PR"/>
        </w:rPr>
        <w:t>Fecha del Aviso</w:t>
      </w:r>
    </w:p>
    <w:p w14:paraId="03AF0194" w14:textId="77777777" w:rsidR="00B87AFE" w:rsidRPr="00F92379" w:rsidRDefault="00B87AFE">
      <w:pPr>
        <w:rPr>
          <w:i/>
          <w:iCs/>
          <w:lang w:val="es-PR"/>
        </w:rPr>
      </w:pPr>
    </w:p>
    <w:p w14:paraId="6BDC35D9" w14:textId="1F84BB73" w:rsidR="00B87AFE" w:rsidRPr="00F92379" w:rsidRDefault="00E13F86">
      <w:pPr>
        <w:rPr>
          <w:i/>
          <w:iCs/>
          <w:lang w:val="es-PR"/>
        </w:rPr>
      </w:pPr>
      <w:r w:rsidRPr="00F92379">
        <w:rPr>
          <w:i/>
          <w:iCs/>
          <w:lang w:val="es-PR"/>
        </w:rPr>
        <w:t>Nombre de la Entidad Responsable</w:t>
      </w:r>
      <w:r w:rsidR="00B87AFE" w:rsidRPr="00F92379">
        <w:rPr>
          <w:i/>
          <w:iCs/>
          <w:lang w:val="es-PR"/>
        </w:rPr>
        <w:t xml:space="preserve"> [RE</w:t>
      </w:r>
      <w:r w:rsidRPr="00F92379">
        <w:rPr>
          <w:i/>
          <w:iCs/>
          <w:lang w:val="es-PR"/>
        </w:rPr>
        <w:t>, por sus siglas en inglés</w:t>
      </w:r>
      <w:r w:rsidR="00B87AFE" w:rsidRPr="00F92379">
        <w:rPr>
          <w:i/>
          <w:iCs/>
          <w:lang w:val="es-PR"/>
        </w:rPr>
        <w:t>]</w:t>
      </w:r>
    </w:p>
    <w:p w14:paraId="7A0AB0AD" w14:textId="77777777" w:rsidR="00B87AFE" w:rsidRPr="00F92379" w:rsidRDefault="00B87AFE">
      <w:pPr>
        <w:rPr>
          <w:i/>
          <w:iCs/>
          <w:lang w:val="es-PR"/>
        </w:rPr>
      </w:pPr>
    </w:p>
    <w:p w14:paraId="0728DDF4" w14:textId="266EC8FA" w:rsidR="00B87AFE" w:rsidRPr="00F92379" w:rsidRDefault="00E13F86">
      <w:pPr>
        <w:rPr>
          <w:i/>
          <w:iCs/>
          <w:lang w:val="es-PR"/>
        </w:rPr>
      </w:pPr>
      <w:r w:rsidRPr="00F92379">
        <w:rPr>
          <w:i/>
          <w:iCs/>
          <w:lang w:val="es-PR"/>
        </w:rPr>
        <w:t>Dirección (</w:t>
      </w:r>
      <w:r w:rsidR="00C03EB4">
        <w:rPr>
          <w:i/>
          <w:iCs/>
          <w:lang w:val="es-PR"/>
        </w:rPr>
        <w:t>p</w:t>
      </w:r>
      <w:r w:rsidRPr="00F92379">
        <w:rPr>
          <w:i/>
          <w:iCs/>
          <w:lang w:val="es-PR"/>
        </w:rPr>
        <w:t>or ejemplo, Calle o Apartado Postal)</w:t>
      </w:r>
    </w:p>
    <w:p w14:paraId="45D78BEB" w14:textId="77777777" w:rsidR="00B87AFE" w:rsidRPr="00F92379" w:rsidRDefault="00B87AFE">
      <w:pPr>
        <w:rPr>
          <w:i/>
          <w:iCs/>
          <w:lang w:val="es-PR"/>
        </w:rPr>
      </w:pPr>
    </w:p>
    <w:p w14:paraId="791F8BA3" w14:textId="0347F6AD" w:rsidR="00B87AFE" w:rsidRPr="00F92379" w:rsidRDefault="00E13F86">
      <w:pPr>
        <w:rPr>
          <w:i/>
          <w:iCs/>
          <w:lang w:val="es-PR"/>
        </w:rPr>
      </w:pPr>
      <w:r w:rsidRPr="00F92379">
        <w:rPr>
          <w:i/>
          <w:iCs/>
          <w:lang w:val="es-PR"/>
        </w:rPr>
        <w:t>Ciudad, Estado, Código Postal</w:t>
      </w:r>
    </w:p>
    <w:p w14:paraId="4A3CE12D" w14:textId="77777777" w:rsidR="00B87AFE" w:rsidRPr="00F92379" w:rsidRDefault="00B87AFE">
      <w:pPr>
        <w:rPr>
          <w:i/>
          <w:iCs/>
          <w:lang w:val="es-PR"/>
        </w:rPr>
      </w:pPr>
    </w:p>
    <w:p w14:paraId="1C976A05" w14:textId="18B66A79" w:rsidR="00B87AFE" w:rsidRPr="00F92379" w:rsidRDefault="00F92379">
      <w:pPr>
        <w:rPr>
          <w:i/>
          <w:iCs/>
          <w:lang w:val="es-PR"/>
        </w:rPr>
      </w:pPr>
      <w:r w:rsidRPr="00F92379">
        <w:rPr>
          <w:i/>
          <w:iCs/>
          <w:lang w:val="es-PR"/>
        </w:rPr>
        <w:t>Número de Teléfono del RE</w:t>
      </w:r>
      <w:r w:rsidR="00B87AFE" w:rsidRPr="00F92379">
        <w:rPr>
          <w:i/>
          <w:iCs/>
          <w:lang w:val="es-PR"/>
        </w:rPr>
        <w:t xml:space="preserve"> </w:t>
      </w:r>
    </w:p>
    <w:p w14:paraId="77CB0027" w14:textId="77777777" w:rsidR="00B87AFE" w:rsidRPr="00C03EB4" w:rsidRDefault="00B87AFE">
      <w:pPr>
        <w:rPr>
          <w:i/>
          <w:iCs/>
          <w:lang w:val="es-PR"/>
        </w:rPr>
      </w:pPr>
    </w:p>
    <w:p w14:paraId="5B1575B1" w14:textId="1500D6AD" w:rsidR="00845878" w:rsidRPr="00845878" w:rsidRDefault="00845878">
      <w:pPr>
        <w:rPr>
          <w:i/>
          <w:iCs/>
          <w:lang w:val="es-PR"/>
        </w:rPr>
      </w:pPr>
      <w:r w:rsidRPr="00845878">
        <w:rPr>
          <w:b/>
          <w:bCs/>
          <w:lang w:val="es-PR"/>
        </w:rPr>
        <w:t>En o cerca de</w:t>
      </w:r>
      <w:r w:rsidR="00D634E4">
        <w:rPr>
          <w:b/>
          <w:bCs/>
          <w:lang w:val="es-PR"/>
        </w:rPr>
        <w:t>l</w:t>
      </w:r>
      <w:r>
        <w:rPr>
          <w:lang w:val="es-PR"/>
        </w:rPr>
        <w:t xml:space="preserve"> </w:t>
      </w:r>
      <w:r>
        <w:rPr>
          <w:i/>
          <w:iCs/>
          <w:lang w:val="es-PR"/>
        </w:rPr>
        <w:t>al menos un día después del final del período para comentarios</w:t>
      </w:r>
      <w:r>
        <w:rPr>
          <w:b/>
          <w:bCs/>
          <w:i/>
          <w:iCs/>
          <w:lang w:val="es-PR"/>
        </w:rPr>
        <w:t xml:space="preserve"> </w:t>
      </w:r>
      <w:r w:rsidRPr="004047C3">
        <w:rPr>
          <w:b/>
          <w:bCs/>
          <w:i/>
          <w:iCs/>
          <w:lang w:val="es-PR"/>
        </w:rPr>
        <w:t>el o la</w:t>
      </w:r>
      <w:r>
        <w:rPr>
          <w:b/>
          <w:bCs/>
          <w:i/>
          <w:iCs/>
          <w:lang w:val="es-PR"/>
        </w:rPr>
        <w:t xml:space="preserve"> </w:t>
      </w:r>
      <w:r>
        <w:rPr>
          <w:i/>
          <w:iCs/>
          <w:lang w:val="es-PR"/>
        </w:rPr>
        <w:t>nombre del R</w:t>
      </w:r>
      <w:r w:rsidR="002B368C">
        <w:rPr>
          <w:i/>
          <w:iCs/>
          <w:lang w:val="es-PR"/>
        </w:rPr>
        <w:t xml:space="preserve">E </w:t>
      </w:r>
      <w:r w:rsidR="00883851" w:rsidRPr="00883851">
        <w:rPr>
          <w:b/>
          <w:bCs/>
          <w:lang w:val="es-PR"/>
        </w:rPr>
        <w:t>procederá a</w:t>
      </w:r>
      <w:r w:rsidR="00883851" w:rsidRPr="00883851">
        <w:rPr>
          <w:i/>
          <w:iCs/>
          <w:lang w:val="es-PR"/>
        </w:rPr>
        <w:t xml:space="preserve"> (</w:t>
      </w:r>
      <w:r w:rsidR="002B368C">
        <w:rPr>
          <w:i/>
          <w:iCs/>
          <w:lang w:val="es-PR"/>
        </w:rPr>
        <w:t xml:space="preserve">si el RE no es </w:t>
      </w:r>
      <w:r w:rsidR="00322F57">
        <w:rPr>
          <w:i/>
          <w:iCs/>
          <w:lang w:val="es-PR"/>
        </w:rPr>
        <w:t xml:space="preserve">también </w:t>
      </w:r>
      <w:r w:rsidR="006D3CD1">
        <w:rPr>
          <w:i/>
          <w:iCs/>
          <w:lang w:val="es-PR"/>
        </w:rPr>
        <w:t xml:space="preserve">el beneficiario de </w:t>
      </w:r>
      <w:r w:rsidR="002B368C">
        <w:rPr>
          <w:i/>
          <w:iCs/>
          <w:lang w:val="es-PR"/>
        </w:rPr>
        <w:t>la subvención inserte aquí el siguiente lenguaje: “autoriza</w:t>
      </w:r>
      <w:r w:rsidR="00883851">
        <w:rPr>
          <w:i/>
          <w:iCs/>
          <w:lang w:val="es-PR"/>
        </w:rPr>
        <w:t>r</w:t>
      </w:r>
      <w:r w:rsidR="002B368C">
        <w:rPr>
          <w:i/>
          <w:iCs/>
          <w:lang w:val="es-PR"/>
        </w:rPr>
        <w:t xml:space="preserve"> a </w:t>
      </w:r>
      <w:r w:rsidR="00322F57">
        <w:rPr>
          <w:i/>
          <w:iCs/>
          <w:lang w:val="es-PR"/>
        </w:rPr>
        <w:t>[nombre de</w:t>
      </w:r>
      <w:r w:rsidR="006D3CD1">
        <w:rPr>
          <w:i/>
          <w:iCs/>
          <w:lang w:val="es-PR"/>
        </w:rPr>
        <w:t xml:space="preserve">l beneficiario de </w:t>
      </w:r>
      <w:r w:rsidR="00322F57">
        <w:rPr>
          <w:i/>
          <w:iCs/>
          <w:lang w:val="es-PR"/>
        </w:rPr>
        <w:t>la subvención]</w:t>
      </w:r>
      <w:r w:rsidR="002B368C">
        <w:rPr>
          <w:i/>
          <w:iCs/>
          <w:lang w:val="es-PR"/>
        </w:rPr>
        <w:t xml:space="preserve"> </w:t>
      </w:r>
      <w:r w:rsidR="00322F57">
        <w:rPr>
          <w:i/>
          <w:iCs/>
          <w:lang w:val="es-PR"/>
        </w:rPr>
        <w:t>a</w:t>
      </w:r>
      <w:r w:rsidR="003A4933">
        <w:rPr>
          <w:i/>
          <w:iCs/>
          <w:lang w:val="es-PR"/>
        </w:rPr>
        <w:t>)</w:t>
      </w:r>
      <w:r w:rsidR="00322F57">
        <w:rPr>
          <w:i/>
          <w:iCs/>
          <w:lang w:val="es-PR"/>
        </w:rPr>
        <w:t xml:space="preserve">” </w:t>
      </w:r>
      <w:r w:rsidR="00322F57" w:rsidRPr="003A4933">
        <w:rPr>
          <w:b/>
          <w:bCs/>
          <w:lang w:val="es-PR"/>
        </w:rPr>
        <w:t>someter una solicitud</w:t>
      </w:r>
      <w:r w:rsidR="003A4933">
        <w:rPr>
          <w:b/>
          <w:bCs/>
          <w:lang w:val="es-PR"/>
        </w:rPr>
        <w:t xml:space="preserve"> a </w:t>
      </w:r>
      <w:r w:rsidR="003A4933">
        <w:rPr>
          <w:i/>
          <w:iCs/>
          <w:lang w:val="es-PR"/>
        </w:rPr>
        <w:t>HUD</w:t>
      </w:r>
      <w:r w:rsidR="00A0752D">
        <w:rPr>
          <w:i/>
          <w:iCs/>
          <w:lang w:val="es-PR"/>
        </w:rPr>
        <w:t xml:space="preserve"> </w:t>
      </w:r>
      <w:r w:rsidR="003A4933">
        <w:rPr>
          <w:i/>
          <w:iCs/>
          <w:lang w:val="es-PR"/>
        </w:rPr>
        <w:t>/</w:t>
      </w:r>
      <w:r w:rsidR="00A0752D">
        <w:rPr>
          <w:i/>
          <w:iCs/>
          <w:lang w:val="es-PR"/>
        </w:rPr>
        <w:t xml:space="preserve"> </w:t>
      </w:r>
      <w:r w:rsidR="003A4933">
        <w:rPr>
          <w:i/>
          <w:iCs/>
          <w:lang w:val="es-PR"/>
        </w:rPr>
        <w:t xml:space="preserve">Agencia Estatal </w:t>
      </w:r>
      <w:r w:rsidR="007C64C3">
        <w:rPr>
          <w:i/>
          <w:iCs/>
          <w:lang w:val="es-PR"/>
        </w:rPr>
        <w:t>encargada</w:t>
      </w:r>
      <w:r w:rsidR="003A4933">
        <w:rPr>
          <w:lang w:val="es-PR"/>
        </w:rPr>
        <w:t xml:space="preserve"> </w:t>
      </w:r>
      <w:r w:rsidR="003A4933">
        <w:rPr>
          <w:b/>
          <w:bCs/>
          <w:lang w:val="es-PR"/>
        </w:rPr>
        <w:t>para la liberación de fondos</w:t>
      </w:r>
      <w:r w:rsidR="00857B45">
        <w:rPr>
          <w:b/>
          <w:bCs/>
          <w:lang w:val="es-PR"/>
        </w:rPr>
        <w:t xml:space="preserve"> del programa</w:t>
      </w:r>
      <w:r w:rsidR="003A4933">
        <w:rPr>
          <w:lang w:val="es-PR"/>
        </w:rPr>
        <w:t xml:space="preserve"> </w:t>
      </w:r>
      <w:r w:rsidR="003A4933">
        <w:rPr>
          <w:i/>
          <w:iCs/>
          <w:lang w:val="es-PR"/>
        </w:rPr>
        <w:t>nombre del programa de subvención</w:t>
      </w:r>
      <w:r w:rsidR="00857B45">
        <w:rPr>
          <w:lang w:val="es-PR"/>
        </w:rPr>
        <w:t xml:space="preserve"> </w:t>
      </w:r>
      <w:r w:rsidR="003A4933" w:rsidRPr="00857B45">
        <w:rPr>
          <w:b/>
          <w:bCs/>
          <w:lang w:val="es-PR"/>
        </w:rPr>
        <w:t>bajo</w:t>
      </w:r>
      <w:r w:rsidR="00857B45">
        <w:rPr>
          <w:b/>
          <w:bCs/>
          <w:lang w:val="es-PR"/>
        </w:rPr>
        <w:t xml:space="preserve"> </w:t>
      </w:r>
      <w:r w:rsidR="00857B45">
        <w:rPr>
          <w:i/>
          <w:iCs/>
          <w:lang w:val="es-PR"/>
        </w:rPr>
        <w:t xml:space="preserve">la Sección/el Título [ ] </w:t>
      </w:r>
      <w:r w:rsidR="00857B45" w:rsidRPr="00857B45">
        <w:rPr>
          <w:b/>
          <w:bCs/>
          <w:lang w:val="es-PR"/>
        </w:rPr>
        <w:t>de la</w:t>
      </w:r>
      <w:r w:rsidR="00857B45">
        <w:rPr>
          <w:lang w:val="es-PR"/>
        </w:rPr>
        <w:t xml:space="preserve"> </w:t>
      </w:r>
      <w:r w:rsidR="00857B45">
        <w:rPr>
          <w:i/>
          <w:iCs/>
          <w:lang w:val="es-PR"/>
        </w:rPr>
        <w:t xml:space="preserve">nombre de la Ley del [año], según enmendada, para </w:t>
      </w:r>
      <w:r w:rsidR="00857B45">
        <w:rPr>
          <w:b/>
          <w:bCs/>
          <w:lang w:val="es-PR"/>
        </w:rPr>
        <w:t xml:space="preserve">llevar a cabo el proyecto conocido como </w:t>
      </w:r>
      <w:r w:rsidR="00857B45">
        <w:rPr>
          <w:i/>
          <w:iCs/>
          <w:lang w:val="es-PR"/>
        </w:rPr>
        <w:t>nombre del proyecto</w:t>
      </w:r>
      <w:r w:rsidR="00857B45">
        <w:rPr>
          <w:lang w:val="es-PR"/>
        </w:rPr>
        <w:t xml:space="preserve"> </w:t>
      </w:r>
      <w:r w:rsidR="00857B45" w:rsidRPr="00857B45">
        <w:rPr>
          <w:b/>
          <w:bCs/>
          <w:lang w:val="es-PR"/>
        </w:rPr>
        <w:t>con el propósito de</w:t>
      </w:r>
      <w:r w:rsidR="00857B45">
        <w:rPr>
          <w:lang w:val="es-PR"/>
        </w:rPr>
        <w:t xml:space="preserve"> </w:t>
      </w:r>
      <w:r w:rsidR="00857B45">
        <w:rPr>
          <w:i/>
          <w:iCs/>
          <w:lang w:val="es-PR"/>
        </w:rPr>
        <w:t>naturaleza</w:t>
      </w:r>
      <w:r w:rsidR="00A0752D">
        <w:rPr>
          <w:i/>
          <w:iCs/>
          <w:lang w:val="es-PR"/>
        </w:rPr>
        <w:t xml:space="preserve"> </w:t>
      </w:r>
      <w:r w:rsidR="00857B45">
        <w:rPr>
          <w:i/>
          <w:iCs/>
          <w:lang w:val="es-PR"/>
        </w:rPr>
        <w:t>/</w:t>
      </w:r>
      <w:r w:rsidR="00A0752D">
        <w:rPr>
          <w:i/>
          <w:iCs/>
          <w:lang w:val="es-PR"/>
        </w:rPr>
        <w:t xml:space="preserve"> </w:t>
      </w:r>
      <w:r w:rsidR="00857B45">
        <w:rPr>
          <w:i/>
          <w:iCs/>
          <w:lang w:val="es-PR"/>
        </w:rPr>
        <w:t xml:space="preserve">alcance </w:t>
      </w:r>
      <w:r w:rsidR="0058542B">
        <w:rPr>
          <w:i/>
          <w:iCs/>
          <w:lang w:val="es-PR"/>
        </w:rPr>
        <w:t xml:space="preserve">/ componentes </w:t>
      </w:r>
      <w:r w:rsidR="00857B45">
        <w:rPr>
          <w:i/>
          <w:iCs/>
          <w:lang w:val="es-PR"/>
        </w:rPr>
        <w:t xml:space="preserve">del proyecto, estimado de fondos (incluyendo </w:t>
      </w:r>
      <w:r w:rsidR="004A4A3B">
        <w:rPr>
          <w:i/>
          <w:iCs/>
          <w:lang w:val="es-PR"/>
        </w:rPr>
        <w:t xml:space="preserve">fuentes de </w:t>
      </w:r>
      <w:r w:rsidR="00857B45">
        <w:rPr>
          <w:i/>
          <w:iCs/>
          <w:lang w:val="es-PR"/>
        </w:rPr>
        <w:t>fondos ajenas a HUD</w:t>
      </w:r>
      <w:r w:rsidR="00EE333C">
        <w:rPr>
          <w:i/>
          <w:iCs/>
          <w:lang w:val="es-PR"/>
        </w:rPr>
        <w:t>,</w:t>
      </w:r>
      <w:r w:rsidR="00857B45">
        <w:rPr>
          <w:i/>
          <w:iCs/>
          <w:lang w:val="es-PR"/>
        </w:rPr>
        <w:t xml:space="preserve"> si aplica) y localización del proyecto</w:t>
      </w:r>
      <w:r w:rsidR="00EE333C">
        <w:rPr>
          <w:i/>
          <w:iCs/>
          <w:lang w:val="es-PR"/>
        </w:rPr>
        <w:t>,</w:t>
      </w:r>
      <w:r w:rsidR="00857B45">
        <w:rPr>
          <w:i/>
          <w:iCs/>
          <w:lang w:val="es-PR"/>
        </w:rPr>
        <w:t xml:space="preserve"> si aplica. </w:t>
      </w:r>
      <w:r w:rsidR="003A4933">
        <w:rPr>
          <w:lang w:val="es-PR"/>
        </w:rPr>
        <w:t xml:space="preserve"> </w:t>
      </w:r>
      <w:r w:rsidR="00322F57">
        <w:rPr>
          <w:i/>
          <w:iCs/>
          <w:lang w:val="es-PR"/>
        </w:rPr>
        <w:t xml:space="preserve">  </w:t>
      </w:r>
    </w:p>
    <w:p w14:paraId="7866A1E6" w14:textId="77777777" w:rsidR="00845878" w:rsidRPr="00C03EB4" w:rsidRDefault="00845878">
      <w:pPr>
        <w:rPr>
          <w:b/>
          <w:bCs/>
          <w:lang w:val="es-PR"/>
        </w:rPr>
      </w:pPr>
    </w:p>
    <w:p w14:paraId="7DEB6859" w14:textId="0D9F28AC" w:rsidR="00E803AF" w:rsidRPr="007902CB" w:rsidRDefault="00E803AF">
      <w:pPr>
        <w:rPr>
          <w:b/>
          <w:bCs/>
          <w:lang w:val="es-PR"/>
        </w:rPr>
      </w:pPr>
      <w:r w:rsidRPr="007902CB">
        <w:rPr>
          <w:b/>
          <w:bCs/>
          <w:lang w:val="es-PR"/>
        </w:rPr>
        <w:t>Las actividades propuestas</w:t>
      </w:r>
      <w:r w:rsidR="0062297F" w:rsidRPr="007902CB">
        <w:rPr>
          <w:lang w:val="es-PR"/>
        </w:rPr>
        <w:t xml:space="preserve"> </w:t>
      </w:r>
      <w:r w:rsidR="0062297F" w:rsidRPr="007902CB">
        <w:rPr>
          <w:i/>
          <w:iCs/>
          <w:lang w:val="es-PR"/>
        </w:rPr>
        <w:t xml:space="preserve">Alternativa # 1: están categóricamente excluidas bajo </w:t>
      </w:r>
      <w:r w:rsidR="00A53B1D" w:rsidRPr="007902CB">
        <w:rPr>
          <w:i/>
          <w:iCs/>
          <w:lang w:val="es-PR"/>
        </w:rPr>
        <w:t xml:space="preserve">la </w:t>
      </w:r>
      <w:r w:rsidR="0062297F" w:rsidRPr="007902CB">
        <w:rPr>
          <w:i/>
          <w:iCs/>
          <w:lang w:val="es-PR"/>
        </w:rPr>
        <w:t xml:space="preserve">reglamentación de HUD </w:t>
      </w:r>
      <w:r w:rsidR="00CE2AF8" w:rsidRPr="007902CB">
        <w:rPr>
          <w:i/>
          <w:iCs/>
          <w:lang w:val="es-PR"/>
        </w:rPr>
        <w:t>(</w:t>
      </w:r>
      <w:r w:rsidR="0062297F" w:rsidRPr="007902CB">
        <w:rPr>
          <w:i/>
          <w:iCs/>
          <w:lang w:val="es-PR"/>
        </w:rPr>
        <w:t>24 CFR</w:t>
      </w:r>
      <w:r w:rsidR="00CE2AF8" w:rsidRPr="007902CB">
        <w:rPr>
          <w:i/>
          <w:iCs/>
          <w:lang w:val="es-PR"/>
        </w:rPr>
        <w:t xml:space="preserve"> </w:t>
      </w:r>
      <w:r w:rsidR="0062297F" w:rsidRPr="007902CB">
        <w:rPr>
          <w:i/>
          <w:iCs/>
          <w:lang w:val="es-PR"/>
        </w:rPr>
        <w:t>58</w:t>
      </w:r>
      <w:r w:rsidR="00CE2AF8" w:rsidRPr="007902CB">
        <w:rPr>
          <w:i/>
          <w:iCs/>
          <w:lang w:val="es-PR"/>
        </w:rPr>
        <w:t>)</w:t>
      </w:r>
      <w:r w:rsidR="0062297F" w:rsidRPr="007902CB">
        <w:rPr>
          <w:i/>
          <w:iCs/>
          <w:lang w:val="es-PR"/>
        </w:rPr>
        <w:t xml:space="preserve"> de los requisitos de la Ley de Política Ambiental Nacional (NEPA</w:t>
      </w:r>
      <w:r w:rsidR="00CE2AF8" w:rsidRPr="007902CB">
        <w:rPr>
          <w:i/>
          <w:iCs/>
          <w:lang w:val="es-PR"/>
        </w:rPr>
        <w:t>,</w:t>
      </w:r>
      <w:r w:rsidR="0062297F" w:rsidRPr="007902CB">
        <w:rPr>
          <w:i/>
          <w:iCs/>
          <w:lang w:val="es-PR"/>
        </w:rPr>
        <w:t xml:space="preserve"> por sus sigl</w:t>
      </w:r>
      <w:r w:rsidR="00A53B1D" w:rsidRPr="007902CB">
        <w:rPr>
          <w:i/>
          <w:iCs/>
          <w:lang w:val="es-PR"/>
        </w:rPr>
        <w:t>a</w:t>
      </w:r>
      <w:r w:rsidR="0062297F" w:rsidRPr="007902CB">
        <w:rPr>
          <w:i/>
          <w:iCs/>
          <w:lang w:val="es-PR"/>
        </w:rPr>
        <w:t>s en inglés) o Alternativa # 2</w:t>
      </w:r>
      <w:r w:rsidR="00A53B1D" w:rsidRPr="007902CB">
        <w:rPr>
          <w:i/>
          <w:iCs/>
          <w:lang w:val="es-PR"/>
        </w:rPr>
        <w:t xml:space="preserve">: conforman un </w:t>
      </w:r>
      <w:r w:rsidR="00F33FF2" w:rsidRPr="007902CB">
        <w:rPr>
          <w:i/>
          <w:iCs/>
          <w:lang w:val="es-PR"/>
        </w:rPr>
        <w:t>p</w:t>
      </w:r>
      <w:r w:rsidR="00A53B1D" w:rsidRPr="007902CB">
        <w:rPr>
          <w:i/>
          <w:iCs/>
          <w:lang w:val="es-PR"/>
        </w:rPr>
        <w:t xml:space="preserve">royecto para el cual una Determinación de </w:t>
      </w:r>
      <w:r w:rsidR="008923C7" w:rsidRPr="007902CB">
        <w:rPr>
          <w:i/>
          <w:iCs/>
          <w:lang w:val="es-PR"/>
        </w:rPr>
        <w:t>N</w:t>
      </w:r>
      <w:r w:rsidR="00A53B1D" w:rsidRPr="007902CB">
        <w:rPr>
          <w:i/>
          <w:iCs/>
          <w:lang w:val="es-PR"/>
        </w:rPr>
        <w:t>o Impacto Significativo</w:t>
      </w:r>
      <w:r w:rsidR="0062297F" w:rsidRPr="007902CB">
        <w:rPr>
          <w:i/>
          <w:iCs/>
          <w:lang w:val="es-PR"/>
        </w:rPr>
        <w:t xml:space="preserve"> </w:t>
      </w:r>
      <w:r w:rsidR="00A53B1D" w:rsidRPr="007902CB">
        <w:rPr>
          <w:i/>
          <w:iCs/>
          <w:lang w:val="es-PR"/>
        </w:rPr>
        <w:t xml:space="preserve">al ambiente se [publicó en </w:t>
      </w:r>
      <w:proofErr w:type="gramStart"/>
      <w:r w:rsidR="00A53B1D" w:rsidRPr="007902CB">
        <w:rPr>
          <w:i/>
          <w:iCs/>
          <w:lang w:val="es-PR"/>
        </w:rPr>
        <w:t>prensa escrita</w:t>
      </w:r>
      <w:proofErr w:type="gramEnd"/>
      <w:r w:rsidR="00A0752D">
        <w:rPr>
          <w:i/>
          <w:iCs/>
          <w:lang w:val="es-PR"/>
        </w:rPr>
        <w:t xml:space="preserve"> </w:t>
      </w:r>
      <w:r w:rsidR="00A53B1D" w:rsidRPr="007902CB">
        <w:rPr>
          <w:i/>
          <w:iCs/>
          <w:lang w:val="es-PR"/>
        </w:rPr>
        <w:t>/</w:t>
      </w:r>
      <w:r w:rsidR="00A0752D">
        <w:rPr>
          <w:i/>
          <w:iCs/>
          <w:lang w:val="es-PR"/>
        </w:rPr>
        <w:t xml:space="preserve"> </w:t>
      </w:r>
      <w:r w:rsidR="00FF1CEE">
        <w:rPr>
          <w:i/>
          <w:iCs/>
          <w:lang w:val="es-PR"/>
        </w:rPr>
        <w:t xml:space="preserve">se envió por correo y se </w:t>
      </w:r>
      <w:r w:rsidR="006579AC" w:rsidRPr="007902CB">
        <w:rPr>
          <w:i/>
          <w:iCs/>
          <w:lang w:val="es-PR"/>
        </w:rPr>
        <w:t xml:space="preserve">exhibió </w:t>
      </w:r>
      <w:r w:rsidR="00FF1CEE">
        <w:rPr>
          <w:i/>
          <w:iCs/>
          <w:lang w:val="es-PR"/>
        </w:rPr>
        <w:t>en lugares públicos y el área del proyecto</w:t>
      </w:r>
      <w:r w:rsidR="00A53B1D" w:rsidRPr="007902CB">
        <w:rPr>
          <w:i/>
          <w:iCs/>
          <w:lang w:val="es-PR"/>
        </w:rPr>
        <w:t>] en [fecha de publicación</w:t>
      </w:r>
      <w:r w:rsidR="00A0752D">
        <w:rPr>
          <w:i/>
          <w:iCs/>
          <w:lang w:val="es-PR"/>
        </w:rPr>
        <w:t xml:space="preserve"> </w:t>
      </w:r>
      <w:r w:rsidR="006579AC" w:rsidRPr="007902CB">
        <w:rPr>
          <w:i/>
          <w:iCs/>
          <w:lang w:val="es-PR"/>
        </w:rPr>
        <w:t>/</w:t>
      </w:r>
      <w:r w:rsidR="00A0752D">
        <w:rPr>
          <w:i/>
          <w:iCs/>
          <w:lang w:val="es-PR"/>
        </w:rPr>
        <w:t xml:space="preserve"> </w:t>
      </w:r>
      <w:r w:rsidR="00F33FF2" w:rsidRPr="007902CB">
        <w:rPr>
          <w:i/>
          <w:iCs/>
          <w:lang w:val="es-PR"/>
        </w:rPr>
        <w:t xml:space="preserve">fecha de </w:t>
      </w:r>
      <w:r w:rsidR="006579AC" w:rsidRPr="007902CB">
        <w:rPr>
          <w:i/>
          <w:iCs/>
          <w:lang w:val="es-PR"/>
        </w:rPr>
        <w:t>envío</w:t>
      </w:r>
      <w:r w:rsidR="0029085E">
        <w:rPr>
          <w:i/>
          <w:iCs/>
          <w:lang w:val="es-PR"/>
        </w:rPr>
        <w:t xml:space="preserve"> y exhibición</w:t>
      </w:r>
      <w:r w:rsidR="00A53B1D" w:rsidRPr="007902CB">
        <w:rPr>
          <w:i/>
          <w:iCs/>
          <w:lang w:val="es-PR"/>
        </w:rPr>
        <w:t>].</w:t>
      </w:r>
      <w:r w:rsidR="00224A51" w:rsidRPr="007902CB">
        <w:rPr>
          <w:lang w:val="es-PR"/>
        </w:rPr>
        <w:t xml:space="preserve">  </w:t>
      </w:r>
      <w:r w:rsidR="00224A51" w:rsidRPr="007902CB">
        <w:rPr>
          <w:b/>
          <w:bCs/>
          <w:lang w:val="es-PR"/>
        </w:rPr>
        <w:t xml:space="preserve">Un </w:t>
      </w:r>
      <w:r w:rsidR="008923C7" w:rsidRPr="007902CB">
        <w:rPr>
          <w:b/>
          <w:bCs/>
          <w:lang w:val="es-PR"/>
        </w:rPr>
        <w:t>Expediente</w:t>
      </w:r>
      <w:r w:rsidR="00224A51" w:rsidRPr="007902CB">
        <w:rPr>
          <w:b/>
          <w:bCs/>
          <w:lang w:val="es-PR"/>
        </w:rPr>
        <w:t xml:space="preserve"> de Revisión Ambiental (ERR, por sus siglas en inglés) que documenta las determinaciones ambientales para este proyecto está disponible </w:t>
      </w:r>
      <w:r w:rsidR="008923C7" w:rsidRPr="007902CB">
        <w:rPr>
          <w:b/>
          <w:bCs/>
          <w:lang w:val="es-PR"/>
        </w:rPr>
        <w:t xml:space="preserve">en </w:t>
      </w:r>
      <w:r w:rsidR="008923C7" w:rsidRPr="007902CB">
        <w:rPr>
          <w:i/>
          <w:iCs/>
          <w:lang w:val="es-PR"/>
        </w:rPr>
        <w:t>nombre y dirección de la oficina del RE donde el ERR puede ser examinado</w:t>
      </w:r>
      <w:r w:rsidR="00AE28F7">
        <w:rPr>
          <w:i/>
          <w:iCs/>
          <w:lang w:val="es-PR"/>
        </w:rPr>
        <w:t>,</w:t>
      </w:r>
      <w:r w:rsidR="008923C7" w:rsidRPr="007902CB">
        <w:rPr>
          <w:i/>
          <w:iCs/>
          <w:lang w:val="es-PR"/>
        </w:rPr>
        <w:t xml:space="preserve"> y nombre y dirección de otros lugares donde el expediente está disponible para revisión </w:t>
      </w:r>
      <w:r w:rsidR="008923C7" w:rsidRPr="007902CB">
        <w:rPr>
          <w:b/>
          <w:bCs/>
          <w:lang w:val="es-PR"/>
        </w:rPr>
        <w:t xml:space="preserve">y puede ser examinado o reproducido </w:t>
      </w:r>
      <w:r w:rsidR="00AE28F7">
        <w:rPr>
          <w:b/>
          <w:bCs/>
          <w:lang w:val="es-PR"/>
        </w:rPr>
        <w:t>en días laborables</w:t>
      </w:r>
      <w:r w:rsidR="008923C7" w:rsidRPr="007902CB">
        <w:rPr>
          <w:b/>
          <w:bCs/>
          <w:lang w:val="es-PR"/>
        </w:rPr>
        <w:t xml:space="preserve"> </w:t>
      </w:r>
      <w:r w:rsidR="00AE28F7">
        <w:rPr>
          <w:b/>
          <w:bCs/>
          <w:lang w:val="es-PR"/>
        </w:rPr>
        <w:t>de</w:t>
      </w:r>
      <w:r w:rsidR="008923C7" w:rsidRPr="007902CB">
        <w:rPr>
          <w:b/>
          <w:bCs/>
          <w:lang w:val="es-PR"/>
        </w:rPr>
        <w:t xml:space="preserve"> _____ </w:t>
      </w:r>
      <w:r w:rsidR="007902CB" w:rsidRPr="007902CB">
        <w:rPr>
          <w:b/>
          <w:bCs/>
          <w:lang w:val="es-PR"/>
        </w:rPr>
        <w:t>a</w:t>
      </w:r>
      <w:r w:rsidR="008923C7" w:rsidRPr="007902CB">
        <w:rPr>
          <w:b/>
          <w:bCs/>
          <w:lang w:val="es-PR"/>
        </w:rPr>
        <w:t>.</w:t>
      </w:r>
      <w:r w:rsidR="00A0752D">
        <w:rPr>
          <w:b/>
          <w:bCs/>
          <w:lang w:val="es-PR"/>
        </w:rPr>
        <w:t xml:space="preserve"> </w:t>
      </w:r>
      <w:r w:rsidR="007902CB" w:rsidRPr="007902CB">
        <w:rPr>
          <w:b/>
          <w:bCs/>
          <w:lang w:val="es-PR"/>
        </w:rPr>
        <w:t>m</w:t>
      </w:r>
      <w:r w:rsidR="008923C7" w:rsidRPr="007902CB">
        <w:rPr>
          <w:b/>
          <w:bCs/>
          <w:lang w:val="es-PR"/>
        </w:rPr>
        <w:t xml:space="preserve">. </w:t>
      </w:r>
      <w:r w:rsidR="00AE28F7">
        <w:rPr>
          <w:b/>
          <w:bCs/>
          <w:lang w:val="es-PR"/>
        </w:rPr>
        <w:t>a</w:t>
      </w:r>
      <w:r w:rsidR="008923C7" w:rsidRPr="007902CB">
        <w:rPr>
          <w:b/>
          <w:bCs/>
          <w:lang w:val="es-PR"/>
        </w:rPr>
        <w:t xml:space="preserve"> _____ </w:t>
      </w:r>
      <w:r w:rsidR="007902CB" w:rsidRPr="007902CB">
        <w:rPr>
          <w:b/>
          <w:bCs/>
          <w:lang w:val="es-PR"/>
        </w:rPr>
        <w:t>p</w:t>
      </w:r>
      <w:r w:rsidR="008923C7" w:rsidRPr="007902CB">
        <w:rPr>
          <w:b/>
          <w:bCs/>
          <w:lang w:val="es-PR"/>
        </w:rPr>
        <w:t>.</w:t>
      </w:r>
      <w:r w:rsidR="00A0752D">
        <w:rPr>
          <w:b/>
          <w:bCs/>
          <w:lang w:val="es-PR"/>
        </w:rPr>
        <w:t xml:space="preserve"> </w:t>
      </w:r>
      <w:r w:rsidR="007902CB" w:rsidRPr="007902CB">
        <w:rPr>
          <w:b/>
          <w:bCs/>
          <w:lang w:val="es-PR"/>
        </w:rPr>
        <w:t>m</w:t>
      </w:r>
      <w:r w:rsidR="008923C7" w:rsidRPr="007902CB">
        <w:rPr>
          <w:b/>
          <w:bCs/>
          <w:lang w:val="es-PR"/>
        </w:rPr>
        <w:t>.</w:t>
      </w:r>
    </w:p>
    <w:p w14:paraId="203566F2" w14:textId="77777777" w:rsidR="00E803AF" w:rsidRPr="007902CB" w:rsidRDefault="00E803AF">
      <w:pPr>
        <w:rPr>
          <w:i/>
          <w:iCs/>
          <w:lang w:val="es-PR"/>
        </w:rPr>
      </w:pPr>
    </w:p>
    <w:p w14:paraId="0ACF75D3" w14:textId="1AF6AB98" w:rsidR="007902CB" w:rsidRPr="007902CB" w:rsidRDefault="007902CB">
      <w:pPr>
        <w:pStyle w:val="Heading1"/>
        <w:rPr>
          <w:rFonts w:ascii="Times New Roman" w:hAnsi="Times New Roman"/>
          <w:lang w:val="es-PR"/>
        </w:rPr>
      </w:pPr>
      <w:r w:rsidRPr="007902CB">
        <w:rPr>
          <w:rFonts w:ascii="Times New Roman" w:hAnsi="Times New Roman"/>
          <w:lang w:val="es-PR"/>
        </w:rPr>
        <w:lastRenderedPageBreak/>
        <w:t>COMENTARIOS PÚBLICOS</w:t>
      </w:r>
    </w:p>
    <w:p w14:paraId="374A9A56" w14:textId="77777777" w:rsidR="00B87AFE" w:rsidRPr="007902CB" w:rsidRDefault="00B87AFE">
      <w:pPr>
        <w:jc w:val="center"/>
        <w:rPr>
          <w:b/>
          <w:bCs/>
          <w:lang w:val="es-PR"/>
        </w:rPr>
      </w:pPr>
    </w:p>
    <w:p w14:paraId="188ACDE8" w14:textId="78629A08" w:rsidR="007902CB" w:rsidRPr="00B233C5" w:rsidRDefault="007902CB">
      <w:pPr>
        <w:rPr>
          <w:b/>
          <w:bCs/>
          <w:lang w:val="es-PR"/>
        </w:rPr>
      </w:pPr>
      <w:r w:rsidRPr="007902CB">
        <w:rPr>
          <w:b/>
          <w:bCs/>
          <w:lang w:val="es-PR"/>
        </w:rPr>
        <w:t xml:space="preserve">Cualquier individuo, grupo o agencia puede proveer comentarios por escrito acerca del ERR a </w:t>
      </w:r>
      <w:r w:rsidRPr="007902CB">
        <w:rPr>
          <w:i/>
          <w:iCs/>
          <w:lang w:val="es-PR"/>
        </w:rPr>
        <w:t>oficina designada por el RE como responsable de recibir y responder a comentarios.</w:t>
      </w:r>
      <w:r>
        <w:rPr>
          <w:lang w:val="es-PR"/>
        </w:rPr>
        <w:t xml:space="preserve">  </w:t>
      </w:r>
      <w:r>
        <w:rPr>
          <w:b/>
          <w:bCs/>
          <w:lang w:val="es-PR"/>
        </w:rPr>
        <w:t>Todo comentario recibido hasta</w:t>
      </w:r>
      <w:r>
        <w:rPr>
          <w:lang w:val="es-PR"/>
        </w:rPr>
        <w:t xml:space="preserve"> </w:t>
      </w:r>
      <w:r w:rsidRPr="007902CB">
        <w:rPr>
          <w:i/>
          <w:iCs/>
          <w:lang w:val="es-PR"/>
        </w:rPr>
        <w:t xml:space="preserve">si el aviso </w:t>
      </w:r>
      <w:r w:rsidR="00680053">
        <w:rPr>
          <w:i/>
          <w:iCs/>
          <w:lang w:val="es-PR"/>
        </w:rPr>
        <w:t xml:space="preserve">se publica </w:t>
      </w:r>
      <w:r w:rsidR="00AE28F7">
        <w:rPr>
          <w:i/>
          <w:iCs/>
          <w:lang w:val="es-PR"/>
        </w:rPr>
        <w:t xml:space="preserve">en </w:t>
      </w:r>
      <w:proofErr w:type="gramStart"/>
      <w:r w:rsidR="00AE28F7">
        <w:rPr>
          <w:i/>
          <w:iCs/>
          <w:lang w:val="es-PR"/>
        </w:rPr>
        <w:t>prensa escrita</w:t>
      </w:r>
      <w:proofErr w:type="gramEnd"/>
      <w:r>
        <w:rPr>
          <w:i/>
          <w:iCs/>
          <w:lang w:val="es-PR"/>
        </w:rPr>
        <w:t>:</w:t>
      </w:r>
      <w:r w:rsidR="00AE28F7">
        <w:rPr>
          <w:i/>
          <w:iCs/>
          <w:lang w:val="es-PR"/>
        </w:rPr>
        <w:t xml:space="preserve"> </w:t>
      </w:r>
      <w:r>
        <w:rPr>
          <w:i/>
          <w:iCs/>
          <w:lang w:val="es-PR"/>
        </w:rPr>
        <w:t xml:space="preserve">fecha del aviso más siete días; si el aviso </w:t>
      </w:r>
      <w:r w:rsidR="00680053">
        <w:rPr>
          <w:i/>
          <w:iCs/>
          <w:lang w:val="es-PR"/>
        </w:rPr>
        <w:t>se envía</w:t>
      </w:r>
      <w:r w:rsidR="003A61FE">
        <w:rPr>
          <w:i/>
          <w:iCs/>
          <w:lang w:val="es-PR"/>
        </w:rPr>
        <w:t xml:space="preserve"> por correo y </w:t>
      </w:r>
      <w:r w:rsidR="00680053">
        <w:rPr>
          <w:i/>
          <w:iCs/>
          <w:lang w:val="es-PR"/>
        </w:rPr>
        <w:t>se exhibe</w:t>
      </w:r>
      <w:r w:rsidR="0029085E">
        <w:rPr>
          <w:i/>
          <w:iCs/>
          <w:lang w:val="es-PR"/>
        </w:rPr>
        <w:t xml:space="preserve"> en lugares públicos y el área del proyecto</w:t>
      </w:r>
      <w:r w:rsidR="00B233C5">
        <w:rPr>
          <w:i/>
          <w:iCs/>
          <w:lang w:val="es-PR"/>
        </w:rPr>
        <w:t xml:space="preserve">:  fecha de </w:t>
      </w:r>
      <w:r w:rsidR="00680053">
        <w:rPr>
          <w:i/>
          <w:iCs/>
          <w:lang w:val="es-PR"/>
        </w:rPr>
        <w:t xml:space="preserve">envío y </w:t>
      </w:r>
      <w:r w:rsidR="00B233C5">
        <w:rPr>
          <w:i/>
          <w:iCs/>
          <w:lang w:val="es-PR"/>
        </w:rPr>
        <w:t>exhibición más diez días</w:t>
      </w:r>
      <w:r w:rsidR="00B233C5">
        <w:rPr>
          <w:lang w:val="es-PR"/>
        </w:rPr>
        <w:t xml:space="preserve"> </w:t>
      </w:r>
      <w:r w:rsidR="00B233C5">
        <w:rPr>
          <w:b/>
          <w:bCs/>
          <w:lang w:val="es-PR"/>
        </w:rPr>
        <w:t xml:space="preserve">será considerado por </w:t>
      </w:r>
      <w:r w:rsidR="00B233C5">
        <w:rPr>
          <w:i/>
          <w:iCs/>
          <w:lang w:val="es-PR"/>
        </w:rPr>
        <w:t>nombre del RE</w:t>
      </w:r>
      <w:r w:rsidR="00B233C5">
        <w:rPr>
          <w:lang w:val="es-PR"/>
        </w:rPr>
        <w:t xml:space="preserve"> </w:t>
      </w:r>
      <w:r w:rsidR="00B233C5">
        <w:rPr>
          <w:b/>
          <w:bCs/>
          <w:lang w:val="es-PR"/>
        </w:rPr>
        <w:t xml:space="preserve">antes de autorizar </w:t>
      </w:r>
      <w:r w:rsidR="00F24830">
        <w:rPr>
          <w:b/>
          <w:bCs/>
          <w:lang w:val="es-PR"/>
        </w:rPr>
        <w:t>que se someta la solicitud de liberación de fondos.</w:t>
      </w:r>
    </w:p>
    <w:p w14:paraId="236641AC" w14:textId="77777777" w:rsidR="007902CB" w:rsidRPr="00C03EB4" w:rsidRDefault="007902CB">
      <w:pPr>
        <w:rPr>
          <w:b/>
          <w:bCs/>
          <w:lang w:val="es-PR"/>
        </w:rPr>
      </w:pPr>
    </w:p>
    <w:p w14:paraId="75457D13" w14:textId="244BC3DC" w:rsidR="00F24830" w:rsidRPr="00F24830" w:rsidRDefault="00F24830">
      <w:pPr>
        <w:pStyle w:val="Heading1"/>
        <w:rPr>
          <w:rFonts w:ascii="Times New Roman" w:hAnsi="Times New Roman"/>
          <w:lang w:val="es-PR"/>
        </w:rPr>
      </w:pPr>
      <w:r w:rsidRPr="00F24830">
        <w:rPr>
          <w:rFonts w:ascii="Times New Roman" w:hAnsi="Times New Roman"/>
          <w:lang w:val="es-PR"/>
        </w:rPr>
        <w:t>CERTIFICACIÓN AMBIENTAL</w:t>
      </w:r>
    </w:p>
    <w:p w14:paraId="33B2674A" w14:textId="77777777" w:rsidR="00B87AFE" w:rsidRPr="00F24830" w:rsidRDefault="00B87AFE">
      <w:pPr>
        <w:jc w:val="center"/>
        <w:rPr>
          <w:b/>
          <w:bCs/>
          <w:lang w:val="es-PR"/>
        </w:rPr>
      </w:pPr>
    </w:p>
    <w:p w14:paraId="2F571FE8" w14:textId="102C75BE" w:rsidR="00F24830" w:rsidRPr="00E664DB" w:rsidRDefault="00F24830">
      <w:pPr>
        <w:rPr>
          <w:b/>
          <w:bCs/>
          <w:lang w:val="es-PR"/>
        </w:rPr>
      </w:pPr>
      <w:r w:rsidRPr="00F24830">
        <w:rPr>
          <w:i/>
          <w:iCs/>
          <w:lang w:val="es-PR"/>
        </w:rPr>
        <w:t xml:space="preserve">Nombre del </w:t>
      </w:r>
      <w:proofErr w:type="gramStart"/>
      <w:r w:rsidRPr="00F24830">
        <w:rPr>
          <w:i/>
          <w:iCs/>
          <w:lang w:val="es-PR"/>
        </w:rPr>
        <w:t>RE</w:t>
      </w:r>
      <w:r w:rsidRPr="00F24830">
        <w:rPr>
          <w:lang w:val="es-PR"/>
        </w:rPr>
        <w:t xml:space="preserve"> </w:t>
      </w:r>
      <w:r w:rsidRPr="00F24830">
        <w:rPr>
          <w:b/>
          <w:bCs/>
          <w:lang w:val="es-PR"/>
        </w:rPr>
        <w:t>certifica</w:t>
      </w:r>
      <w:proofErr w:type="gramEnd"/>
      <w:r w:rsidRPr="00F24830">
        <w:rPr>
          <w:b/>
          <w:bCs/>
          <w:lang w:val="es-PR"/>
        </w:rPr>
        <w:t xml:space="preserve"> a </w:t>
      </w:r>
      <w:r w:rsidRPr="00F24830">
        <w:rPr>
          <w:i/>
          <w:iCs/>
          <w:lang w:val="es-PR"/>
        </w:rPr>
        <w:t>HUD</w:t>
      </w:r>
      <w:r w:rsidR="00A0752D">
        <w:rPr>
          <w:i/>
          <w:iCs/>
          <w:lang w:val="es-PR"/>
        </w:rPr>
        <w:t xml:space="preserve"> </w:t>
      </w:r>
      <w:r w:rsidRPr="00F24830">
        <w:rPr>
          <w:i/>
          <w:iCs/>
          <w:lang w:val="es-PR"/>
        </w:rPr>
        <w:t>/</w:t>
      </w:r>
      <w:r w:rsidR="00A0752D">
        <w:rPr>
          <w:i/>
          <w:iCs/>
          <w:lang w:val="es-PR"/>
        </w:rPr>
        <w:t xml:space="preserve"> </w:t>
      </w:r>
      <w:r w:rsidRPr="00F24830">
        <w:rPr>
          <w:i/>
          <w:iCs/>
          <w:lang w:val="es-PR"/>
        </w:rPr>
        <w:t>Estado</w:t>
      </w:r>
      <w:r w:rsidRPr="00F24830">
        <w:rPr>
          <w:lang w:val="es-PR"/>
        </w:rPr>
        <w:t xml:space="preserve"> </w:t>
      </w:r>
      <w:r w:rsidRPr="00F24830">
        <w:rPr>
          <w:b/>
          <w:bCs/>
          <w:lang w:val="es-PR"/>
        </w:rPr>
        <w:t xml:space="preserve">que </w:t>
      </w:r>
      <w:r w:rsidRPr="00F24830">
        <w:rPr>
          <w:i/>
          <w:iCs/>
          <w:lang w:val="es-PR"/>
        </w:rPr>
        <w:t>nombre del Oficial Certificador</w:t>
      </w:r>
      <w:r w:rsidRPr="00F24830">
        <w:rPr>
          <w:lang w:val="es-PR"/>
        </w:rPr>
        <w:t xml:space="preserve"> </w:t>
      </w:r>
      <w:r w:rsidRPr="00F24830">
        <w:rPr>
          <w:b/>
          <w:bCs/>
          <w:lang w:val="es-PR"/>
        </w:rPr>
        <w:t>en su capacidad como</w:t>
      </w:r>
      <w:r w:rsidRPr="00F24830">
        <w:rPr>
          <w:lang w:val="es-PR"/>
        </w:rPr>
        <w:t xml:space="preserve"> </w:t>
      </w:r>
      <w:r w:rsidRPr="00F24830">
        <w:rPr>
          <w:i/>
          <w:iCs/>
          <w:lang w:val="es-PR"/>
        </w:rPr>
        <w:t xml:space="preserve">Título </w:t>
      </w:r>
      <w:r w:rsidR="00A0752D">
        <w:rPr>
          <w:i/>
          <w:iCs/>
          <w:lang w:val="es-PR"/>
        </w:rPr>
        <w:t>o</w:t>
      </w:r>
      <w:r w:rsidRPr="00F24830">
        <w:rPr>
          <w:i/>
          <w:iCs/>
          <w:lang w:val="es-PR"/>
        </w:rPr>
        <w:t>ficial</w:t>
      </w:r>
      <w:r>
        <w:rPr>
          <w:lang w:val="es-PR"/>
        </w:rPr>
        <w:t xml:space="preserve"> </w:t>
      </w:r>
      <w:r w:rsidR="00E2662B" w:rsidRPr="00E2662B">
        <w:rPr>
          <w:b/>
          <w:bCs/>
          <w:lang w:val="es-PR"/>
        </w:rPr>
        <w:t>da su consentimiento</w:t>
      </w:r>
      <w:r w:rsidR="00E2662B">
        <w:rPr>
          <w:lang w:val="es-PR"/>
        </w:rPr>
        <w:t xml:space="preserve"> </w:t>
      </w:r>
      <w:r w:rsidR="0083330A" w:rsidRPr="00E2662B">
        <w:rPr>
          <w:b/>
          <w:bCs/>
          <w:lang w:val="es-PR"/>
        </w:rPr>
        <w:t xml:space="preserve">a </w:t>
      </w:r>
      <w:r w:rsidRPr="00E2662B">
        <w:rPr>
          <w:b/>
          <w:bCs/>
          <w:lang w:val="es-PR"/>
        </w:rPr>
        <w:t>aceptar</w:t>
      </w:r>
      <w:r w:rsidRPr="00F24830">
        <w:rPr>
          <w:b/>
          <w:bCs/>
          <w:lang w:val="es-PR"/>
        </w:rPr>
        <w:t xml:space="preserve"> la jurisdicción de las </w:t>
      </w:r>
      <w:r w:rsidR="00A0752D">
        <w:rPr>
          <w:b/>
          <w:bCs/>
          <w:lang w:val="es-PR"/>
        </w:rPr>
        <w:t>c</w:t>
      </w:r>
      <w:r w:rsidRPr="00F24830">
        <w:rPr>
          <w:b/>
          <w:bCs/>
          <w:lang w:val="es-PR"/>
        </w:rPr>
        <w:t xml:space="preserve">ortes </w:t>
      </w:r>
      <w:r w:rsidR="00A0752D">
        <w:rPr>
          <w:b/>
          <w:bCs/>
          <w:lang w:val="es-PR"/>
        </w:rPr>
        <w:t>f</w:t>
      </w:r>
      <w:r w:rsidRPr="00F24830">
        <w:rPr>
          <w:b/>
          <w:bCs/>
          <w:lang w:val="es-PR"/>
        </w:rPr>
        <w:t>ederales</w:t>
      </w:r>
      <w:r>
        <w:rPr>
          <w:b/>
          <w:bCs/>
          <w:lang w:val="es-PR"/>
        </w:rPr>
        <w:t xml:space="preserve"> si una acción</w:t>
      </w:r>
      <w:r w:rsidR="00C271E8">
        <w:rPr>
          <w:b/>
          <w:bCs/>
          <w:lang w:val="es-PR"/>
        </w:rPr>
        <w:t xml:space="preserve"> legal </w:t>
      </w:r>
      <w:r w:rsidR="00E664DB">
        <w:rPr>
          <w:b/>
          <w:bCs/>
          <w:lang w:val="es-PR"/>
        </w:rPr>
        <w:t>fuera</w:t>
      </w:r>
      <w:r w:rsidR="00C271E8">
        <w:rPr>
          <w:b/>
          <w:bCs/>
          <w:lang w:val="es-PR"/>
        </w:rPr>
        <w:t xml:space="preserve"> in</w:t>
      </w:r>
      <w:r w:rsidR="00464543">
        <w:rPr>
          <w:b/>
          <w:bCs/>
          <w:lang w:val="es-PR"/>
        </w:rPr>
        <w:t>iciada</w:t>
      </w:r>
      <w:r w:rsidR="00C271E8">
        <w:rPr>
          <w:b/>
          <w:bCs/>
          <w:lang w:val="es-PR"/>
        </w:rPr>
        <w:t xml:space="preserve"> para hacer cumplir responsabilidades relaci</w:t>
      </w:r>
      <w:r w:rsidR="00676B7A">
        <w:rPr>
          <w:b/>
          <w:bCs/>
          <w:lang w:val="es-PR"/>
        </w:rPr>
        <w:t>onadas</w:t>
      </w:r>
      <w:r w:rsidR="00C271E8">
        <w:rPr>
          <w:b/>
          <w:bCs/>
          <w:lang w:val="es-PR"/>
        </w:rPr>
        <w:t xml:space="preserve"> al proceso de revisión ambiental y que estas responsabilidades </w:t>
      </w:r>
      <w:r w:rsidR="00ED1971">
        <w:rPr>
          <w:b/>
          <w:bCs/>
          <w:lang w:val="es-PR"/>
        </w:rPr>
        <w:t>se satisfagan</w:t>
      </w:r>
      <w:r w:rsidR="00C271E8">
        <w:rPr>
          <w:b/>
          <w:bCs/>
          <w:lang w:val="es-PR"/>
        </w:rPr>
        <w:t>.</w:t>
      </w:r>
      <w:r w:rsidR="00E664DB">
        <w:rPr>
          <w:b/>
          <w:bCs/>
          <w:lang w:val="es-PR"/>
        </w:rPr>
        <w:t xml:space="preserve">  La aprobación por parte de </w:t>
      </w:r>
      <w:r w:rsidR="00E664DB">
        <w:rPr>
          <w:i/>
          <w:iCs/>
          <w:lang w:val="es-PR"/>
        </w:rPr>
        <w:t>HUD</w:t>
      </w:r>
      <w:r w:rsidR="00A0752D">
        <w:rPr>
          <w:i/>
          <w:iCs/>
          <w:lang w:val="es-PR"/>
        </w:rPr>
        <w:t xml:space="preserve"> </w:t>
      </w:r>
      <w:r w:rsidR="00E664DB">
        <w:rPr>
          <w:i/>
          <w:iCs/>
          <w:lang w:val="es-PR"/>
        </w:rPr>
        <w:t>/</w:t>
      </w:r>
      <w:r w:rsidR="00A0752D">
        <w:rPr>
          <w:i/>
          <w:iCs/>
          <w:lang w:val="es-PR"/>
        </w:rPr>
        <w:t xml:space="preserve"> </w:t>
      </w:r>
      <w:r w:rsidR="00E664DB">
        <w:rPr>
          <w:i/>
          <w:iCs/>
          <w:lang w:val="es-PR"/>
        </w:rPr>
        <w:t>Estado</w:t>
      </w:r>
      <w:r w:rsidR="00E664DB">
        <w:rPr>
          <w:lang w:val="es-PR"/>
        </w:rPr>
        <w:t xml:space="preserve"> </w:t>
      </w:r>
      <w:r w:rsidR="0096239F">
        <w:rPr>
          <w:b/>
          <w:bCs/>
          <w:lang w:val="es-PR"/>
        </w:rPr>
        <w:t xml:space="preserve">de la certificación </w:t>
      </w:r>
      <w:r w:rsidR="00E664DB" w:rsidRPr="00E664DB">
        <w:rPr>
          <w:b/>
          <w:bCs/>
          <w:lang w:val="es-PR"/>
        </w:rPr>
        <w:t xml:space="preserve">satisface </w:t>
      </w:r>
      <w:r w:rsidR="00E664DB">
        <w:rPr>
          <w:b/>
          <w:bCs/>
          <w:lang w:val="es-PR"/>
        </w:rPr>
        <w:t xml:space="preserve">sus </w:t>
      </w:r>
      <w:r w:rsidR="00E664DB" w:rsidRPr="00E664DB">
        <w:rPr>
          <w:b/>
          <w:bCs/>
          <w:lang w:val="es-PR"/>
        </w:rPr>
        <w:t>responsabilidades</w:t>
      </w:r>
      <w:r w:rsidR="00E664DB">
        <w:rPr>
          <w:b/>
          <w:bCs/>
          <w:lang w:val="es-PR"/>
        </w:rPr>
        <w:t xml:space="preserve"> bajo NEPA</w:t>
      </w:r>
      <w:r w:rsidR="0096239F">
        <w:rPr>
          <w:b/>
          <w:bCs/>
          <w:lang w:val="es-PR"/>
        </w:rPr>
        <w:t>,</w:t>
      </w:r>
      <w:r w:rsidR="00E664DB">
        <w:rPr>
          <w:b/>
          <w:bCs/>
          <w:lang w:val="es-PR"/>
        </w:rPr>
        <w:t xml:space="preserve"> y </w:t>
      </w:r>
      <w:r w:rsidR="00A0752D">
        <w:rPr>
          <w:b/>
          <w:bCs/>
          <w:lang w:val="es-PR"/>
        </w:rPr>
        <w:t xml:space="preserve">las </w:t>
      </w:r>
      <w:r w:rsidR="00E664DB">
        <w:rPr>
          <w:b/>
          <w:bCs/>
          <w:lang w:val="es-PR"/>
        </w:rPr>
        <w:t xml:space="preserve">leyes y autoridades relacionadas, y permite que </w:t>
      </w:r>
      <w:r w:rsidR="00676B7A">
        <w:rPr>
          <w:i/>
          <w:iCs/>
          <w:lang w:val="es-PR"/>
        </w:rPr>
        <w:t>n</w:t>
      </w:r>
      <w:r w:rsidR="00E664DB">
        <w:rPr>
          <w:i/>
          <w:iCs/>
          <w:lang w:val="es-PR"/>
        </w:rPr>
        <w:t>ombre de</w:t>
      </w:r>
      <w:r w:rsidR="00676B7A">
        <w:rPr>
          <w:i/>
          <w:iCs/>
          <w:lang w:val="es-PR"/>
        </w:rPr>
        <w:t xml:space="preserve">l beneficiario de </w:t>
      </w:r>
      <w:r w:rsidR="00E664DB">
        <w:rPr>
          <w:i/>
          <w:iCs/>
          <w:lang w:val="es-PR"/>
        </w:rPr>
        <w:t>la subvención</w:t>
      </w:r>
      <w:r w:rsidR="00E664DB">
        <w:rPr>
          <w:lang w:val="es-PR"/>
        </w:rPr>
        <w:t xml:space="preserve"> </w:t>
      </w:r>
      <w:r w:rsidR="00E664DB" w:rsidRPr="00E664DB">
        <w:rPr>
          <w:b/>
          <w:bCs/>
          <w:lang w:val="es-PR"/>
        </w:rPr>
        <w:t>utilice</w:t>
      </w:r>
      <w:r w:rsidR="00E664DB">
        <w:rPr>
          <w:b/>
          <w:bCs/>
          <w:lang w:val="es-PR"/>
        </w:rPr>
        <w:t xml:space="preserve"> fondos del Programa.</w:t>
      </w:r>
      <w:r w:rsidR="00E664DB">
        <w:rPr>
          <w:lang w:val="es-PR"/>
        </w:rPr>
        <w:t xml:space="preserve"> </w:t>
      </w:r>
      <w:r w:rsidR="00E664DB" w:rsidRPr="00E664DB">
        <w:rPr>
          <w:b/>
          <w:bCs/>
          <w:lang w:val="es-PR"/>
        </w:rPr>
        <w:t xml:space="preserve"> </w:t>
      </w:r>
    </w:p>
    <w:p w14:paraId="56CF57F1" w14:textId="77777777" w:rsidR="00F24830" w:rsidRPr="00C03EB4" w:rsidRDefault="00F24830">
      <w:pPr>
        <w:rPr>
          <w:i/>
          <w:iCs/>
          <w:lang w:val="es-PR"/>
        </w:rPr>
      </w:pPr>
    </w:p>
    <w:p w14:paraId="4E861B7B" w14:textId="2D7C26DD" w:rsidR="0096239F" w:rsidRPr="007C4116" w:rsidRDefault="0096239F">
      <w:pPr>
        <w:pStyle w:val="Heading1"/>
        <w:rPr>
          <w:rFonts w:ascii="Times New Roman" w:hAnsi="Times New Roman"/>
          <w:lang w:val="es-PR"/>
        </w:rPr>
      </w:pPr>
      <w:r w:rsidRPr="007C4116">
        <w:rPr>
          <w:rFonts w:ascii="Times New Roman" w:hAnsi="Times New Roman"/>
          <w:lang w:val="es-PR"/>
        </w:rPr>
        <w:t>OBJECIONES A LA LIBERACIÓN DE FONDOS</w:t>
      </w:r>
    </w:p>
    <w:p w14:paraId="62E34D54" w14:textId="77777777" w:rsidR="00B87AFE" w:rsidRPr="00587DF9" w:rsidRDefault="00B87AFE" w:rsidP="00587DF9">
      <w:pPr>
        <w:rPr>
          <w:lang w:val="es-PR"/>
        </w:rPr>
      </w:pPr>
    </w:p>
    <w:p w14:paraId="1361C9D9" w14:textId="2BAED082" w:rsidR="007C4116" w:rsidRPr="002872E1" w:rsidRDefault="007C4116" w:rsidP="00587DF9">
      <w:pPr>
        <w:pStyle w:val="Heading2"/>
        <w:rPr>
          <w:rFonts w:ascii="Times New Roman" w:hAnsi="Times New Roman"/>
          <w:b/>
          <w:bCs/>
          <w:i w:val="0"/>
          <w:iCs w:val="0"/>
          <w:lang w:val="es-PR"/>
        </w:rPr>
      </w:pPr>
      <w:r w:rsidRPr="007C4116">
        <w:rPr>
          <w:rFonts w:ascii="Times New Roman" w:hAnsi="Times New Roman"/>
          <w:lang w:val="es-PR"/>
        </w:rPr>
        <w:t>HUD</w:t>
      </w:r>
      <w:r w:rsidR="00A0752D">
        <w:rPr>
          <w:rFonts w:ascii="Times New Roman" w:hAnsi="Times New Roman"/>
          <w:lang w:val="es-PR"/>
        </w:rPr>
        <w:t xml:space="preserve"> </w:t>
      </w:r>
      <w:r w:rsidRPr="007C4116">
        <w:rPr>
          <w:rFonts w:ascii="Times New Roman" w:hAnsi="Times New Roman"/>
          <w:lang w:val="es-PR"/>
        </w:rPr>
        <w:t>/</w:t>
      </w:r>
      <w:r w:rsidR="00A0752D">
        <w:rPr>
          <w:rFonts w:ascii="Times New Roman" w:hAnsi="Times New Roman"/>
          <w:lang w:val="es-PR"/>
        </w:rPr>
        <w:t xml:space="preserve"> </w:t>
      </w:r>
      <w:r w:rsidRPr="007C4116">
        <w:rPr>
          <w:rFonts w:ascii="Times New Roman" w:hAnsi="Times New Roman"/>
          <w:lang w:val="es-PR"/>
        </w:rPr>
        <w:t>Estado</w:t>
      </w:r>
      <w:r w:rsidRPr="007C4116">
        <w:rPr>
          <w:rFonts w:ascii="Times New Roman" w:hAnsi="Times New Roman"/>
          <w:i w:val="0"/>
          <w:iCs w:val="0"/>
          <w:lang w:val="es-PR"/>
        </w:rPr>
        <w:t xml:space="preserve"> </w:t>
      </w:r>
      <w:r w:rsidRPr="007C4116">
        <w:rPr>
          <w:rFonts w:ascii="Times New Roman" w:hAnsi="Times New Roman"/>
          <w:b/>
          <w:bCs/>
          <w:i w:val="0"/>
          <w:iCs w:val="0"/>
          <w:lang w:val="es-PR"/>
        </w:rPr>
        <w:t xml:space="preserve">aceptará </w:t>
      </w:r>
      <w:r>
        <w:rPr>
          <w:rFonts w:ascii="Times New Roman" w:hAnsi="Times New Roman"/>
          <w:b/>
          <w:bCs/>
          <w:i w:val="0"/>
          <w:iCs w:val="0"/>
          <w:lang w:val="es-PR"/>
        </w:rPr>
        <w:t xml:space="preserve">objeciones </w:t>
      </w:r>
      <w:r w:rsidR="00E02D54">
        <w:rPr>
          <w:rFonts w:ascii="Times New Roman" w:hAnsi="Times New Roman"/>
          <w:b/>
          <w:bCs/>
          <w:i w:val="0"/>
          <w:iCs w:val="0"/>
          <w:lang w:val="es-PR"/>
        </w:rPr>
        <w:t xml:space="preserve">a </w:t>
      </w:r>
      <w:r w:rsidR="00654FC3">
        <w:rPr>
          <w:rFonts w:ascii="Times New Roman" w:hAnsi="Times New Roman"/>
          <w:b/>
          <w:bCs/>
          <w:i w:val="0"/>
          <w:iCs w:val="0"/>
          <w:lang w:val="es-PR"/>
        </w:rPr>
        <w:t>su</w:t>
      </w:r>
      <w:r>
        <w:rPr>
          <w:rFonts w:ascii="Times New Roman" w:hAnsi="Times New Roman"/>
          <w:b/>
          <w:bCs/>
          <w:i w:val="0"/>
          <w:iCs w:val="0"/>
          <w:lang w:val="es-PR"/>
        </w:rPr>
        <w:t xml:space="preserve"> liberación de fondos y la certificación </w:t>
      </w:r>
      <w:r w:rsidR="00654FC3">
        <w:rPr>
          <w:rFonts w:ascii="Times New Roman" w:hAnsi="Times New Roman"/>
          <w:b/>
          <w:bCs/>
          <w:i w:val="0"/>
          <w:iCs w:val="0"/>
          <w:lang w:val="es-PR"/>
        </w:rPr>
        <w:t xml:space="preserve">por parte </w:t>
      </w:r>
      <w:r>
        <w:rPr>
          <w:rFonts w:ascii="Times New Roman" w:hAnsi="Times New Roman"/>
          <w:b/>
          <w:bCs/>
          <w:i w:val="0"/>
          <w:iCs w:val="0"/>
          <w:lang w:val="es-PR"/>
        </w:rPr>
        <w:t>de</w:t>
      </w:r>
      <w:r>
        <w:rPr>
          <w:rFonts w:ascii="Times New Roman" w:hAnsi="Times New Roman"/>
          <w:lang w:val="es-PR"/>
        </w:rPr>
        <w:t xml:space="preserve"> </w:t>
      </w:r>
      <w:r w:rsidR="00654FC3">
        <w:rPr>
          <w:rFonts w:ascii="Times New Roman" w:hAnsi="Times New Roman"/>
          <w:lang w:val="es-PR"/>
        </w:rPr>
        <w:t xml:space="preserve">Nombre del </w:t>
      </w:r>
      <w:r>
        <w:rPr>
          <w:rFonts w:ascii="Times New Roman" w:hAnsi="Times New Roman"/>
          <w:lang w:val="es-PR"/>
        </w:rPr>
        <w:t>RE</w:t>
      </w:r>
      <w:r>
        <w:rPr>
          <w:rFonts w:ascii="Times New Roman" w:hAnsi="Times New Roman"/>
          <w:i w:val="0"/>
          <w:iCs w:val="0"/>
          <w:lang w:val="es-PR"/>
        </w:rPr>
        <w:t xml:space="preserve"> </w:t>
      </w:r>
      <w:r>
        <w:rPr>
          <w:rFonts w:ascii="Times New Roman" w:hAnsi="Times New Roman"/>
          <w:b/>
          <w:bCs/>
          <w:i w:val="0"/>
          <w:iCs w:val="0"/>
          <w:lang w:val="es-PR"/>
        </w:rPr>
        <w:t xml:space="preserve">por un período de quince días a partir </w:t>
      </w:r>
      <w:r w:rsidR="00EE333C">
        <w:rPr>
          <w:rFonts w:ascii="Times New Roman" w:hAnsi="Times New Roman"/>
          <w:b/>
          <w:bCs/>
          <w:i w:val="0"/>
          <w:iCs w:val="0"/>
          <w:lang w:val="es-PR"/>
        </w:rPr>
        <w:t xml:space="preserve">de </w:t>
      </w:r>
      <w:r>
        <w:rPr>
          <w:rFonts w:ascii="Times New Roman" w:hAnsi="Times New Roman"/>
          <w:b/>
          <w:bCs/>
          <w:i w:val="0"/>
          <w:iCs w:val="0"/>
          <w:lang w:val="es-PR"/>
        </w:rPr>
        <w:t>la fecha anticipada de recibo o</w:t>
      </w:r>
      <w:r w:rsidR="00EE333C">
        <w:rPr>
          <w:rFonts w:ascii="Times New Roman" w:hAnsi="Times New Roman"/>
          <w:b/>
          <w:bCs/>
          <w:i w:val="0"/>
          <w:iCs w:val="0"/>
          <w:lang w:val="es-PR"/>
        </w:rPr>
        <w:t xml:space="preserve"> </w:t>
      </w:r>
      <w:r w:rsidR="00676B7A">
        <w:rPr>
          <w:rFonts w:ascii="Times New Roman" w:hAnsi="Times New Roman"/>
          <w:b/>
          <w:bCs/>
          <w:i w:val="0"/>
          <w:iCs w:val="0"/>
          <w:lang w:val="es-PR"/>
        </w:rPr>
        <w:t>la fecha en que en efecto se reciba</w:t>
      </w:r>
      <w:r>
        <w:rPr>
          <w:rFonts w:ascii="Times New Roman" w:hAnsi="Times New Roman"/>
          <w:b/>
          <w:bCs/>
          <w:i w:val="0"/>
          <w:iCs w:val="0"/>
          <w:lang w:val="es-PR"/>
        </w:rPr>
        <w:t xml:space="preserve"> la solicitud de liberación de fondos (lo que ocurra más tarde) solamente si est</w:t>
      </w:r>
      <w:r w:rsidR="005362A3">
        <w:rPr>
          <w:rFonts w:ascii="Times New Roman" w:hAnsi="Times New Roman"/>
          <w:b/>
          <w:bCs/>
          <w:i w:val="0"/>
          <w:iCs w:val="0"/>
          <w:lang w:val="es-PR"/>
        </w:rPr>
        <w:t xml:space="preserve">as se </w:t>
      </w:r>
      <w:r w:rsidR="00AB43B2">
        <w:rPr>
          <w:rFonts w:ascii="Times New Roman" w:hAnsi="Times New Roman"/>
          <w:b/>
          <w:bCs/>
          <w:i w:val="0"/>
          <w:iCs w:val="0"/>
          <w:lang w:val="es-PR"/>
        </w:rPr>
        <w:t xml:space="preserve">basan en una de las </w:t>
      </w:r>
      <w:r w:rsidR="00F70912">
        <w:rPr>
          <w:rFonts w:ascii="Times New Roman" w:hAnsi="Times New Roman"/>
          <w:b/>
          <w:bCs/>
          <w:i w:val="0"/>
          <w:iCs w:val="0"/>
          <w:lang w:val="es-PR"/>
        </w:rPr>
        <w:t xml:space="preserve">siguientes </w:t>
      </w:r>
      <w:r w:rsidR="00AB43B2">
        <w:rPr>
          <w:rFonts w:ascii="Times New Roman" w:hAnsi="Times New Roman"/>
          <w:b/>
          <w:bCs/>
          <w:i w:val="0"/>
          <w:iCs w:val="0"/>
          <w:lang w:val="es-PR"/>
        </w:rPr>
        <w:t>posibles razones</w:t>
      </w:r>
      <w:r w:rsidR="00654FC3">
        <w:rPr>
          <w:rFonts w:ascii="Times New Roman" w:hAnsi="Times New Roman"/>
          <w:b/>
          <w:bCs/>
          <w:i w:val="0"/>
          <w:iCs w:val="0"/>
          <w:lang w:val="es-PR"/>
        </w:rPr>
        <w:t xml:space="preserve">: (a) la certificación no fue firmada por el Oficial Certificador de </w:t>
      </w:r>
      <w:r w:rsidR="00654FC3">
        <w:rPr>
          <w:rFonts w:ascii="Times New Roman" w:hAnsi="Times New Roman"/>
          <w:lang w:val="es-PR"/>
        </w:rPr>
        <w:t xml:space="preserve">Nombre del RE; </w:t>
      </w:r>
      <w:r w:rsidR="00654FC3" w:rsidRPr="00654FC3">
        <w:rPr>
          <w:rFonts w:ascii="Times New Roman" w:hAnsi="Times New Roman"/>
          <w:b/>
          <w:bCs/>
          <w:i w:val="0"/>
          <w:iCs w:val="0"/>
          <w:lang w:val="es-PR"/>
        </w:rPr>
        <w:t>(b</w:t>
      </w:r>
      <w:r w:rsidR="00654FC3">
        <w:rPr>
          <w:rFonts w:ascii="Times New Roman" w:hAnsi="Times New Roman"/>
          <w:b/>
          <w:bCs/>
          <w:i w:val="0"/>
          <w:iCs w:val="0"/>
          <w:lang w:val="es-PR"/>
        </w:rPr>
        <w:t xml:space="preserve">) </w:t>
      </w:r>
      <w:r w:rsidR="00654FC3">
        <w:rPr>
          <w:rFonts w:ascii="Times New Roman" w:hAnsi="Times New Roman"/>
          <w:lang w:val="es-PR"/>
        </w:rPr>
        <w:t>Nombre del RE</w:t>
      </w:r>
      <w:r w:rsidR="00D01761">
        <w:rPr>
          <w:rFonts w:ascii="Times New Roman" w:hAnsi="Times New Roman"/>
          <w:i w:val="0"/>
          <w:iCs w:val="0"/>
          <w:lang w:val="es-PR"/>
        </w:rPr>
        <w:t xml:space="preserve"> </w:t>
      </w:r>
      <w:r w:rsidR="00D01761">
        <w:rPr>
          <w:rFonts w:ascii="Times New Roman" w:hAnsi="Times New Roman"/>
          <w:b/>
          <w:bCs/>
          <w:i w:val="0"/>
          <w:iCs w:val="0"/>
          <w:lang w:val="es-PR"/>
        </w:rPr>
        <w:t>omiti</w:t>
      </w:r>
      <w:r w:rsidR="00AE1302">
        <w:rPr>
          <w:rFonts w:ascii="Times New Roman" w:hAnsi="Times New Roman"/>
          <w:b/>
          <w:bCs/>
          <w:i w:val="0"/>
          <w:iCs w:val="0"/>
          <w:lang w:val="es-PR"/>
        </w:rPr>
        <w:t>ó</w:t>
      </w:r>
      <w:r w:rsidR="00D01761">
        <w:rPr>
          <w:rFonts w:ascii="Times New Roman" w:hAnsi="Times New Roman"/>
          <w:b/>
          <w:bCs/>
          <w:i w:val="0"/>
          <w:iCs w:val="0"/>
          <w:lang w:val="es-PR"/>
        </w:rPr>
        <w:t xml:space="preserve"> </w:t>
      </w:r>
      <w:r w:rsidR="00E71C27">
        <w:rPr>
          <w:rFonts w:ascii="Times New Roman" w:hAnsi="Times New Roman"/>
          <w:b/>
          <w:bCs/>
          <w:i w:val="0"/>
          <w:iCs w:val="0"/>
          <w:lang w:val="es-PR"/>
        </w:rPr>
        <w:t xml:space="preserve">un paso o </w:t>
      </w:r>
      <w:r w:rsidR="00E2662B">
        <w:rPr>
          <w:rFonts w:ascii="Times New Roman" w:hAnsi="Times New Roman"/>
          <w:b/>
          <w:bCs/>
          <w:i w:val="0"/>
          <w:iCs w:val="0"/>
          <w:lang w:val="es-PR"/>
        </w:rPr>
        <w:t>no tomó</w:t>
      </w:r>
      <w:r w:rsidR="00D01761">
        <w:rPr>
          <w:rFonts w:ascii="Times New Roman" w:hAnsi="Times New Roman"/>
          <w:b/>
          <w:bCs/>
          <w:i w:val="0"/>
          <w:iCs w:val="0"/>
          <w:lang w:val="es-PR"/>
        </w:rPr>
        <w:t xml:space="preserve"> una decisión o determinación </w:t>
      </w:r>
      <w:r w:rsidR="002872E1">
        <w:rPr>
          <w:rFonts w:ascii="Times New Roman" w:hAnsi="Times New Roman"/>
          <w:b/>
          <w:bCs/>
          <w:i w:val="0"/>
          <w:iCs w:val="0"/>
          <w:lang w:val="es-PR"/>
        </w:rPr>
        <w:t xml:space="preserve">que es requisito de la </w:t>
      </w:r>
      <w:r w:rsidR="00E71C27">
        <w:rPr>
          <w:rFonts w:ascii="Times New Roman" w:hAnsi="Times New Roman"/>
          <w:b/>
          <w:bCs/>
          <w:i w:val="0"/>
          <w:iCs w:val="0"/>
          <w:lang w:val="es-PR"/>
        </w:rPr>
        <w:t xml:space="preserve">reglamentación de HUD </w:t>
      </w:r>
      <w:r w:rsidR="002872E1">
        <w:rPr>
          <w:rFonts w:ascii="Times New Roman" w:hAnsi="Times New Roman"/>
          <w:b/>
          <w:bCs/>
          <w:i w:val="0"/>
          <w:iCs w:val="0"/>
          <w:lang w:val="es-PR"/>
        </w:rPr>
        <w:t xml:space="preserve">en 24 CFR </w:t>
      </w:r>
      <w:r w:rsidR="006A29C4">
        <w:rPr>
          <w:rFonts w:ascii="Times New Roman" w:hAnsi="Times New Roman"/>
          <w:b/>
          <w:bCs/>
          <w:i w:val="0"/>
          <w:iCs w:val="0"/>
          <w:lang w:val="es-PR"/>
        </w:rPr>
        <w:t xml:space="preserve">Parte </w:t>
      </w:r>
      <w:r w:rsidR="002872E1">
        <w:rPr>
          <w:rFonts w:ascii="Times New Roman" w:hAnsi="Times New Roman"/>
          <w:b/>
          <w:bCs/>
          <w:i w:val="0"/>
          <w:iCs w:val="0"/>
          <w:lang w:val="es-PR"/>
        </w:rPr>
        <w:t xml:space="preserve">58; (c) </w:t>
      </w:r>
      <w:r w:rsidR="00A551D0">
        <w:rPr>
          <w:rFonts w:ascii="Times New Roman" w:hAnsi="Times New Roman"/>
          <w:b/>
          <w:bCs/>
          <w:i w:val="0"/>
          <w:iCs w:val="0"/>
          <w:lang w:val="es-PR"/>
        </w:rPr>
        <w:t xml:space="preserve">el beneficiario de </w:t>
      </w:r>
      <w:r w:rsidR="002872E1">
        <w:rPr>
          <w:rFonts w:ascii="Times New Roman" w:hAnsi="Times New Roman"/>
          <w:b/>
          <w:bCs/>
          <w:i w:val="0"/>
          <w:iCs w:val="0"/>
          <w:lang w:val="es-PR"/>
        </w:rPr>
        <w:t>la subvención u otros participantes en el proceso de desarrollo</w:t>
      </w:r>
      <w:r w:rsidR="008B04FE">
        <w:rPr>
          <w:rFonts w:ascii="Times New Roman" w:hAnsi="Times New Roman"/>
          <w:b/>
          <w:bCs/>
          <w:i w:val="0"/>
          <w:iCs w:val="0"/>
          <w:lang w:val="es-PR"/>
        </w:rPr>
        <w:t xml:space="preserve"> </w:t>
      </w:r>
      <w:r w:rsidR="002872E1">
        <w:rPr>
          <w:rFonts w:ascii="Times New Roman" w:hAnsi="Times New Roman"/>
          <w:b/>
          <w:bCs/>
          <w:i w:val="0"/>
          <w:iCs w:val="0"/>
          <w:lang w:val="es-PR"/>
        </w:rPr>
        <w:t>comprome</w:t>
      </w:r>
      <w:r w:rsidR="008B04FE">
        <w:rPr>
          <w:rFonts w:ascii="Times New Roman" w:hAnsi="Times New Roman"/>
          <w:b/>
          <w:bCs/>
          <w:i w:val="0"/>
          <w:iCs w:val="0"/>
          <w:lang w:val="es-PR"/>
        </w:rPr>
        <w:t>tieron</w:t>
      </w:r>
      <w:r w:rsidR="002872E1">
        <w:rPr>
          <w:rFonts w:ascii="Times New Roman" w:hAnsi="Times New Roman"/>
          <w:b/>
          <w:bCs/>
          <w:i w:val="0"/>
          <w:iCs w:val="0"/>
          <w:lang w:val="es-PR"/>
        </w:rPr>
        <w:t xml:space="preserve"> fondos, incurr</w:t>
      </w:r>
      <w:r w:rsidR="008B04FE">
        <w:rPr>
          <w:rFonts w:ascii="Times New Roman" w:hAnsi="Times New Roman"/>
          <w:b/>
          <w:bCs/>
          <w:i w:val="0"/>
          <w:iCs w:val="0"/>
          <w:lang w:val="es-PR"/>
        </w:rPr>
        <w:t>ieron</w:t>
      </w:r>
      <w:r w:rsidR="002872E1">
        <w:rPr>
          <w:rFonts w:ascii="Times New Roman" w:hAnsi="Times New Roman"/>
          <w:b/>
          <w:bCs/>
          <w:i w:val="0"/>
          <w:iCs w:val="0"/>
          <w:lang w:val="es-PR"/>
        </w:rPr>
        <w:t xml:space="preserve"> en gastos, o llev</w:t>
      </w:r>
      <w:r w:rsidR="008B04FE">
        <w:rPr>
          <w:rFonts w:ascii="Times New Roman" w:hAnsi="Times New Roman"/>
          <w:b/>
          <w:bCs/>
          <w:i w:val="0"/>
          <w:iCs w:val="0"/>
          <w:lang w:val="es-PR"/>
        </w:rPr>
        <w:t>aron</w:t>
      </w:r>
      <w:r w:rsidR="002872E1">
        <w:rPr>
          <w:rFonts w:ascii="Times New Roman" w:hAnsi="Times New Roman"/>
          <w:b/>
          <w:bCs/>
          <w:i w:val="0"/>
          <w:iCs w:val="0"/>
          <w:lang w:val="es-PR"/>
        </w:rPr>
        <w:t xml:space="preserve"> a cabo actividades no autorizadas por 24 CFR </w:t>
      </w:r>
      <w:r w:rsidR="006A29C4">
        <w:rPr>
          <w:rFonts w:ascii="Times New Roman" w:hAnsi="Times New Roman"/>
          <w:b/>
          <w:bCs/>
          <w:i w:val="0"/>
          <w:iCs w:val="0"/>
          <w:lang w:val="es-PR"/>
        </w:rPr>
        <w:t xml:space="preserve">Parte </w:t>
      </w:r>
      <w:r w:rsidR="002872E1">
        <w:rPr>
          <w:rFonts w:ascii="Times New Roman" w:hAnsi="Times New Roman"/>
          <w:b/>
          <w:bCs/>
          <w:i w:val="0"/>
          <w:iCs w:val="0"/>
          <w:lang w:val="es-PR"/>
        </w:rPr>
        <w:t xml:space="preserve">58 antes de que </w:t>
      </w:r>
      <w:r w:rsidR="002872E1" w:rsidRPr="00B4099D">
        <w:rPr>
          <w:rFonts w:ascii="Times New Roman" w:hAnsi="Times New Roman"/>
          <w:lang w:val="es-PR"/>
        </w:rPr>
        <w:t>HUD</w:t>
      </w:r>
      <w:r w:rsidR="00A0752D">
        <w:rPr>
          <w:rFonts w:ascii="Times New Roman" w:hAnsi="Times New Roman"/>
          <w:lang w:val="es-PR"/>
        </w:rPr>
        <w:t xml:space="preserve"> </w:t>
      </w:r>
      <w:r w:rsidR="002872E1" w:rsidRPr="00B4099D">
        <w:rPr>
          <w:rFonts w:ascii="Times New Roman" w:hAnsi="Times New Roman"/>
          <w:lang w:val="es-PR"/>
        </w:rPr>
        <w:t>/</w:t>
      </w:r>
      <w:r w:rsidR="00A0752D">
        <w:rPr>
          <w:rFonts w:ascii="Times New Roman" w:hAnsi="Times New Roman"/>
          <w:lang w:val="es-PR"/>
        </w:rPr>
        <w:t xml:space="preserve"> </w:t>
      </w:r>
      <w:r w:rsidR="002872E1" w:rsidRPr="00B4099D">
        <w:rPr>
          <w:rFonts w:ascii="Times New Roman" w:hAnsi="Times New Roman"/>
          <w:lang w:val="es-PR"/>
        </w:rPr>
        <w:t>Estado</w:t>
      </w:r>
      <w:r w:rsidR="002872E1" w:rsidRPr="002872E1">
        <w:rPr>
          <w:rFonts w:ascii="Times New Roman" w:hAnsi="Times New Roman"/>
          <w:b/>
          <w:bCs/>
          <w:i w:val="0"/>
          <w:iCs w:val="0"/>
          <w:lang w:val="es-PR"/>
        </w:rPr>
        <w:t xml:space="preserve"> apruebe la liberación de fondos;</w:t>
      </w:r>
      <w:r w:rsidR="002872E1">
        <w:rPr>
          <w:rFonts w:ascii="Times New Roman" w:hAnsi="Times New Roman"/>
          <w:i w:val="0"/>
          <w:iCs w:val="0"/>
          <w:lang w:val="es-PR"/>
        </w:rPr>
        <w:t xml:space="preserve"> </w:t>
      </w:r>
      <w:r w:rsidR="002872E1" w:rsidRPr="002872E1">
        <w:rPr>
          <w:rFonts w:ascii="Times New Roman" w:hAnsi="Times New Roman"/>
          <w:b/>
          <w:bCs/>
          <w:i w:val="0"/>
          <w:iCs w:val="0"/>
          <w:lang w:val="es-PR"/>
        </w:rPr>
        <w:t>o (d)</w:t>
      </w:r>
      <w:r w:rsidR="002872E1">
        <w:rPr>
          <w:rFonts w:ascii="Times New Roman" w:hAnsi="Times New Roman"/>
          <w:b/>
          <w:bCs/>
          <w:i w:val="0"/>
          <w:iCs w:val="0"/>
          <w:lang w:val="es-PR"/>
        </w:rPr>
        <w:t xml:space="preserve"> otra agencia </w:t>
      </w:r>
      <w:r w:rsidR="00A0752D">
        <w:rPr>
          <w:rFonts w:ascii="Times New Roman" w:hAnsi="Times New Roman"/>
          <w:b/>
          <w:bCs/>
          <w:i w:val="0"/>
          <w:iCs w:val="0"/>
          <w:lang w:val="es-PR"/>
        </w:rPr>
        <w:t>f</w:t>
      </w:r>
      <w:r w:rsidR="002872E1">
        <w:rPr>
          <w:rFonts w:ascii="Times New Roman" w:hAnsi="Times New Roman"/>
          <w:b/>
          <w:bCs/>
          <w:i w:val="0"/>
          <w:iCs w:val="0"/>
          <w:lang w:val="es-PR"/>
        </w:rPr>
        <w:t xml:space="preserve">ederal actuando de acuerdo con 40 CFR </w:t>
      </w:r>
      <w:r w:rsidR="006A29C4">
        <w:rPr>
          <w:rFonts w:ascii="Times New Roman" w:hAnsi="Times New Roman"/>
          <w:b/>
          <w:bCs/>
          <w:i w:val="0"/>
          <w:iCs w:val="0"/>
          <w:lang w:val="es-PR"/>
        </w:rPr>
        <w:t xml:space="preserve">Parte </w:t>
      </w:r>
      <w:r w:rsidR="002872E1">
        <w:rPr>
          <w:rFonts w:ascii="Times New Roman" w:hAnsi="Times New Roman"/>
          <w:b/>
          <w:bCs/>
          <w:i w:val="0"/>
          <w:iCs w:val="0"/>
          <w:lang w:val="es-PR"/>
        </w:rPr>
        <w:t>1504 somet</w:t>
      </w:r>
      <w:r w:rsidR="008B04FE">
        <w:rPr>
          <w:rFonts w:ascii="Times New Roman" w:hAnsi="Times New Roman"/>
          <w:b/>
          <w:bCs/>
          <w:i w:val="0"/>
          <w:iCs w:val="0"/>
          <w:lang w:val="es-PR"/>
        </w:rPr>
        <w:t>ió</w:t>
      </w:r>
      <w:r w:rsidR="002872E1">
        <w:rPr>
          <w:rFonts w:ascii="Times New Roman" w:hAnsi="Times New Roman"/>
          <w:b/>
          <w:bCs/>
          <w:i w:val="0"/>
          <w:iCs w:val="0"/>
          <w:lang w:val="es-PR"/>
        </w:rPr>
        <w:t xml:space="preserve"> una determinación de que el proyecto no es satisfactorio desde el punto de vista de calidad ambiental.  Las objeciones deben prepararse y someterse de acuerdo con los requisitos procesales </w:t>
      </w:r>
      <w:r w:rsidR="00AE1302">
        <w:rPr>
          <w:rFonts w:ascii="Times New Roman" w:hAnsi="Times New Roman"/>
          <w:b/>
          <w:bCs/>
          <w:i w:val="0"/>
          <w:iCs w:val="0"/>
          <w:lang w:val="es-PR"/>
        </w:rPr>
        <w:t xml:space="preserve">(24 CFR </w:t>
      </w:r>
      <w:r w:rsidR="006A29C4">
        <w:rPr>
          <w:rFonts w:ascii="Times New Roman" w:hAnsi="Times New Roman"/>
          <w:b/>
          <w:bCs/>
          <w:i w:val="0"/>
          <w:iCs w:val="0"/>
          <w:lang w:val="es-PR"/>
        </w:rPr>
        <w:t xml:space="preserve">Parte 58, Sección </w:t>
      </w:r>
      <w:r w:rsidR="00AE1302">
        <w:rPr>
          <w:rFonts w:ascii="Times New Roman" w:hAnsi="Times New Roman"/>
          <w:b/>
          <w:bCs/>
          <w:i w:val="0"/>
          <w:iCs w:val="0"/>
          <w:lang w:val="es-PR"/>
        </w:rPr>
        <w:t>5</w:t>
      </w:r>
      <w:r w:rsidR="00AB43B2">
        <w:rPr>
          <w:rFonts w:ascii="Times New Roman" w:hAnsi="Times New Roman"/>
          <w:b/>
          <w:bCs/>
          <w:i w:val="0"/>
          <w:iCs w:val="0"/>
          <w:lang w:val="es-PR"/>
        </w:rPr>
        <w:t>8</w:t>
      </w:r>
      <w:r w:rsidR="00AE1302">
        <w:rPr>
          <w:rFonts w:ascii="Times New Roman" w:hAnsi="Times New Roman"/>
          <w:b/>
          <w:bCs/>
          <w:i w:val="0"/>
          <w:iCs w:val="0"/>
          <w:lang w:val="es-PR"/>
        </w:rPr>
        <w:t xml:space="preserve">.76) y dirigirse a </w:t>
      </w:r>
      <w:r w:rsidR="00AE1302">
        <w:rPr>
          <w:rFonts w:ascii="Times New Roman" w:hAnsi="Times New Roman"/>
          <w:lang w:val="es-PR"/>
        </w:rPr>
        <w:t>HUD</w:t>
      </w:r>
      <w:r w:rsidR="00A0752D">
        <w:rPr>
          <w:rFonts w:ascii="Times New Roman" w:hAnsi="Times New Roman"/>
          <w:lang w:val="es-PR"/>
        </w:rPr>
        <w:t xml:space="preserve"> </w:t>
      </w:r>
      <w:r w:rsidR="00AE1302">
        <w:rPr>
          <w:rFonts w:ascii="Times New Roman" w:hAnsi="Times New Roman"/>
          <w:lang w:val="es-PR"/>
        </w:rPr>
        <w:t>/</w:t>
      </w:r>
      <w:r w:rsidR="00A0752D">
        <w:rPr>
          <w:rFonts w:ascii="Times New Roman" w:hAnsi="Times New Roman"/>
          <w:lang w:val="es-PR"/>
        </w:rPr>
        <w:t xml:space="preserve"> </w:t>
      </w:r>
      <w:r w:rsidR="00AE1302">
        <w:rPr>
          <w:rFonts w:ascii="Times New Roman" w:hAnsi="Times New Roman"/>
          <w:lang w:val="es-PR"/>
        </w:rPr>
        <w:t>Oficina de Administración Estatal</w:t>
      </w:r>
      <w:r w:rsidR="00AE1302">
        <w:rPr>
          <w:rFonts w:ascii="Times New Roman" w:hAnsi="Times New Roman"/>
          <w:i w:val="0"/>
          <w:iCs w:val="0"/>
          <w:lang w:val="es-PR"/>
        </w:rPr>
        <w:t xml:space="preserve"> </w:t>
      </w:r>
      <w:r w:rsidR="00AE1302">
        <w:rPr>
          <w:rFonts w:ascii="Times New Roman" w:hAnsi="Times New Roman"/>
          <w:b/>
          <w:bCs/>
          <w:i w:val="0"/>
          <w:iCs w:val="0"/>
          <w:lang w:val="es-PR"/>
        </w:rPr>
        <w:t xml:space="preserve">a </w:t>
      </w:r>
      <w:r w:rsidR="00AE1302">
        <w:rPr>
          <w:rFonts w:ascii="Times New Roman" w:hAnsi="Times New Roman"/>
          <w:lang w:val="es-PR"/>
        </w:rPr>
        <w:t>dirección de esa oficina.</w:t>
      </w:r>
      <w:r w:rsidR="00AE1302">
        <w:rPr>
          <w:rFonts w:ascii="Times New Roman" w:hAnsi="Times New Roman"/>
          <w:i w:val="0"/>
          <w:iCs w:val="0"/>
          <w:lang w:val="es-PR"/>
        </w:rPr>
        <w:t xml:space="preserve">  </w:t>
      </w:r>
      <w:r w:rsidR="00AE1302">
        <w:rPr>
          <w:rFonts w:ascii="Times New Roman" w:hAnsi="Times New Roman"/>
          <w:b/>
          <w:bCs/>
          <w:i w:val="0"/>
          <w:iCs w:val="0"/>
          <w:lang w:val="es-PR"/>
        </w:rPr>
        <w:t xml:space="preserve">Objetores potenciales deben contactar a </w:t>
      </w:r>
      <w:r w:rsidR="00AE1302">
        <w:rPr>
          <w:rFonts w:ascii="Times New Roman" w:hAnsi="Times New Roman"/>
          <w:lang w:val="es-PR"/>
        </w:rPr>
        <w:t>HUD</w:t>
      </w:r>
      <w:r w:rsidR="00A0752D">
        <w:rPr>
          <w:rFonts w:ascii="Times New Roman" w:hAnsi="Times New Roman"/>
          <w:lang w:val="es-PR"/>
        </w:rPr>
        <w:t xml:space="preserve"> </w:t>
      </w:r>
      <w:r w:rsidR="00AE1302">
        <w:rPr>
          <w:rFonts w:ascii="Times New Roman" w:hAnsi="Times New Roman"/>
          <w:lang w:val="es-PR"/>
        </w:rPr>
        <w:t>/</w:t>
      </w:r>
      <w:r w:rsidR="00A0752D">
        <w:rPr>
          <w:rFonts w:ascii="Times New Roman" w:hAnsi="Times New Roman"/>
          <w:lang w:val="es-PR"/>
        </w:rPr>
        <w:t xml:space="preserve"> </w:t>
      </w:r>
      <w:r w:rsidR="00AE1302">
        <w:rPr>
          <w:rFonts w:ascii="Times New Roman" w:hAnsi="Times New Roman"/>
          <w:lang w:val="es-PR"/>
        </w:rPr>
        <w:t>Estado</w:t>
      </w:r>
      <w:r w:rsidR="00AE1302">
        <w:rPr>
          <w:rFonts w:ascii="Times New Roman" w:hAnsi="Times New Roman"/>
          <w:i w:val="0"/>
          <w:iCs w:val="0"/>
          <w:lang w:val="es-PR"/>
        </w:rPr>
        <w:t xml:space="preserve"> </w:t>
      </w:r>
      <w:r w:rsidR="00AE1302" w:rsidRPr="00AE1302">
        <w:rPr>
          <w:rFonts w:ascii="Times New Roman" w:hAnsi="Times New Roman"/>
          <w:b/>
          <w:bCs/>
          <w:i w:val="0"/>
          <w:iCs w:val="0"/>
          <w:lang w:val="es-PR"/>
        </w:rPr>
        <w:t>para</w:t>
      </w:r>
      <w:r w:rsidR="00AE1302">
        <w:rPr>
          <w:rFonts w:ascii="Times New Roman" w:hAnsi="Times New Roman"/>
          <w:b/>
          <w:bCs/>
          <w:i w:val="0"/>
          <w:iCs w:val="0"/>
          <w:lang w:val="es-PR"/>
        </w:rPr>
        <w:t xml:space="preserve"> </w:t>
      </w:r>
      <w:r w:rsidR="00AE1302" w:rsidRPr="00AE1302">
        <w:rPr>
          <w:rFonts w:ascii="Times New Roman" w:hAnsi="Times New Roman"/>
          <w:b/>
          <w:bCs/>
          <w:i w:val="0"/>
          <w:iCs w:val="0"/>
          <w:lang w:val="es-PR"/>
        </w:rPr>
        <w:t>verificar</w:t>
      </w:r>
      <w:r w:rsidR="00AE1302">
        <w:rPr>
          <w:rFonts w:ascii="Times New Roman" w:hAnsi="Times New Roman"/>
          <w:b/>
          <w:bCs/>
          <w:i w:val="0"/>
          <w:iCs w:val="0"/>
          <w:lang w:val="es-PR"/>
        </w:rPr>
        <w:t xml:space="preserve"> </w:t>
      </w:r>
      <w:r w:rsidR="00956B75">
        <w:rPr>
          <w:rFonts w:ascii="Times New Roman" w:hAnsi="Times New Roman"/>
          <w:b/>
          <w:bCs/>
          <w:i w:val="0"/>
          <w:iCs w:val="0"/>
          <w:lang w:val="es-PR"/>
        </w:rPr>
        <w:t xml:space="preserve">la fecha en que en efecto </w:t>
      </w:r>
      <w:r w:rsidR="00AE1302">
        <w:rPr>
          <w:rFonts w:ascii="Times New Roman" w:hAnsi="Times New Roman"/>
          <w:b/>
          <w:bCs/>
          <w:i w:val="0"/>
          <w:iCs w:val="0"/>
          <w:lang w:val="es-PR"/>
        </w:rPr>
        <w:t>final</w:t>
      </w:r>
      <w:r w:rsidR="00956B75">
        <w:rPr>
          <w:rFonts w:ascii="Times New Roman" w:hAnsi="Times New Roman"/>
          <w:b/>
          <w:bCs/>
          <w:i w:val="0"/>
          <w:iCs w:val="0"/>
          <w:lang w:val="es-PR"/>
        </w:rPr>
        <w:t>iza</w:t>
      </w:r>
      <w:r w:rsidR="00AE1302">
        <w:rPr>
          <w:rFonts w:ascii="Times New Roman" w:hAnsi="Times New Roman"/>
          <w:b/>
          <w:bCs/>
          <w:i w:val="0"/>
          <w:iCs w:val="0"/>
          <w:lang w:val="es-PR"/>
        </w:rPr>
        <w:t xml:space="preserve"> </w:t>
      </w:r>
      <w:r w:rsidR="00956B75">
        <w:rPr>
          <w:rFonts w:ascii="Times New Roman" w:hAnsi="Times New Roman"/>
          <w:b/>
          <w:bCs/>
          <w:i w:val="0"/>
          <w:iCs w:val="0"/>
          <w:lang w:val="es-PR"/>
        </w:rPr>
        <w:t xml:space="preserve">el </w:t>
      </w:r>
      <w:r w:rsidR="00AE1302">
        <w:rPr>
          <w:rFonts w:ascii="Times New Roman" w:hAnsi="Times New Roman"/>
          <w:b/>
          <w:bCs/>
          <w:i w:val="0"/>
          <w:iCs w:val="0"/>
          <w:lang w:val="es-PR"/>
        </w:rPr>
        <w:t xml:space="preserve">período </w:t>
      </w:r>
      <w:r w:rsidR="00956B75">
        <w:rPr>
          <w:rFonts w:ascii="Times New Roman" w:hAnsi="Times New Roman"/>
          <w:b/>
          <w:bCs/>
          <w:i w:val="0"/>
          <w:iCs w:val="0"/>
          <w:lang w:val="es-PR"/>
        </w:rPr>
        <w:t>para</w:t>
      </w:r>
      <w:r w:rsidR="00AE1302">
        <w:rPr>
          <w:rFonts w:ascii="Times New Roman" w:hAnsi="Times New Roman"/>
          <w:b/>
          <w:bCs/>
          <w:i w:val="0"/>
          <w:iCs w:val="0"/>
          <w:lang w:val="es-PR"/>
        </w:rPr>
        <w:t xml:space="preserve"> objeciones.</w:t>
      </w:r>
      <w:r w:rsidR="00AE1302">
        <w:rPr>
          <w:rFonts w:ascii="Times New Roman" w:hAnsi="Times New Roman"/>
          <w:i w:val="0"/>
          <w:iCs w:val="0"/>
          <w:lang w:val="es-PR"/>
        </w:rPr>
        <w:t xml:space="preserve"> </w:t>
      </w:r>
      <w:r w:rsidR="002872E1" w:rsidRPr="002872E1">
        <w:rPr>
          <w:rFonts w:ascii="Times New Roman" w:hAnsi="Times New Roman"/>
          <w:b/>
          <w:bCs/>
          <w:i w:val="0"/>
          <w:iCs w:val="0"/>
          <w:lang w:val="es-PR"/>
        </w:rPr>
        <w:t xml:space="preserve"> </w:t>
      </w:r>
    </w:p>
    <w:p w14:paraId="1227042F" w14:textId="672DC3D3" w:rsidR="007C4116" w:rsidRPr="00AE1302" w:rsidRDefault="007C4116" w:rsidP="007C4116">
      <w:pPr>
        <w:rPr>
          <w:lang w:val="es-PR"/>
        </w:rPr>
      </w:pPr>
    </w:p>
    <w:p w14:paraId="61BE5290" w14:textId="4958473C" w:rsidR="00AE1302" w:rsidRPr="00AE1302" w:rsidRDefault="00AE1302" w:rsidP="007C4116">
      <w:pPr>
        <w:rPr>
          <w:i/>
          <w:iCs/>
          <w:lang w:val="es-PR"/>
        </w:rPr>
      </w:pPr>
      <w:r w:rsidRPr="00AE1302">
        <w:rPr>
          <w:i/>
          <w:iCs/>
          <w:lang w:val="es-PR"/>
        </w:rPr>
        <w:t xml:space="preserve">Nombre y </w:t>
      </w:r>
      <w:r w:rsidR="00A0752D">
        <w:rPr>
          <w:i/>
          <w:iCs/>
          <w:lang w:val="es-PR"/>
        </w:rPr>
        <w:t>t</w:t>
      </w:r>
      <w:r w:rsidRPr="00AE1302">
        <w:rPr>
          <w:i/>
          <w:iCs/>
          <w:lang w:val="es-PR"/>
        </w:rPr>
        <w:t>ítulo del Oficial Certificador</w:t>
      </w:r>
    </w:p>
    <w:p w14:paraId="14A15DF4" w14:textId="3A59F9B8" w:rsidR="00B87AFE" w:rsidRPr="00464543" w:rsidRDefault="00B87AFE">
      <w:pPr>
        <w:rPr>
          <w:lang w:val="es-PR"/>
        </w:rPr>
      </w:pPr>
    </w:p>
    <w:p w14:paraId="28CDDE63" w14:textId="7CD94DEF" w:rsidR="00816EBB" w:rsidRPr="00464543" w:rsidRDefault="00816EBB">
      <w:pPr>
        <w:rPr>
          <w:lang w:val="es-PR"/>
        </w:rPr>
      </w:pPr>
    </w:p>
    <w:p w14:paraId="378FBF16" w14:textId="77777777" w:rsidR="00816EBB" w:rsidRPr="00464543" w:rsidRDefault="00816EBB">
      <w:pPr>
        <w:rPr>
          <w:lang w:val="es-PR"/>
        </w:rPr>
      </w:pPr>
    </w:p>
    <w:p w14:paraId="06A30475" w14:textId="77777777" w:rsidR="00B87AFE" w:rsidRPr="00464543" w:rsidRDefault="00B87AFE">
      <w:pPr>
        <w:pStyle w:val="Heading3"/>
        <w:pBdr>
          <w:bottom w:val="single" w:sz="6" w:space="1" w:color="auto"/>
        </w:pBdr>
        <w:rPr>
          <w:rFonts w:ascii="Times New Roman" w:hAnsi="Times New Roman"/>
          <w:lang w:val="es-PR"/>
        </w:rPr>
      </w:pPr>
    </w:p>
    <w:p w14:paraId="36EEB60D" w14:textId="77777777" w:rsidR="00B87AFE" w:rsidRPr="00464543" w:rsidRDefault="00B87AFE">
      <w:pPr>
        <w:pStyle w:val="Heading3"/>
        <w:rPr>
          <w:b w:val="0"/>
          <w:bCs w:val="0"/>
          <w:i/>
          <w:iCs/>
          <w:lang w:val="es-PR"/>
        </w:rPr>
      </w:pPr>
    </w:p>
    <w:p w14:paraId="4B37E70D" w14:textId="7E1904B1" w:rsidR="009D783B" w:rsidRPr="00382B9A" w:rsidRDefault="00C03EB4" w:rsidP="009D783B">
      <w:pPr>
        <w:pStyle w:val="Heading3"/>
        <w:rPr>
          <w:rFonts w:ascii="Bookman Old Style" w:hAnsi="Bookman Old Style"/>
          <w:b w:val="0"/>
          <w:bCs w:val="0"/>
          <w:sz w:val="22"/>
          <w:szCs w:val="22"/>
          <w:shd w:val="clear" w:color="auto" w:fill="F3F3F3"/>
          <w:lang w:val="es-PR"/>
        </w:rPr>
      </w:pPr>
      <w:r w:rsidRPr="00C03EB4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 xml:space="preserve">Nota:  Los períodos </w:t>
      </w:r>
      <w:r w:rsidR="00294AE7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>para</w:t>
      </w:r>
      <w:r w:rsidRPr="00C03EB4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 xml:space="preserve"> c</w:t>
      </w:r>
      <w:r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 xml:space="preserve">omentarios públicos de siete o diez días son los períodos mínimos </w:t>
      </w:r>
      <w:r w:rsidR="009D783B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 xml:space="preserve">establecidos </w:t>
      </w:r>
      <w:r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 xml:space="preserve">en la reglamentación </w:t>
      </w:r>
      <w:r w:rsidR="00294AE7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 xml:space="preserve">previo a </w:t>
      </w:r>
      <w:r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>someter una Solicitud de Liberación de Fondos y Certificación [forma HUD-7015.15</w:t>
      </w:r>
      <w:r w:rsidR="00294AE7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>] a HUD</w:t>
      </w:r>
      <w:r w:rsidR="00A40EA2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 xml:space="preserve"> </w:t>
      </w:r>
      <w:r w:rsidR="00294AE7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>/</w:t>
      </w:r>
      <w:r w:rsidR="00A40EA2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 xml:space="preserve"> </w:t>
      </w:r>
      <w:r w:rsidR="00294AE7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 xml:space="preserve">Estado.  La Entidad Responsable puede permitir un período para comentarios más largo.  El período </w:t>
      </w:r>
      <w:r w:rsidR="009D783B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>para</w:t>
      </w:r>
      <w:r w:rsidR="00294AE7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 xml:space="preserve"> objeciones de 15 días a partir de la fecha de entrega de la solicitud es un </w:t>
      </w:r>
      <w:r w:rsidR="00294AE7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lastRenderedPageBreak/>
        <w:t>requisito estatutario.</w:t>
      </w:r>
      <w:r w:rsidR="00B07B41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 xml:space="preserve">  El período</w:t>
      </w:r>
      <w:r w:rsidR="00EA2EEC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 xml:space="preserve"> para</w:t>
      </w:r>
      <w:r w:rsidR="00B07B41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 xml:space="preserve"> objeci</w:t>
      </w:r>
      <w:r w:rsidR="00EA2EEC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>ones</w:t>
      </w:r>
      <w:r w:rsidR="00B07B41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 xml:space="preserve"> viene después de la fecha de radicación especificada en el </w:t>
      </w:r>
      <w:r w:rsidR="00A40EA2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>a</w:t>
      </w:r>
      <w:r w:rsidR="00B07B41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 xml:space="preserve">viso o la fecha efectiva de recibo </w:t>
      </w:r>
      <w:r w:rsidR="0095231F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>por HUD</w:t>
      </w:r>
      <w:r w:rsidR="00A40EA2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 xml:space="preserve"> </w:t>
      </w:r>
      <w:r w:rsidR="0095231F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>/</w:t>
      </w:r>
      <w:r w:rsidR="00A40EA2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 xml:space="preserve"> </w:t>
      </w:r>
      <w:r w:rsidR="0095231F">
        <w:rPr>
          <w:rFonts w:ascii="Bookman Old Style" w:hAnsi="Bookman Old Style"/>
          <w:b w:val="0"/>
          <w:bCs w:val="0"/>
          <w:sz w:val="22"/>
          <w:shd w:val="clear" w:color="auto" w:fill="F3F3F3"/>
          <w:lang w:val="es-PR"/>
        </w:rPr>
        <w:t>Estado, la que sea más tarde.</w:t>
      </w:r>
    </w:p>
    <w:p w14:paraId="499C5A59" w14:textId="77777777" w:rsidR="00DF2915" w:rsidRDefault="00DF2915" w:rsidP="00DF2915">
      <w:pPr>
        <w:pStyle w:val="Heading3"/>
        <w:rPr>
          <w:rFonts w:ascii="Bookman Old Style" w:hAnsi="Bookman Old Style"/>
          <w:b w:val="0"/>
          <w:bCs w:val="0"/>
          <w:sz w:val="22"/>
          <w:szCs w:val="22"/>
          <w:lang w:val="es-PR"/>
        </w:rPr>
      </w:pPr>
    </w:p>
    <w:p w14:paraId="3A6E7191" w14:textId="7D1681B8" w:rsidR="00C03EB4" w:rsidRPr="00382B9A" w:rsidRDefault="009D783B" w:rsidP="00DF2915">
      <w:pPr>
        <w:pStyle w:val="Heading3"/>
        <w:rPr>
          <w:rFonts w:ascii="Bookman Old Style" w:hAnsi="Bookman Old Style"/>
          <w:b w:val="0"/>
          <w:bCs w:val="0"/>
          <w:sz w:val="22"/>
          <w:szCs w:val="22"/>
          <w:shd w:val="clear" w:color="auto" w:fill="F3F3F3"/>
          <w:lang w:val="es-PR"/>
        </w:rPr>
      </w:pPr>
      <w:r w:rsidRPr="00382B9A">
        <w:rPr>
          <w:rFonts w:ascii="Bookman Old Style" w:hAnsi="Bookman Old Style"/>
          <w:b w:val="0"/>
          <w:bCs w:val="0"/>
          <w:sz w:val="22"/>
          <w:szCs w:val="22"/>
          <w:lang w:val="es-PR"/>
        </w:rPr>
        <w:t xml:space="preserve">Después que se completa el período para comentarios los beneficiarios pueden enviar la forma </w:t>
      </w:r>
      <w:r w:rsidR="00382B9A">
        <w:rPr>
          <w:rFonts w:ascii="Bookman Old Style" w:hAnsi="Bookman Old Style"/>
          <w:b w:val="0"/>
          <w:bCs w:val="0"/>
          <w:sz w:val="22"/>
          <w:szCs w:val="22"/>
          <w:lang w:val="es-PR"/>
        </w:rPr>
        <w:t>HUD-7015.15 a HUD</w:t>
      </w:r>
      <w:r w:rsidR="00A40EA2">
        <w:rPr>
          <w:rFonts w:ascii="Bookman Old Style" w:hAnsi="Bookman Old Style"/>
          <w:b w:val="0"/>
          <w:bCs w:val="0"/>
          <w:sz w:val="22"/>
          <w:szCs w:val="22"/>
          <w:lang w:val="es-PR"/>
        </w:rPr>
        <w:t xml:space="preserve"> </w:t>
      </w:r>
      <w:r w:rsidR="00382B9A">
        <w:rPr>
          <w:rFonts w:ascii="Bookman Old Style" w:hAnsi="Bookman Old Style"/>
          <w:b w:val="0"/>
          <w:bCs w:val="0"/>
          <w:sz w:val="22"/>
          <w:szCs w:val="22"/>
          <w:lang w:val="es-PR"/>
        </w:rPr>
        <w:t>/</w:t>
      </w:r>
      <w:r w:rsidR="00A40EA2">
        <w:rPr>
          <w:rFonts w:ascii="Bookman Old Style" w:hAnsi="Bookman Old Style"/>
          <w:b w:val="0"/>
          <w:bCs w:val="0"/>
          <w:sz w:val="22"/>
          <w:szCs w:val="22"/>
          <w:lang w:val="es-PR"/>
        </w:rPr>
        <w:t xml:space="preserve"> </w:t>
      </w:r>
      <w:r w:rsidR="00382B9A">
        <w:rPr>
          <w:rFonts w:ascii="Bookman Old Style" w:hAnsi="Bookman Old Style"/>
          <w:b w:val="0"/>
          <w:bCs w:val="0"/>
          <w:sz w:val="22"/>
          <w:szCs w:val="22"/>
          <w:lang w:val="es-PR"/>
        </w:rPr>
        <w:t xml:space="preserve">Estado </w:t>
      </w:r>
      <w:r w:rsidR="00A40EA2" w:rsidRPr="00382B9A">
        <w:rPr>
          <w:rFonts w:ascii="Bookman Old Style" w:hAnsi="Bookman Old Style"/>
          <w:b w:val="0"/>
          <w:bCs w:val="0"/>
          <w:sz w:val="22"/>
          <w:szCs w:val="22"/>
          <w:lang w:val="es-PR"/>
        </w:rPr>
        <w:t>por fax</w:t>
      </w:r>
      <w:r w:rsidR="00A40EA2">
        <w:rPr>
          <w:rFonts w:ascii="Bookman Old Style" w:hAnsi="Bookman Old Style"/>
          <w:b w:val="0"/>
          <w:bCs w:val="0"/>
          <w:sz w:val="22"/>
          <w:szCs w:val="22"/>
          <w:lang w:val="es-PR"/>
        </w:rPr>
        <w:t xml:space="preserve"> </w:t>
      </w:r>
      <w:r w:rsidR="00382B9A">
        <w:rPr>
          <w:rFonts w:ascii="Bookman Old Style" w:hAnsi="Bookman Old Style"/>
          <w:b w:val="0"/>
          <w:bCs w:val="0"/>
          <w:sz w:val="22"/>
          <w:szCs w:val="22"/>
          <w:lang w:val="es-PR"/>
        </w:rPr>
        <w:t xml:space="preserve">junto con una copia del aviso público y una carta de trámite indicando si se recibieron comentarios, y de ser así, como el beneficiario respondió a </w:t>
      </w:r>
      <w:r w:rsidR="00E65632">
        <w:rPr>
          <w:rFonts w:ascii="Bookman Old Style" w:hAnsi="Bookman Old Style"/>
          <w:b w:val="0"/>
          <w:bCs w:val="0"/>
          <w:sz w:val="22"/>
          <w:szCs w:val="22"/>
          <w:lang w:val="es-PR"/>
        </w:rPr>
        <w:t>l</w:t>
      </w:r>
      <w:r w:rsidR="00382B9A">
        <w:rPr>
          <w:rFonts w:ascii="Bookman Old Style" w:hAnsi="Bookman Old Style"/>
          <w:b w:val="0"/>
          <w:bCs w:val="0"/>
          <w:sz w:val="22"/>
          <w:szCs w:val="22"/>
          <w:lang w:val="es-PR"/>
        </w:rPr>
        <w:t>os comentarios.</w:t>
      </w:r>
      <w:r w:rsidR="00E65632">
        <w:rPr>
          <w:rFonts w:ascii="Bookman Old Style" w:hAnsi="Bookman Old Style"/>
          <w:b w:val="0"/>
          <w:bCs w:val="0"/>
          <w:sz w:val="22"/>
          <w:szCs w:val="22"/>
          <w:lang w:val="es-PR"/>
        </w:rPr>
        <w:t xml:space="preserve">  La Solicitud de Liberación de Fondos y Certificación no debe someterse antes que el beneficiario haya respondido.  Si la solicitud se envía por fax, la forma original firmada debe enviarse por correo a HUD</w:t>
      </w:r>
      <w:r w:rsidR="00A40EA2">
        <w:rPr>
          <w:rFonts w:ascii="Bookman Old Style" w:hAnsi="Bookman Old Style"/>
          <w:b w:val="0"/>
          <w:bCs w:val="0"/>
          <w:sz w:val="22"/>
          <w:szCs w:val="22"/>
          <w:lang w:val="es-PR"/>
        </w:rPr>
        <w:t xml:space="preserve"> </w:t>
      </w:r>
      <w:r w:rsidR="00E65632">
        <w:rPr>
          <w:rFonts w:ascii="Bookman Old Style" w:hAnsi="Bookman Old Style"/>
          <w:b w:val="0"/>
          <w:bCs w:val="0"/>
          <w:sz w:val="22"/>
          <w:szCs w:val="22"/>
          <w:lang w:val="es-PR"/>
        </w:rPr>
        <w:t>/</w:t>
      </w:r>
      <w:r w:rsidR="00A40EA2">
        <w:rPr>
          <w:rFonts w:ascii="Bookman Old Style" w:hAnsi="Bookman Old Style"/>
          <w:b w:val="0"/>
          <w:bCs w:val="0"/>
          <w:sz w:val="22"/>
          <w:szCs w:val="22"/>
          <w:lang w:val="es-PR"/>
        </w:rPr>
        <w:t xml:space="preserve"> </w:t>
      </w:r>
      <w:r w:rsidR="00E65632">
        <w:rPr>
          <w:rFonts w:ascii="Bookman Old Style" w:hAnsi="Bookman Old Style"/>
          <w:b w:val="0"/>
          <w:bCs w:val="0"/>
          <w:sz w:val="22"/>
          <w:szCs w:val="22"/>
          <w:lang w:val="es-PR"/>
        </w:rPr>
        <w:t xml:space="preserve">Estado.  La fecha de recibo por fax </w:t>
      </w:r>
      <w:r w:rsidR="00EA2EEC">
        <w:rPr>
          <w:rFonts w:ascii="Bookman Old Style" w:hAnsi="Bookman Old Style"/>
          <w:b w:val="0"/>
          <w:bCs w:val="0"/>
          <w:sz w:val="22"/>
          <w:szCs w:val="22"/>
          <w:lang w:val="es-PR"/>
        </w:rPr>
        <w:t xml:space="preserve">se </w:t>
      </w:r>
      <w:r w:rsidR="00E65632">
        <w:rPr>
          <w:rFonts w:ascii="Bookman Old Style" w:hAnsi="Bookman Old Style"/>
          <w:b w:val="0"/>
          <w:bCs w:val="0"/>
          <w:sz w:val="22"/>
          <w:szCs w:val="22"/>
          <w:lang w:val="es-PR"/>
        </w:rPr>
        <w:t>considera</w:t>
      </w:r>
      <w:r w:rsidR="00EA2EEC">
        <w:rPr>
          <w:rFonts w:ascii="Bookman Old Style" w:hAnsi="Bookman Old Style"/>
          <w:b w:val="0"/>
          <w:bCs w:val="0"/>
          <w:sz w:val="22"/>
          <w:szCs w:val="22"/>
          <w:lang w:val="es-PR"/>
        </w:rPr>
        <w:t>rá</w:t>
      </w:r>
      <w:r w:rsidR="00E65632">
        <w:rPr>
          <w:rFonts w:ascii="Bookman Old Style" w:hAnsi="Bookman Old Style"/>
          <w:b w:val="0"/>
          <w:bCs w:val="0"/>
          <w:sz w:val="22"/>
          <w:szCs w:val="22"/>
          <w:lang w:val="es-PR"/>
        </w:rPr>
        <w:t xml:space="preserve"> como la fecha de entrega.  Sin embargo, HUD no emitirá la forma 7015.16 (Autorización para Utilizar Fondos de Subvención) hasta después que la forma de solicitud original firmada se reciba.</w:t>
      </w:r>
    </w:p>
    <w:p w14:paraId="10FC5FEF" w14:textId="77777777" w:rsidR="00C03EB4" w:rsidRPr="00382B9A" w:rsidRDefault="00C03EB4">
      <w:pPr>
        <w:pStyle w:val="Heading3"/>
        <w:rPr>
          <w:rFonts w:ascii="Bookman Old Style" w:hAnsi="Bookman Old Style"/>
          <w:b w:val="0"/>
          <w:bCs w:val="0"/>
          <w:sz w:val="22"/>
          <w:szCs w:val="22"/>
          <w:shd w:val="clear" w:color="auto" w:fill="F3F3F3"/>
          <w:lang w:val="es-PR"/>
        </w:rPr>
      </w:pPr>
    </w:p>
    <w:sectPr w:rsidR="00C03EB4" w:rsidRPr="00382B9A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29"/>
    <w:rsid w:val="00003108"/>
    <w:rsid w:val="00070C36"/>
    <w:rsid w:val="00147C4A"/>
    <w:rsid w:val="001B4748"/>
    <w:rsid w:val="00207238"/>
    <w:rsid w:val="00224A51"/>
    <w:rsid w:val="002872E1"/>
    <w:rsid w:val="0029085E"/>
    <w:rsid w:val="00294AE7"/>
    <w:rsid w:val="002B368C"/>
    <w:rsid w:val="00322F57"/>
    <w:rsid w:val="00323B1B"/>
    <w:rsid w:val="00365904"/>
    <w:rsid w:val="00382B9A"/>
    <w:rsid w:val="003A4933"/>
    <w:rsid w:val="003A61FE"/>
    <w:rsid w:val="004047C3"/>
    <w:rsid w:val="00464543"/>
    <w:rsid w:val="00466FFC"/>
    <w:rsid w:val="004A4A3B"/>
    <w:rsid w:val="004F011A"/>
    <w:rsid w:val="00515093"/>
    <w:rsid w:val="005362A3"/>
    <w:rsid w:val="0057710B"/>
    <w:rsid w:val="005848B1"/>
    <w:rsid w:val="0058542B"/>
    <w:rsid w:val="00587DF9"/>
    <w:rsid w:val="0062297F"/>
    <w:rsid w:val="00654FC3"/>
    <w:rsid w:val="006579AC"/>
    <w:rsid w:val="00676B7A"/>
    <w:rsid w:val="00680053"/>
    <w:rsid w:val="006A29C4"/>
    <w:rsid w:val="006B4EF2"/>
    <w:rsid w:val="006D3CD1"/>
    <w:rsid w:val="00762C9A"/>
    <w:rsid w:val="007902CB"/>
    <w:rsid w:val="007C4116"/>
    <w:rsid w:val="007C64C3"/>
    <w:rsid w:val="007D0F0A"/>
    <w:rsid w:val="0080684C"/>
    <w:rsid w:val="00816EBB"/>
    <w:rsid w:val="008268B4"/>
    <w:rsid w:val="0083330A"/>
    <w:rsid w:val="00845878"/>
    <w:rsid w:val="0085751B"/>
    <w:rsid w:val="00857B45"/>
    <w:rsid w:val="00883851"/>
    <w:rsid w:val="008923C7"/>
    <w:rsid w:val="008A3709"/>
    <w:rsid w:val="008B04FE"/>
    <w:rsid w:val="008B67BD"/>
    <w:rsid w:val="008E5F3E"/>
    <w:rsid w:val="00935AEC"/>
    <w:rsid w:val="00951A83"/>
    <w:rsid w:val="0095231F"/>
    <w:rsid w:val="00956B75"/>
    <w:rsid w:val="0096239F"/>
    <w:rsid w:val="009D1A20"/>
    <w:rsid w:val="009D783B"/>
    <w:rsid w:val="009E20A9"/>
    <w:rsid w:val="00A016E6"/>
    <w:rsid w:val="00A0752D"/>
    <w:rsid w:val="00A40EA2"/>
    <w:rsid w:val="00A51070"/>
    <w:rsid w:val="00A53B1D"/>
    <w:rsid w:val="00A551D0"/>
    <w:rsid w:val="00AB43B2"/>
    <w:rsid w:val="00AE1302"/>
    <w:rsid w:val="00AE28F7"/>
    <w:rsid w:val="00AF5905"/>
    <w:rsid w:val="00B07B41"/>
    <w:rsid w:val="00B233C5"/>
    <w:rsid w:val="00B4099D"/>
    <w:rsid w:val="00B87AFE"/>
    <w:rsid w:val="00C03EB4"/>
    <w:rsid w:val="00C10CF3"/>
    <w:rsid w:val="00C271E8"/>
    <w:rsid w:val="00C74045"/>
    <w:rsid w:val="00C770D1"/>
    <w:rsid w:val="00CD19D5"/>
    <w:rsid w:val="00CE2AF8"/>
    <w:rsid w:val="00D01761"/>
    <w:rsid w:val="00D12517"/>
    <w:rsid w:val="00D634E4"/>
    <w:rsid w:val="00DF2915"/>
    <w:rsid w:val="00E02D54"/>
    <w:rsid w:val="00E13F86"/>
    <w:rsid w:val="00E2662B"/>
    <w:rsid w:val="00E65632"/>
    <w:rsid w:val="00E664DB"/>
    <w:rsid w:val="00E71C27"/>
    <w:rsid w:val="00E803AF"/>
    <w:rsid w:val="00E90AE4"/>
    <w:rsid w:val="00EA2EEC"/>
    <w:rsid w:val="00ED1971"/>
    <w:rsid w:val="00EE333C"/>
    <w:rsid w:val="00F24830"/>
    <w:rsid w:val="00F33FF2"/>
    <w:rsid w:val="00F42D29"/>
    <w:rsid w:val="00F57E32"/>
    <w:rsid w:val="00F70912"/>
    <w:rsid w:val="00F92379"/>
    <w:rsid w:val="00FF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9DC40"/>
  <w15:chartTrackingRefBased/>
  <w15:docId w15:val="{205CBA43-A187-44A0-AB88-F9829733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IntenseEmphasis">
    <w:name w:val="Intense Emphasis"/>
    <w:uiPriority w:val="21"/>
    <w:qFormat/>
    <w:rsid w:val="007902CB"/>
    <w:rPr>
      <w:i/>
      <w:iCs/>
      <w:color w:val="4472C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1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011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E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E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9178E-A9D5-46E0-AB90-CC6D83FA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Notice of Intent to Request a Release of Funds</vt:lpstr>
    </vt:vector>
  </TitlesOfParts>
  <Company>U.S. Department of Housing and Urban Development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aviso de intención de solicitar una liberación de fondos - Español</dc:title>
  <dc:subject/>
  <dc:creator>HUD</dc:creator>
  <cp:keywords/>
  <cp:lastModifiedBy>Meenoo Mishra</cp:lastModifiedBy>
  <cp:revision>2</cp:revision>
  <cp:lastPrinted>2020-01-17T17:23:00Z</cp:lastPrinted>
  <dcterms:created xsi:type="dcterms:W3CDTF">2020-10-28T13:33:00Z</dcterms:created>
  <dcterms:modified xsi:type="dcterms:W3CDTF">2020-10-28T13:33:00Z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