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7B52B" w14:textId="0B5A99E3" w:rsidR="437C277D" w:rsidRDefault="437C277D" w:rsidP="5438C4CA">
      <w:pPr>
        <w:jc w:val="center"/>
        <w:rPr>
          <w:b/>
          <w:bCs/>
        </w:rPr>
      </w:pPr>
      <w:r w:rsidRPr="5438C4CA">
        <w:rPr>
          <w:b/>
          <w:bCs/>
        </w:rPr>
        <w:t>Ineligibility Letter</w:t>
      </w:r>
    </w:p>
    <w:p w14:paraId="562D0AE3" w14:textId="13EDC7A5" w:rsidR="5438C4CA" w:rsidRDefault="5438C4CA" w:rsidP="5438C4CA"/>
    <w:p w14:paraId="7B02AFC4" w14:textId="3CF2E63F" w:rsidR="00541543" w:rsidRDefault="00541543" w:rsidP="5438C4CA">
      <w:r>
        <w:t>DATE</w:t>
      </w:r>
      <w:r w:rsidR="4ACF7DF6">
        <w:t xml:space="preserve">: </w:t>
      </w:r>
      <w:r w:rsidR="0DB33DB6">
        <w:t xml:space="preserve"> _____________________________</w:t>
      </w:r>
    </w:p>
    <w:p w14:paraId="672A6659" w14:textId="77777777" w:rsidR="00541543" w:rsidRDefault="00541543"/>
    <w:p w14:paraId="70892D7E" w14:textId="783A64C6" w:rsidR="003264A9" w:rsidRDefault="00541543" w:rsidP="00541543">
      <w:pPr>
        <w:spacing w:after="0"/>
      </w:pPr>
      <w:r>
        <w:t>H</w:t>
      </w:r>
      <w:r w:rsidR="06E5FB5E">
        <w:t>omeowner Name:</w:t>
      </w:r>
      <w:r w:rsidR="13E94CED">
        <w:t xml:space="preserve"> __________________________________________</w:t>
      </w:r>
    </w:p>
    <w:p w14:paraId="50BD8C96" w14:textId="41198895" w:rsidR="00541543" w:rsidRDefault="00541543" w:rsidP="00541543">
      <w:pPr>
        <w:spacing w:after="0"/>
      </w:pPr>
      <w:r>
        <w:t>H</w:t>
      </w:r>
      <w:r w:rsidR="00221E0C">
        <w:t xml:space="preserve">omeowner Address: </w:t>
      </w:r>
      <w:r w:rsidR="2E9101F1">
        <w:t>________________________________________</w:t>
      </w:r>
    </w:p>
    <w:p w14:paraId="5A04DED4" w14:textId="3A03D90D" w:rsidR="00541543" w:rsidRDefault="00541543" w:rsidP="00541543">
      <w:pPr>
        <w:spacing w:after="0"/>
      </w:pPr>
    </w:p>
    <w:p w14:paraId="0A37501D" w14:textId="77777777" w:rsidR="00541543" w:rsidRDefault="00541543" w:rsidP="00541543">
      <w:pPr>
        <w:spacing w:after="0"/>
      </w:pPr>
    </w:p>
    <w:p w14:paraId="5DAB6C7B" w14:textId="77777777" w:rsidR="00541543" w:rsidRDefault="00541543" w:rsidP="00541543">
      <w:pPr>
        <w:spacing w:after="0"/>
      </w:pPr>
    </w:p>
    <w:p w14:paraId="02EB378F" w14:textId="77777777" w:rsidR="00541543" w:rsidRDefault="00541543" w:rsidP="00541543">
      <w:pPr>
        <w:spacing w:after="0"/>
      </w:pPr>
    </w:p>
    <w:p w14:paraId="0D746104" w14:textId="25246CB1" w:rsidR="00541543" w:rsidRDefault="00541543" w:rsidP="00541543">
      <w:pPr>
        <w:spacing w:after="0"/>
      </w:pPr>
      <w:r>
        <w:t>Dear ______________</w:t>
      </w:r>
      <w:r w:rsidR="0413287F">
        <w:t>_______________________</w:t>
      </w:r>
      <w:r>
        <w:t>,</w:t>
      </w:r>
    </w:p>
    <w:p w14:paraId="6A05A809" w14:textId="77777777" w:rsidR="00541543" w:rsidRDefault="00541543" w:rsidP="00541543">
      <w:pPr>
        <w:spacing w:after="0"/>
      </w:pPr>
    </w:p>
    <w:p w14:paraId="63B86E47" w14:textId="7CBA4953" w:rsidR="00541543" w:rsidRDefault="00541543" w:rsidP="00541543">
      <w:pPr>
        <w:spacing w:after="0"/>
      </w:pPr>
      <w:r>
        <w:t xml:space="preserve">This letter is to inform you of your ineligibility for the </w:t>
      </w:r>
      <w:r w:rsidR="00FED4D2">
        <w:t xml:space="preserve">CDBG-DR </w:t>
      </w:r>
      <w:r>
        <w:t>H</w:t>
      </w:r>
      <w:r w:rsidR="6432DC36">
        <w:t>omeowner</w:t>
      </w:r>
      <w:r>
        <w:t xml:space="preserve"> Rehabilitation and Reconstruction Program</w:t>
      </w:r>
      <w:r w:rsidR="1E3B6CD3">
        <w:t xml:space="preserve"> (HRRP)</w:t>
      </w:r>
      <w:r>
        <w:t xml:space="preserve">. </w:t>
      </w:r>
      <w:r w:rsidR="207FC974">
        <w:t xml:space="preserve"> </w:t>
      </w:r>
      <w:r>
        <w:t xml:space="preserve">Your application and identifying information will be discarded in a secure manner. </w:t>
      </w:r>
      <w:r w:rsidR="6A4420BE">
        <w:t xml:space="preserve"> </w:t>
      </w:r>
      <w:r>
        <w:t xml:space="preserve">If you wish to appeal this decision, you may contact the Georgia Department of Community Affairs at: </w:t>
      </w:r>
    </w:p>
    <w:p w14:paraId="4BC11A52" w14:textId="429C56CA" w:rsidR="00541543" w:rsidRDefault="5FF4CDDB" w:rsidP="5438C4CA">
      <w:pPr>
        <w:spacing w:after="0"/>
        <w:rPr>
          <w:color w:val="4472C4" w:themeColor="accent5"/>
          <w:u w:val="single"/>
        </w:rPr>
      </w:pPr>
      <w:r w:rsidRPr="5438C4CA">
        <w:rPr>
          <w:color w:val="4472C4" w:themeColor="accent5"/>
          <w:u w:val="single"/>
        </w:rPr>
        <w:t xml:space="preserve">                                               </w:t>
      </w:r>
      <w:r w:rsidR="00541543" w:rsidRPr="5438C4CA">
        <w:rPr>
          <w:color w:val="4472C4" w:themeColor="accent5"/>
          <w:u w:val="single"/>
        </w:rPr>
        <w:t>@dca.ga.gov.</w:t>
      </w:r>
    </w:p>
    <w:p w14:paraId="5A39BBE3" w14:textId="77777777" w:rsidR="00541543" w:rsidRDefault="00541543" w:rsidP="00541543">
      <w:pPr>
        <w:spacing w:after="0"/>
      </w:pPr>
    </w:p>
    <w:p w14:paraId="199CECBA" w14:textId="722E1CB0" w:rsidR="00541543" w:rsidRDefault="00541543" w:rsidP="00541543">
      <w:pPr>
        <w:spacing w:after="0"/>
      </w:pPr>
      <w:r>
        <w:t xml:space="preserve">Reason for ineligibility: (please </w:t>
      </w:r>
      <w:r w:rsidR="1132CF59">
        <w:t>select</w:t>
      </w:r>
      <w:r>
        <w:t xml:space="preserve"> one)</w:t>
      </w:r>
    </w:p>
    <w:p w14:paraId="41C8F396" w14:textId="77777777" w:rsidR="00541543" w:rsidRDefault="00541543" w:rsidP="00541543">
      <w:pPr>
        <w:spacing w:after="0"/>
      </w:pPr>
    </w:p>
    <w:p w14:paraId="34DEC729" w14:textId="77777777" w:rsidR="00541543" w:rsidRDefault="00541543" w:rsidP="00541543">
      <w:pPr>
        <w:pStyle w:val="ListParagraph"/>
        <w:numPr>
          <w:ilvl w:val="0"/>
          <w:numId w:val="1"/>
        </w:numPr>
        <w:spacing w:after="0"/>
      </w:pPr>
      <w:r>
        <w:t>You are not the property owner _____</w:t>
      </w:r>
    </w:p>
    <w:p w14:paraId="3F42D877" w14:textId="4E0D6E69" w:rsidR="00541543" w:rsidRPr="003924CA" w:rsidRDefault="00541543" w:rsidP="00541543">
      <w:pPr>
        <w:pStyle w:val="ListParagraph"/>
        <w:numPr>
          <w:ilvl w:val="0"/>
          <w:numId w:val="1"/>
        </w:numPr>
        <w:spacing w:after="0"/>
      </w:pPr>
      <w:r w:rsidRPr="003924CA">
        <w:t xml:space="preserve">Your income is above </w:t>
      </w:r>
      <w:r w:rsidR="003A63E4" w:rsidRPr="003924CA">
        <w:t>12</w:t>
      </w:r>
      <w:r w:rsidRPr="003924CA">
        <w:t>0% of the area median income (</w:t>
      </w:r>
      <w:proofErr w:type="gramStart"/>
      <w:r w:rsidRPr="003924CA">
        <w:t>AMI)  _</w:t>
      </w:r>
      <w:proofErr w:type="gramEnd"/>
      <w:r w:rsidRPr="003924CA">
        <w:t>____</w:t>
      </w:r>
    </w:p>
    <w:p w14:paraId="2EF56C75" w14:textId="77777777" w:rsidR="00541543" w:rsidRDefault="00541543" w:rsidP="00541543">
      <w:pPr>
        <w:pStyle w:val="ListParagraph"/>
        <w:numPr>
          <w:ilvl w:val="0"/>
          <w:numId w:val="1"/>
        </w:numPr>
        <w:spacing w:after="0"/>
      </w:pPr>
      <w:r>
        <w:t>Your property type is ineligible ______</w:t>
      </w:r>
    </w:p>
    <w:p w14:paraId="0FF635C2" w14:textId="00AF072A" w:rsidR="00541543" w:rsidRDefault="00541543" w:rsidP="00541543">
      <w:pPr>
        <w:pStyle w:val="ListParagraph"/>
        <w:numPr>
          <w:ilvl w:val="0"/>
          <w:numId w:val="1"/>
        </w:numPr>
        <w:spacing w:after="0"/>
      </w:pPr>
      <w:r>
        <w:t xml:space="preserve">Your property was not damaged as a direct result of storms 4294, 4297 </w:t>
      </w:r>
      <w:r w:rsidR="0C5B3ECF">
        <w:t>or</w:t>
      </w:r>
      <w:r>
        <w:t xml:space="preserve"> 4338 _____</w:t>
      </w:r>
    </w:p>
    <w:p w14:paraId="5A03F4AE" w14:textId="77777777" w:rsidR="00541543" w:rsidRDefault="00541543" w:rsidP="00541543">
      <w:pPr>
        <w:pStyle w:val="ListParagraph"/>
        <w:numPr>
          <w:ilvl w:val="0"/>
          <w:numId w:val="1"/>
        </w:numPr>
        <w:spacing w:after="0"/>
      </w:pPr>
      <w:r>
        <w:t>You do not have a remaining unmet need _____</w:t>
      </w:r>
    </w:p>
    <w:p w14:paraId="7CA0311D" w14:textId="77777777" w:rsidR="009B057A" w:rsidRDefault="009B057A" w:rsidP="00541543">
      <w:pPr>
        <w:pStyle w:val="ListParagraph"/>
        <w:numPr>
          <w:ilvl w:val="0"/>
          <w:numId w:val="1"/>
        </w:numPr>
        <w:spacing w:after="0"/>
      </w:pPr>
      <w:r>
        <w:t>You have a Duplication of Benefits (DOB) and are ineligible for additional assistance _____</w:t>
      </w:r>
    </w:p>
    <w:p w14:paraId="144AFA6F" w14:textId="77777777" w:rsidR="00541543" w:rsidRDefault="00541543" w:rsidP="00541543">
      <w:pPr>
        <w:pStyle w:val="ListParagraph"/>
        <w:numPr>
          <w:ilvl w:val="0"/>
          <w:numId w:val="1"/>
        </w:numPr>
        <w:spacing w:after="0"/>
      </w:pPr>
      <w:r>
        <w:t>Other: _____________________________________________________________</w:t>
      </w:r>
    </w:p>
    <w:p w14:paraId="72A3D3EC" w14:textId="77777777" w:rsidR="00541543" w:rsidRDefault="00541543" w:rsidP="00541543">
      <w:pPr>
        <w:spacing w:after="0"/>
      </w:pPr>
    </w:p>
    <w:p w14:paraId="1F9C5898" w14:textId="77777777" w:rsidR="00541543" w:rsidRDefault="00541543" w:rsidP="5438C4CA">
      <w:pPr>
        <w:spacing w:after="0"/>
        <w:rPr>
          <w:highlight w:val="yellow"/>
        </w:rPr>
      </w:pPr>
      <w:r w:rsidRPr="5438C4CA">
        <w:rPr>
          <w:highlight w:val="yellow"/>
        </w:rPr>
        <w:t>[Insert any other notes related to the decision here].</w:t>
      </w:r>
    </w:p>
    <w:p w14:paraId="0D0B940D" w14:textId="77777777" w:rsidR="00541543" w:rsidRDefault="00541543" w:rsidP="00541543">
      <w:pPr>
        <w:spacing w:after="0"/>
      </w:pPr>
    </w:p>
    <w:p w14:paraId="0E27B00A" w14:textId="77777777" w:rsidR="00541543" w:rsidRDefault="00541543" w:rsidP="00541543">
      <w:pPr>
        <w:spacing w:after="0"/>
      </w:pPr>
    </w:p>
    <w:p w14:paraId="60061E4C" w14:textId="77777777" w:rsidR="00541543" w:rsidRDefault="00541543" w:rsidP="00541543">
      <w:pPr>
        <w:spacing w:after="0"/>
        <w:jc w:val="center"/>
      </w:pPr>
    </w:p>
    <w:p w14:paraId="5CF11C59" w14:textId="77777777" w:rsidR="00541543" w:rsidRDefault="00541543" w:rsidP="5438C4CA">
      <w:pPr>
        <w:spacing w:after="0"/>
      </w:pPr>
      <w:r>
        <w:t>Sincerely,</w:t>
      </w:r>
    </w:p>
    <w:p w14:paraId="44EAFD9C" w14:textId="77777777" w:rsidR="00541543" w:rsidRDefault="00541543" w:rsidP="00541543">
      <w:pPr>
        <w:spacing w:after="0"/>
        <w:jc w:val="center"/>
      </w:pPr>
    </w:p>
    <w:p w14:paraId="5D8CE676" w14:textId="2400F048" w:rsidR="5438C4CA" w:rsidRDefault="5438C4CA" w:rsidP="5438C4CA">
      <w:pPr>
        <w:spacing w:after="0"/>
      </w:pPr>
    </w:p>
    <w:p w14:paraId="07F72E87" w14:textId="68FB3327" w:rsidR="00541543" w:rsidRDefault="00541543" w:rsidP="5438C4CA">
      <w:pPr>
        <w:spacing w:after="0"/>
      </w:pPr>
      <w:r>
        <w:t>____________________</w:t>
      </w:r>
      <w:r w:rsidR="6BD03013">
        <w:t>_________________</w:t>
      </w:r>
      <w:r w:rsidR="28DB5349">
        <w:t xml:space="preserve">                             ___________________________</w:t>
      </w:r>
    </w:p>
    <w:p w14:paraId="1784CB7B" w14:textId="04F29B18" w:rsidR="00541543" w:rsidRDefault="00541543" w:rsidP="5438C4CA">
      <w:pPr>
        <w:spacing w:after="0"/>
      </w:pPr>
      <w:r>
        <w:t>(C</w:t>
      </w:r>
      <w:r w:rsidR="255A0776">
        <w:t>ase</w:t>
      </w:r>
      <w:r>
        <w:t xml:space="preserve"> </w:t>
      </w:r>
      <w:r w:rsidR="5DD2BBDC">
        <w:t>Manager’s</w:t>
      </w:r>
      <w:r>
        <w:t xml:space="preserve"> </w:t>
      </w:r>
      <w:proofErr w:type="gramStart"/>
      <w:r>
        <w:t>N</w:t>
      </w:r>
      <w:r w:rsidR="4378F6F6">
        <w:t>ame</w:t>
      </w:r>
      <w:r>
        <w:t>)</w:t>
      </w:r>
      <w:r w:rsidR="18729D8D">
        <w:t xml:space="preserve">   </w:t>
      </w:r>
      <w:proofErr w:type="gramEnd"/>
      <w:r w:rsidR="18729D8D">
        <w:t xml:space="preserve">                                                            </w:t>
      </w:r>
      <w:r w:rsidR="18C1E99C">
        <w:t xml:space="preserve">    </w:t>
      </w:r>
      <w:r w:rsidR="18729D8D">
        <w:t xml:space="preserve"> Date</w:t>
      </w:r>
    </w:p>
    <w:p w14:paraId="4B94D5A5" w14:textId="77777777" w:rsidR="00541543" w:rsidRDefault="00541543" w:rsidP="00541543">
      <w:pPr>
        <w:spacing w:after="0"/>
      </w:pPr>
    </w:p>
    <w:sectPr w:rsidR="0054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E3D53"/>
    <w:multiLevelType w:val="hybridMultilevel"/>
    <w:tmpl w:val="D97E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43"/>
    <w:rsid w:val="00221E0C"/>
    <w:rsid w:val="003264A9"/>
    <w:rsid w:val="003924CA"/>
    <w:rsid w:val="003A63E4"/>
    <w:rsid w:val="003F24C4"/>
    <w:rsid w:val="00541543"/>
    <w:rsid w:val="009B057A"/>
    <w:rsid w:val="00FED4D2"/>
    <w:rsid w:val="0413287F"/>
    <w:rsid w:val="04B9C711"/>
    <w:rsid w:val="064BB7C6"/>
    <w:rsid w:val="06E5FB5E"/>
    <w:rsid w:val="07508B84"/>
    <w:rsid w:val="083F2354"/>
    <w:rsid w:val="0C5B3ECF"/>
    <w:rsid w:val="0DB33DB6"/>
    <w:rsid w:val="0EF56B60"/>
    <w:rsid w:val="0F8F3511"/>
    <w:rsid w:val="0FE9CA57"/>
    <w:rsid w:val="1132CF59"/>
    <w:rsid w:val="13E94CED"/>
    <w:rsid w:val="15D4DB33"/>
    <w:rsid w:val="17779994"/>
    <w:rsid w:val="177FA8F7"/>
    <w:rsid w:val="18729D8D"/>
    <w:rsid w:val="18C1E99C"/>
    <w:rsid w:val="195AE71C"/>
    <w:rsid w:val="1DF8D03F"/>
    <w:rsid w:val="1E3B6CD3"/>
    <w:rsid w:val="207FC974"/>
    <w:rsid w:val="23805B97"/>
    <w:rsid w:val="24CC039E"/>
    <w:rsid w:val="255A0776"/>
    <w:rsid w:val="28DB5349"/>
    <w:rsid w:val="2E9101F1"/>
    <w:rsid w:val="2FE91969"/>
    <w:rsid w:val="35D5824F"/>
    <w:rsid w:val="36B7817A"/>
    <w:rsid w:val="394ACA25"/>
    <w:rsid w:val="3CE65AC4"/>
    <w:rsid w:val="41F2DD89"/>
    <w:rsid w:val="4378F6F6"/>
    <w:rsid w:val="437C277D"/>
    <w:rsid w:val="4ACF7DF6"/>
    <w:rsid w:val="4ADB4C8B"/>
    <w:rsid w:val="52ED7715"/>
    <w:rsid w:val="5438C4CA"/>
    <w:rsid w:val="5B57E3CD"/>
    <w:rsid w:val="5DD2BBDC"/>
    <w:rsid w:val="5FF4CDDB"/>
    <w:rsid w:val="62E9C9F7"/>
    <w:rsid w:val="6432DC36"/>
    <w:rsid w:val="6A4420BE"/>
    <w:rsid w:val="6AA20462"/>
    <w:rsid w:val="6BD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B920"/>
  <w15:chartTrackingRefBased/>
  <w15:docId w15:val="{3678EEBF-CC30-4F72-94EF-1CB60559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EC1AD-517E-4776-9F6B-B747029A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2b6ef-ff21-47a6-a695-ecf0af24f66c"/>
    <ds:schemaRef ds:uri="b1b6252b-6f8c-4869-a807-eac16b517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0264A-C083-44F9-9931-4B21A8D51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DAD56-D2E2-4FC2-AA44-BD41BCA55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Justice</dc:creator>
  <cp:keywords/>
  <dc:description/>
  <cp:lastModifiedBy>Vickeign Mitchell</cp:lastModifiedBy>
  <cp:revision>2</cp:revision>
  <dcterms:created xsi:type="dcterms:W3CDTF">2020-09-09T02:44:00Z</dcterms:created>
  <dcterms:modified xsi:type="dcterms:W3CDTF">2020-09-09T02:44:00Z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